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49113" w14:textId="78D1E07F" w:rsidR="00C53B7E" w:rsidRDefault="004C057A">
      <w:pPr>
        <w:pStyle w:val="BodyText"/>
        <w:spacing w:before="100" w:line="374" w:lineRule="exact"/>
        <w:ind w:left="625" w:right="127"/>
        <w:jc w:val="center"/>
      </w:pPr>
      <w:r>
        <w:rPr>
          <w:noProof/>
        </w:rPr>
        <mc:AlternateContent>
          <mc:Choice Requires="wpg">
            <w:drawing>
              <wp:anchor distT="0" distB="0" distL="114300" distR="114300" simplePos="0" relativeHeight="251658240" behindDoc="1" locked="0" layoutInCell="1" allowOverlap="1" wp14:anchorId="4BF87C86" wp14:editId="3C3282D4">
                <wp:simplePos x="0" y="0"/>
                <wp:positionH relativeFrom="page">
                  <wp:posOffset>810260</wp:posOffset>
                </wp:positionH>
                <wp:positionV relativeFrom="paragraph">
                  <wp:posOffset>5715</wp:posOffset>
                </wp:positionV>
                <wp:extent cx="228600" cy="1294130"/>
                <wp:effectExtent l="0" t="0" r="0" b="0"/>
                <wp:wrapNone/>
                <wp:docPr id="114167226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294130"/>
                          <a:chOff x="1276" y="9"/>
                          <a:chExt cx="360" cy="2038"/>
                        </a:xfrm>
                      </wpg:grpSpPr>
                      <wps:wsp>
                        <wps:cNvPr id="1219086833" name="Rectangle 4"/>
                        <wps:cNvSpPr>
                          <a:spLocks noChangeArrowheads="1"/>
                        </wps:cNvSpPr>
                        <wps:spPr bwMode="auto">
                          <a:xfrm>
                            <a:off x="1306" y="39"/>
                            <a:ext cx="300" cy="1978"/>
                          </a:xfrm>
                          <a:prstGeom prst="rect">
                            <a:avLst/>
                          </a:prstGeom>
                          <a:solidFill>
                            <a:srgbClr val="717B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956626" name="Rectangle 3"/>
                        <wps:cNvSpPr>
                          <a:spLocks noChangeArrowheads="1"/>
                        </wps:cNvSpPr>
                        <wps:spPr bwMode="auto">
                          <a:xfrm>
                            <a:off x="1306" y="39"/>
                            <a:ext cx="300" cy="1978"/>
                          </a:xfrm>
                          <a:prstGeom prst="rect">
                            <a:avLst/>
                          </a:prstGeom>
                          <a:noFill/>
                          <a:ln w="38100">
                            <a:solidFill>
                              <a:srgbClr val="F1F1F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5177CB" id="Group 2" o:spid="_x0000_s1026" style="position:absolute;margin-left:63.8pt;margin-top:.45pt;width:18pt;height:101.9pt;z-index:-251658240;mso-position-horizontal-relative:page" coordorigin="1276,9" coordsize="360,2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">
                <v:rect id="Rectangle 4" o:spid="_x0000_s1027" style="position:absolute;left:1306;top:39;width:300;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" fillcolor="#717ba2" stroked="f"/>
                <v:rect id="Rectangle 3" o:spid="_x0000_s1028" style="position:absolute;left:1306;top:39;width:300;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" filled="f" strokecolor="#f1f1f1" strokeweight="3pt"/>
                <w10:wrap anchorx="page"/>
              </v:group>
            </w:pict>
          </mc:Fallback>
        </mc:AlternateContent>
      </w:r>
      <w:r>
        <w:rPr>
          <w:color w:val="001F5F"/>
        </w:rPr>
        <w:t>FEDERAL</w:t>
      </w:r>
      <w:r>
        <w:rPr>
          <w:color w:val="001F5F"/>
          <w:spacing w:val="-7"/>
        </w:rPr>
        <w:t xml:space="preserve"> </w:t>
      </w:r>
      <w:r>
        <w:rPr>
          <w:color w:val="001F5F"/>
        </w:rPr>
        <w:t>INSTITUTE</w:t>
      </w:r>
      <w:r>
        <w:rPr>
          <w:color w:val="001F5F"/>
          <w:spacing w:val="-5"/>
        </w:rPr>
        <w:t xml:space="preserve"> </w:t>
      </w:r>
      <w:r>
        <w:rPr>
          <w:color w:val="001F5F"/>
        </w:rPr>
        <w:t>OF</w:t>
      </w:r>
      <w:r>
        <w:rPr>
          <w:color w:val="001F5F"/>
          <w:spacing w:val="-6"/>
        </w:rPr>
        <w:t xml:space="preserve"> </w:t>
      </w:r>
      <w:r>
        <w:rPr>
          <w:color w:val="001F5F"/>
        </w:rPr>
        <w:t>SCIENCE</w:t>
      </w:r>
      <w:r>
        <w:rPr>
          <w:color w:val="001F5F"/>
          <w:spacing w:val="-6"/>
        </w:rPr>
        <w:t xml:space="preserve"> </w:t>
      </w:r>
      <w:r>
        <w:rPr>
          <w:color w:val="001F5F"/>
        </w:rPr>
        <w:t>AND</w:t>
      </w:r>
      <w:r>
        <w:rPr>
          <w:color w:val="001F5F"/>
          <w:spacing w:val="-6"/>
        </w:rPr>
        <w:t xml:space="preserve"> </w:t>
      </w:r>
      <w:r>
        <w:rPr>
          <w:color w:val="001F5F"/>
        </w:rPr>
        <w:t>TECHNOLOGY</w:t>
      </w:r>
      <w:r>
        <w:rPr>
          <w:color w:val="001F5F"/>
          <w:spacing w:val="-3"/>
        </w:rPr>
        <w:t xml:space="preserve"> </w:t>
      </w:r>
      <w:r>
        <w:rPr>
          <w:color w:val="001F5F"/>
        </w:rPr>
        <w:t>(FISAT)</w:t>
      </w:r>
    </w:p>
    <w:p w14:paraId="745E67C1" w14:textId="77777777" w:rsidR="00C53B7E" w:rsidRDefault="00000000">
      <w:pPr>
        <w:spacing w:line="257" w:lineRule="exact"/>
        <w:ind w:left="1100" w:right="127"/>
        <w:jc w:val="center"/>
        <w:rPr>
          <w:b/>
        </w:rPr>
      </w:pPr>
      <w:r>
        <w:rPr>
          <w:noProof/>
        </w:rPr>
        <w:drawing>
          <wp:anchor distT="0" distB="0" distL="0" distR="0" simplePos="0" relativeHeight="15729152" behindDoc="0" locked="0" layoutInCell="1" allowOverlap="1" wp14:anchorId="16CDFECB" wp14:editId="77B46A9D">
            <wp:simplePos x="0" y="0"/>
            <wp:positionH relativeFrom="page">
              <wp:posOffset>1151407</wp:posOffset>
            </wp:positionH>
            <wp:positionV relativeFrom="paragraph">
              <wp:posOffset>89391</wp:posOffset>
            </wp:positionV>
            <wp:extent cx="788365" cy="71712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88365" cy="717126"/>
                    </a:xfrm>
                    <a:prstGeom prst="rect">
                      <a:avLst/>
                    </a:prstGeom>
                  </pic:spPr>
                </pic:pic>
              </a:graphicData>
            </a:graphic>
          </wp:anchor>
        </w:drawing>
      </w:r>
      <w:proofErr w:type="spellStart"/>
      <w:r>
        <w:rPr>
          <w:b/>
          <w:color w:val="001F5F"/>
        </w:rPr>
        <w:t>Hormis</w:t>
      </w:r>
      <w:proofErr w:type="spellEnd"/>
      <w:r>
        <w:rPr>
          <w:b/>
          <w:color w:val="001F5F"/>
          <w:spacing w:val="-2"/>
        </w:rPr>
        <w:t xml:space="preserve"> </w:t>
      </w:r>
      <w:r>
        <w:rPr>
          <w:b/>
          <w:color w:val="001F5F"/>
        </w:rPr>
        <w:t>Nagar,</w:t>
      </w:r>
      <w:r>
        <w:rPr>
          <w:b/>
          <w:color w:val="001F5F"/>
          <w:spacing w:val="-3"/>
        </w:rPr>
        <w:t xml:space="preserve"> </w:t>
      </w:r>
      <w:proofErr w:type="spellStart"/>
      <w:r>
        <w:rPr>
          <w:b/>
          <w:color w:val="001F5F"/>
        </w:rPr>
        <w:t>Mookkannoor</w:t>
      </w:r>
      <w:proofErr w:type="spellEnd"/>
      <w:r>
        <w:rPr>
          <w:b/>
          <w:color w:val="001F5F"/>
          <w:spacing w:val="-2"/>
        </w:rPr>
        <w:t xml:space="preserve"> </w:t>
      </w:r>
      <w:r>
        <w:rPr>
          <w:b/>
          <w:color w:val="001F5F"/>
        </w:rPr>
        <w:t>PO,</w:t>
      </w:r>
      <w:r>
        <w:rPr>
          <w:b/>
          <w:color w:val="001F5F"/>
          <w:spacing w:val="-3"/>
        </w:rPr>
        <w:t xml:space="preserve"> </w:t>
      </w:r>
      <w:proofErr w:type="spellStart"/>
      <w:r>
        <w:rPr>
          <w:b/>
          <w:color w:val="001F5F"/>
        </w:rPr>
        <w:t>Angamaly</w:t>
      </w:r>
      <w:proofErr w:type="spellEnd"/>
      <w:r>
        <w:rPr>
          <w:b/>
          <w:color w:val="001F5F"/>
        </w:rPr>
        <w:t>,</w:t>
      </w:r>
      <w:r>
        <w:rPr>
          <w:b/>
          <w:color w:val="001F5F"/>
          <w:spacing w:val="-3"/>
        </w:rPr>
        <w:t xml:space="preserve"> </w:t>
      </w:r>
      <w:r>
        <w:rPr>
          <w:b/>
          <w:color w:val="001F5F"/>
        </w:rPr>
        <w:t>Kochi</w:t>
      </w:r>
    </w:p>
    <w:p w14:paraId="64BF6001" w14:textId="77777777" w:rsidR="00C53B7E" w:rsidRDefault="00000000">
      <w:pPr>
        <w:spacing w:before="2"/>
        <w:ind w:left="1101" w:right="127"/>
        <w:jc w:val="center"/>
        <w:rPr>
          <w:b/>
          <w:sz w:val="24"/>
        </w:rPr>
      </w:pPr>
      <w:r>
        <w:rPr>
          <w:b/>
          <w:color w:val="001F5F"/>
          <w:sz w:val="24"/>
        </w:rPr>
        <w:t>Accredited</w:t>
      </w:r>
      <w:r>
        <w:rPr>
          <w:b/>
          <w:color w:val="001F5F"/>
          <w:spacing w:val="-2"/>
          <w:sz w:val="24"/>
        </w:rPr>
        <w:t xml:space="preserve"> </w:t>
      </w:r>
      <w:r>
        <w:rPr>
          <w:b/>
          <w:color w:val="001F5F"/>
          <w:sz w:val="24"/>
        </w:rPr>
        <w:t>by</w:t>
      </w:r>
      <w:r>
        <w:rPr>
          <w:b/>
          <w:color w:val="001F5F"/>
          <w:spacing w:val="-3"/>
          <w:sz w:val="24"/>
        </w:rPr>
        <w:t xml:space="preserve"> </w:t>
      </w:r>
      <w:r>
        <w:rPr>
          <w:b/>
          <w:color w:val="001F5F"/>
          <w:sz w:val="24"/>
        </w:rPr>
        <w:t>NAAC</w:t>
      </w:r>
      <w:r>
        <w:rPr>
          <w:b/>
          <w:color w:val="001F5F"/>
          <w:spacing w:val="-3"/>
          <w:sz w:val="24"/>
        </w:rPr>
        <w:t xml:space="preserve"> </w:t>
      </w:r>
      <w:r>
        <w:rPr>
          <w:b/>
          <w:color w:val="001F5F"/>
          <w:sz w:val="24"/>
        </w:rPr>
        <w:t>with ‘A+’</w:t>
      </w:r>
      <w:r>
        <w:rPr>
          <w:b/>
          <w:color w:val="001F5F"/>
          <w:spacing w:val="-2"/>
          <w:sz w:val="24"/>
        </w:rPr>
        <w:t xml:space="preserve"> </w:t>
      </w:r>
      <w:r>
        <w:rPr>
          <w:b/>
          <w:color w:val="001F5F"/>
          <w:sz w:val="24"/>
        </w:rPr>
        <w:t>Grade</w:t>
      </w:r>
    </w:p>
    <w:p w14:paraId="1CD3012C" w14:textId="77777777" w:rsidR="00C53B7E" w:rsidRDefault="00C53B7E">
      <w:pPr>
        <w:spacing w:before="4"/>
        <w:rPr>
          <w:b/>
          <w:sz w:val="23"/>
        </w:rPr>
      </w:pPr>
    </w:p>
    <w:p w14:paraId="65E0C3A8" w14:textId="77777777" w:rsidR="00C53B7E" w:rsidRDefault="00000000">
      <w:pPr>
        <w:ind w:left="2361"/>
        <w:rPr>
          <w:b/>
          <w:sz w:val="30"/>
        </w:rPr>
      </w:pPr>
      <w:r>
        <w:rPr>
          <w:b/>
          <w:color w:val="001F5F"/>
          <w:sz w:val="30"/>
        </w:rPr>
        <w:t>DEPARTMENT</w:t>
      </w:r>
      <w:r>
        <w:rPr>
          <w:b/>
          <w:color w:val="001F5F"/>
          <w:spacing w:val="-4"/>
          <w:sz w:val="30"/>
        </w:rPr>
        <w:t xml:space="preserve"> </w:t>
      </w:r>
      <w:r>
        <w:rPr>
          <w:b/>
          <w:color w:val="001F5F"/>
          <w:sz w:val="30"/>
        </w:rPr>
        <w:t>OF</w:t>
      </w:r>
      <w:r>
        <w:rPr>
          <w:b/>
          <w:color w:val="001F5F"/>
          <w:spacing w:val="-3"/>
          <w:sz w:val="30"/>
        </w:rPr>
        <w:t xml:space="preserve"> </w:t>
      </w:r>
      <w:r>
        <w:rPr>
          <w:b/>
          <w:color w:val="001F5F"/>
          <w:sz w:val="30"/>
        </w:rPr>
        <w:t>COMPUTER</w:t>
      </w:r>
      <w:r>
        <w:rPr>
          <w:b/>
          <w:color w:val="001F5F"/>
          <w:spacing w:val="-4"/>
          <w:sz w:val="30"/>
        </w:rPr>
        <w:t xml:space="preserve"> </w:t>
      </w:r>
      <w:r>
        <w:rPr>
          <w:b/>
          <w:color w:val="001F5F"/>
          <w:sz w:val="30"/>
        </w:rPr>
        <w:t>APPLICATIONS</w:t>
      </w:r>
    </w:p>
    <w:p w14:paraId="7ABEF997" w14:textId="77777777" w:rsidR="00C53B7E" w:rsidRDefault="00C53B7E">
      <w:pPr>
        <w:spacing w:before="9"/>
        <w:rPr>
          <w:b/>
          <w:sz w:val="38"/>
        </w:rPr>
      </w:pPr>
    </w:p>
    <w:p w14:paraId="0B7A15D6" w14:textId="607649CA" w:rsidR="00C53B7E" w:rsidRDefault="00000000">
      <w:pPr>
        <w:ind w:left="625" w:right="115"/>
        <w:jc w:val="center"/>
        <w:rPr>
          <w:b/>
          <w:sz w:val="28"/>
        </w:rPr>
      </w:pPr>
      <w:r>
        <w:rPr>
          <w:b/>
          <w:sz w:val="28"/>
        </w:rPr>
        <w:t>SYNOPSIS</w:t>
      </w:r>
      <w:r>
        <w:rPr>
          <w:b/>
          <w:spacing w:val="-1"/>
          <w:sz w:val="28"/>
        </w:rPr>
        <w:t xml:space="preserve"> </w:t>
      </w:r>
      <w:r>
        <w:rPr>
          <w:b/>
          <w:sz w:val="28"/>
        </w:rPr>
        <w:t>OF</w:t>
      </w:r>
      <w:r>
        <w:rPr>
          <w:b/>
          <w:spacing w:val="-2"/>
          <w:sz w:val="28"/>
        </w:rPr>
        <w:t xml:space="preserve"> </w:t>
      </w:r>
      <w:r>
        <w:rPr>
          <w:b/>
          <w:sz w:val="28"/>
        </w:rPr>
        <w:t>THE</w:t>
      </w:r>
      <w:r>
        <w:rPr>
          <w:b/>
          <w:spacing w:val="-3"/>
          <w:sz w:val="28"/>
        </w:rPr>
        <w:t xml:space="preserve"> </w:t>
      </w:r>
      <w:r>
        <w:rPr>
          <w:b/>
          <w:sz w:val="28"/>
        </w:rPr>
        <w:t>M</w:t>
      </w:r>
      <w:r w:rsidR="00E66BA0">
        <w:rPr>
          <w:b/>
          <w:sz w:val="28"/>
        </w:rPr>
        <w:t>A</w:t>
      </w:r>
      <w:r>
        <w:rPr>
          <w:b/>
          <w:sz w:val="28"/>
        </w:rPr>
        <w:t>IN</w:t>
      </w:r>
      <w:r>
        <w:rPr>
          <w:b/>
          <w:spacing w:val="-3"/>
          <w:sz w:val="28"/>
        </w:rPr>
        <w:t xml:space="preserve"> </w:t>
      </w:r>
      <w:r>
        <w:rPr>
          <w:b/>
          <w:sz w:val="28"/>
        </w:rPr>
        <w:t>PROJECT</w:t>
      </w:r>
    </w:p>
    <w:p w14:paraId="65A46F82" w14:textId="77777777" w:rsidR="00C53B7E" w:rsidRDefault="00C53B7E">
      <w:pPr>
        <w:rPr>
          <w:b/>
          <w:sz w:val="20"/>
        </w:rPr>
      </w:pPr>
    </w:p>
    <w:p w14:paraId="7056B3FA" w14:textId="77777777" w:rsidR="00C53B7E" w:rsidRDefault="00C53B7E">
      <w:pPr>
        <w:spacing w:before="1" w:after="1"/>
        <w:rPr>
          <w:b/>
          <w:sz w:val="11"/>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70"/>
        <w:gridCol w:w="103"/>
        <w:gridCol w:w="6215"/>
      </w:tblGrid>
      <w:tr w:rsidR="00C53B7E" w14:paraId="19977C0C" w14:textId="77777777" w:rsidTr="001D12ED">
        <w:trPr>
          <w:trHeight w:val="481"/>
        </w:trPr>
        <w:tc>
          <w:tcPr>
            <w:tcW w:w="3070" w:type="dxa"/>
          </w:tcPr>
          <w:p w14:paraId="49437149" w14:textId="77777777" w:rsidR="00C53B7E" w:rsidRDefault="00000000">
            <w:pPr>
              <w:pStyle w:val="TableParagraph"/>
              <w:ind w:left="234"/>
              <w:rPr>
                <w:sz w:val="24"/>
              </w:rPr>
            </w:pPr>
            <w:r>
              <w:rPr>
                <w:sz w:val="24"/>
              </w:rPr>
              <w:t>Name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Student</w:t>
            </w:r>
          </w:p>
        </w:tc>
        <w:tc>
          <w:tcPr>
            <w:tcW w:w="6318" w:type="dxa"/>
            <w:gridSpan w:val="2"/>
          </w:tcPr>
          <w:p w14:paraId="3B5DD3EA" w14:textId="55D62A43" w:rsidR="00C53B7E" w:rsidRDefault="00DE2EEB">
            <w:pPr>
              <w:pStyle w:val="TableParagraph"/>
              <w:rPr>
                <w:sz w:val="24"/>
              </w:rPr>
            </w:pPr>
            <w:r>
              <w:rPr>
                <w:sz w:val="24"/>
              </w:rPr>
              <w:t>MOHAMMED RIZWAN P S</w:t>
            </w:r>
          </w:p>
        </w:tc>
      </w:tr>
      <w:tr w:rsidR="00C53B7E" w14:paraId="623071D5" w14:textId="77777777" w:rsidTr="001D12ED">
        <w:trPr>
          <w:trHeight w:val="482"/>
        </w:trPr>
        <w:tc>
          <w:tcPr>
            <w:tcW w:w="3070" w:type="dxa"/>
          </w:tcPr>
          <w:p w14:paraId="637E8923" w14:textId="77777777" w:rsidR="00C53B7E" w:rsidRDefault="00000000">
            <w:pPr>
              <w:pStyle w:val="TableParagraph"/>
              <w:rPr>
                <w:sz w:val="24"/>
              </w:rPr>
            </w:pPr>
            <w:r>
              <w:rPr>
                <w:sz w:val="24"/>
              </w:rPr>
              <w:t>Batch</w:t>
            </w:r>
            <w:r>
              <w:rPr>
                <w:spacing w:val="-3"/>
                <w:sz w:val="24"/>
              </w:rPr>
              <w:t xml:space="preserve"> </w:t>
            </w:r>
            <w:r>
              <w:rPr>
                <w:sz w:val="24"/>
              </w:rPr>
              <w:t>&amp;</w:t>
            </w:r>
            <w:r>
              <w:rPr>
                <w:spacing w:val="-1"/>
                <w:sz w:val="24"/>
              </w:rPr>
              <w:t xml:space="preserve"> </w:t>
            </w:r>
            <w:r>
              <w:rPr>
                <w:sz w:val="24"/>
              </w:rPr>
              <w:t>Roll</w:t>
            </w:r>
            <w:r>
              <w:rPr>
                <w:spacing w:val="-2"/>
                <w:sz w:val="24"/>
              </w:rPr>
              <w:t xml:space="preserve"> </w:t>
            </w:r>
            <w:r>
              <w:rPr>
                <w:sz w:val="24"/>
              </w:rPr>
              <w:t>Number</w:t>
            </w:r>
          </w:p>
        </w:tc>
        <w:tc>
          <w:tcPr>
            <w:tcW w:w="6318" w:type="dxa"/>
            <w:gridSpan w:val="2"/>
          </w:tcPr>
          <w:p w14:paraId="085FE713" w14:textId="3F0EEE93" w:rsidR="00C53B7E" w:rsidRDefault="00000000">
            <w:pPr>
              <w:pStyle w:val="TableParagraph"/>
              <w:ind w:left="237"/>
              <w:rPr>
                <w:sz w:val="24"/>
              </w:rPr>
            </w:pPr>
            <w:r>
              <w:rPr>
                <w:sz w:val="24"/>
              </w:rPr>
              <w:t>B-</w:t>
            </w:r>
            <w:r w:rsidR="00DE2EEB">
              <w:rPr>
                <w:sz w:val="24"/>
              </w:rPr>
              <w:t>20</w:t>
            </w:r>
          </w:p>
        </w:tc>
      </w:tr>
      <w:tr w:rsidR="00C53B7E" w14:paraId="14126A75" w14:textId="77777777" w:rsidTr="001D12ED">
        <w:trPr>
          <w:trHeight w:val="762"/>
        </w:trPr>
        <w:tc>
          <w:tcPr>
            <w:tcW w:w="3070" w:type="dxa"/>
          </w:tcPr>
          <w:p w14:paraId="778BDF7A" w14:textId="77777777" w:rsidR="00C53B7E" w:rsidRDefault="00000000">
            <w:pPr>
              <w:pStyle w:val="TableParagraph"/>
              <w:ind w:left="230" w:right="904"/>
              <w:rPr>
                <w:sz w:val="24"/>
              </w:rPr>
            </w:pPr>
            <w:r>
              <w:rPr>
                <w:sz w:val="24"/>
              </w:rPr>
              <w:t>Contact Number &amp;</w:t>
            </w:r>
            <w:r>
              <w:rPr>
                <w:spacing w:val="-50"/>
                <w:sz w:val="24"/>
              </w:rPr>
              <w:t xml:space="preserve"> </w:t>
            </w:r>
            <w:r>
              <w:rPr>
                <w:sz w:val="24"/>
              </w:rPr>
              <w:t>Email</w:t>
            </w:r>
            <w:r>
              <w:rPr>
                <w:spacing w:val="-2"/>
                <w:sz w:val="24"/>
              </w:rPr>
              <w:t xml:space="preserve"> </w:t>
            </w:r>
            <w:r>
              <w:rPr>
                <w:sz w:val="24"/>
              </w:rPr>
              <w:t>id</w:t>
            </w:r>
          </w:p>
        </w:tc>
        <w:tc>
          <w:tcPr>
            <w:tcW w:w="6318" w:type="dxa"/>
            <w:gridSpan w:val="2"/>
          </w:tcPr>
          <w:p w14:paraId="4C094920" w14:textId="01AAF58E" w:rsidR="00C53B7E" w:rsidRDefault="00DE2EEB" w:rsidP="00DE2EEB">
            <w:pPr>
              <w:pStyle w:val="TableParagraph"/>
              <w:spacing w:line="281" w:lineRule="exact"/>
              <w:rPr>
                <w:sz w:val="24"/>
              </w:rPr>
            </w:pPr>
            <w:r>
              <w:rPr>
                <w:sz w:val="24"/>
              </w:rPr>
              <w:t>7025768257</w:t>
            </w:r>
          </w:p>
          <w:p w14:paraId="1B472991" w14:textId="212C4030" w:rsidR="00C53B7E" w:rsidRDefault="00DE2EEB" w:rsidP="00DE2EEB">
            <w:pPr>
              <w:pStyle w:val="TableParagraph"/>
              <w:spacing w:before="0" w:line="281" w:lineRule="exact"/>
              <w:ind w:left="0"/>
              <w:rPr>
                <w:sz w:val="24"/>
              </w:rPr>
            </w:pPr>
            <w:r>
              <w:t xml:space="preserve">     mohammedrizwanps@gmail.com</w:t>
            </w:r>
          </w:p>
        </w:tc>
      </w:tr>
      <w:tr w:rsidR="00C53B7E" w14:paraId="6A59C26C" w14:textId="77777777" w:rsidTr="001D12ED">
        <w:trPr>
          <w:trHeight w:val="481"/>
        </w:trPr>
        <w:tc>
          <w:tcPr>
            <w:tcW w:w="3070" w:type="dxa"/>
          </w:tcPr>
          <w:p w14:paraId="218AC89F" w14:textId="77777777" w:rsidR="00C53B7E" w:rsidRDefault="00000000">
            <w:pPr>
              <w:pStyle w:val="TableParagraph"/>
              <w:rPr>
                <w:sz w:val="24"/>
              </w:rPr>
            </w:pPr>
            <w:r>
              <w:rPr>
                <w:sz w:val="24"/>
              </w:rPr>
              <w:t>Name of Project</w:t>
            </w:r>
            <w:r>
              <w:rPr>
                <w:spacing w:val="-1"/>
                <w:sz w:val="24"/>
              </w:rPr>
              <w:t xml:space="preserve"> </w:t>
            </w:r>
            <w:r>
              <w:rPr>
                <w:sz w:val="24"/>
              </w:rPr>
              <w:t>Guide</w:t>
            </w:r>
          </w:p>
        </w:tc>
        <w:tc>
          <w:tcPr>
            <w:tcW w:w="6318" w:type="dxa"/>
            <w:gridSpan w:val="2"/>
          </w:tcPr>
          <w:p w14:paraId="643F457D" w14:textId="38DD2010" w:rsidR="00C53B7E" w:rsidRDefault="001C7541" w:rsidP="001C7541">
            <w:pPr>
              <w:pStyle w:val="TableParagraph"/>
              <w:ind w:left="0"/>
              <w:rPr>
                <w:sz w:val="24"/>
              </w:rPr>
            </w:pPr>
            <w:r>
              <w:t xml:space="preserve">     </w:t>
            </w:r>
            <w:r w:rsidR="008C0AAE">
              <w:t>Dr</w:t>
            </w:r>
            <w:r>
              <w:t xml:space="preserve">. </w:t>
            </w:r>
            <w:r w:rsidR="00DE2EEB">
              <w:t>D</w:t>
            </w:r>
            <w:r w:rsidR="00EE4B57">
              <w:t>EEPA MARY MATHEWS</w:t>
            </w:r>
          </w:p>
        </w:tc>
      </w:tr>
      <w:tr w:rsidR="00C53B7E" w14:paraId="52A54717" w14:textId="77777777" w:rsidTr="001D12ED">
        <w:trPr>
          <w:trHeight w:val="479"/>
        </w:trPr>
        <w:tc>
          <w:tcPr>
            <w:tcW w:w="3070" w:type="dxa"/>
          </w:tcPr>
          <w:p w14:paraId="1084864C" w14:textId="77777777" w:rsidR="00C53B7E" w:rsidRDefault="00000000">
            <w:pPr>
              <w:pStyle w:val="TableParagraph"/>
              <w:rPr>
                <w:sz w:val="24"/>
              </w:rPr>
            </w:pPr>
            <w:r>
              <w:rPr>
                <w:sz w:val="24"/>
              </w:rPr>
              <w:t>GitHub</w:t>
            </w:r>
            <w:r>
              <w:rPr>
                <w:spacing w:val="-3"/>
                <w:sz w:val="24"/>
              </w:rPr>
              <w:t xml:space="preserve"> </w:t>
            </w:r>
            <w:r>
              <w:rPr>
                <w:sz w:val="24"/>
              </w:rPr>
              <w:t>ID</w:t>
            </w:r>
          </w:p>
        </w:tc>
        <w:tc>
          <w:tcPr>
            <w:tcW w:w="6318" w:type="dxa"/>
            <w:gridSpan w:val="2"/>
          </w:tcPr>
          <w:p w14:paraId="4720DC03" w14:textId="04DD7788" w:rsidR="00C53B7E" w:rsidRDefault="008F0E8E">
            <w:pPr>
              <w:pStyle w:val="TableParagraph"/>
              <w:ind w:left="112"/>
              <w:rPr>
                <w:sz w:val="24"/>
              </w:rPr>
            </w:pPr>
            <w:r>
              <w:rPr>
                <w:sz w:val="24"/>
              </w:rPr>
              <w:t xml:space="preserve">  </w:t>
            </w:r>
            <w:r w:rsidR="005D76F5" w:rsidRPr="005D76F5">
              <w:rPr>
                <w:sz w:val="24"/>
              </w:rPr>
              <w:t>https://github.com/riz2001</w:t>
            </w:r>
          </w:p>
        </w:tc>
      </w:tr>
      <w:tr w:rsidR="00C53B7E" w14:paraId="0B627E93" w14:textId="77777777" w:rsidTr="001D12ED">
        <w:trPr>
          <w:trHeight w:val="481"/>
        </w:trPr>
        <w:tc>
          <w:tcPr>
            <w:tcW w:w="3070" w:type="dxa"/>
          </w:tcPr>
          <w:p w14:paraId="29A51BB1" w14:textId="77777777" w:rsidR="00C53B7E" w:rsidRDefault="00000000">
            <w:pPr>
              <w:pStyle w:val="TableParagraph"/>
              <w:rPr>
                <w:sz w:val="24"/>
              </w:rPr>
            </w:pPr>
            <w:r>
              <w:rPr>
                <w:sz w:val="24"/>
              </w:rPr>
              <w:t>Project</w:t>
            </w:r>
            <w:r>
              <w:rPr>
                <w:spacing w:val="-1"/>
                <w:sz w:val="24"/>
              </w:rPr>
              <w:t xml:space="preserve"> </w:t>
            </w:r>
            <w:r>
              <w:rPr>
                <w:sz w:val="24"/>
              </w:rPr>
              <w:t>Title</w:t>
            </w:r>
          </w:p>
        </w:tc>
        <w:tc>
          <w:tcPr>
            <w:tcW w:w="6318" w:type="dxa"/>
            <w:gridSpan w:val="2"/>
          </w:tcPr>
          <w:p w14:paraId="3E242314" w14:textId="5F0EF23C" w:rsidR="00C53B7E" w:rsidRDefault="008F0E8E">
            <w:pPr>
              <w:pStyle w:val="TableParagraph"/>
              <w:ind w:left="112"/>
              <w:rPr>
                <w:sz w:val="24"/>
              </w:rPr>
            </w:pPr>
            <w:r>
              <w:rPr>
                <w:sz w:val="24"/>
              </w:rPr>
              <w:t xml:space="preserve">  </w:t>
            </w:r>
            <w:r w:rsidR="007A6AB5">
              <w:rPr>
                <w:sz w:val="24"/>
              </w:rPr>
              <w:t>PATH2CAREER</w:t>
            </w:r>
          </w:p>
        </w:tc>
      </w:tr>
      <w:tr w:rsidR="00C53B7E" w14:paraId="162ED4AF" w14:textId="77777777" w:rsidTr="001D12ED">
        <w:trPr>
          <w:trHeight w:val="481"/>
        </w:trPr>
        <w:tc>
          <w:tcPr>
            <w:tcW w:w="3070" w:type="dxa"/>
          </w:tcPr>
          <w:p w14:paraId="5C9E8BBE" w14:textId="77777777" w:rsidR="00C53B7E" w:rsidRDefault="00000000">
            <w:pPr>
              <w:pStyle w:val="TableParagraph"/>
              <w:rPr>
                <w:sz w:val="24"/>
              </w:rPr>
            </w:pPr>
            <w:r>
              <w:rPr>
                <w:sz w:val="24"/>
              </w:rPr>
              <w:t>Area</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tc>
        <w:tc>
          <w:tcPr>
            <w:tcW w:w="6318" w:type="dxa"/>
            <w:gridSpan w:val="2"/>
          </w:tcPr>
          <w:p w14:paraId="4963D6A8" w14:textId="197B22DF" w:rsidR="00C53B7E" w:rsidRDefault="008F0E8E">
            <w:pPr>
              <w:pStyle w:val="TableParagraph"/>
              <w:ind w:left="112"/>
              <w:rPr>
                <w:sz w:val="24"/>
              </w:rPr>
            </w:pPr>
            <w:r>
              <w:rPr>
                <w:sz w:val="24"/>
              </w:rPr>
              <w:t xml:space="preserve">  </w:t>
            </w:r>
            <w:r w:rsidR="00DE2EEB">
              <w:rPr>
                <w:sz w:val="24"/>
              </w:rPr>
              <w:t>P</w:t>
            </w:r>
            <w:r w:rsidR="00EE4B57">
              <w:rPr>
                <w:sz w:val="24"/>
              </w:rPr>
              <w:t xml:space="preserve">LACEMENT </w:t>
            </w:r>
            <w:proofErr w:type="gramStart"/>
            <w:r w:rsidR="00EE4B57">
              <w:rPr>
                <w:sz w:val="24"/>
              </w:rPr>
              <w:t>TRAINING(</w:t>
            </w:r>
            <w:proofErr w:type="gramEnd"/>
            <w:r w:rsidR="00EE4B57">
              <w:rPr>
                <w:sz w:val="24"/>
              </w:rPr>
              <w:t>WEB APPLICATION)</w:t>
            </w:r>
          </w:p>
        </w:tc>
      </w:tr>
      <w:tr w:rsidR="00C53B7E" w14:paraId="3E9866BD" w14:textId="77777777" w:rsidTr="001D12ED">
        <w:trPr>
          <w:trHeight w:val="481"/>
        </w:trPr>
        <w:tc>
          <w:tcPr>
            <w:tcW w:w="3070" w:type="dxa"/>
          </w:tcPr>
          <w:p w14:paraId="1DA1F566" w14:textId="77777777" w:rsidR="00C53B7E" w:rsidRDefault="00000000">
            <w:pPr>
              <w:pStyle w:val="TableParagraph"/>
              <w:rPr>
                <w:sz w:val="24"/>
              </w:rPr>
            </w:pPr>
            <w:r>
              <w:rPr>
                <w:sz w:val="24"/>
              </w:rPr>
              <w:t>Date</w:t>
            </w:r>
            <w:r>
              <w:rPr>
                <w:spacing w:val="-2"/>
                <w:sz w:val="24"/>
              </w:rPr>
              <w:t xml:space="preserve"> </w:t>
            </w:r>
            <w:r>
              <w:rPr>
                <w:sz w:val="24"/>
              </w:rPr>
              <w:t>of</w:t>
            </w:r>
            <w:r>
              <w:rPr>
                <w:spacing w:val="-3"/>
                <w:sz w:val="24"/>
              </w:rPr>
              <w:t xml:space="preserve"> </w:t>
            </w:r>
            <w:r>
              <w:rPr>
                <w:sz w:val="24"/>
              </w:rPr>
              <w:t>Submission</w:t>
            </w:r>
          </w:p>
        </w:tc>
        <w:tc>
          <w:tcPr>
            <w:tcW w:w="6318" w:type="dxa"/>
            <w:gridSpan w:val="2"/>
          </w:tcPr>
          <w:p w14:paraId="695009E4" w14:textId="69E6A9CA" w:rsidR="00C53B7E" w:rsidRDefault="008F0E8E">
            <w:pPr>
              <w:pStyle w:val="TableParagraph"/>
              <w:ind w:left="112"/>
              <w:rPr>
                <w:sz w:val="24"/>
              </w:rPr>
            </w:pPr>
            <w:r>
              <w:rPr>
                <w:sz w:val="24"/>
              </w:rPr>
              <w:t xml:space="preserve">  </w:t>
            </w:r>
            <w:r w:rsidR="00725796">
              <w:rPr>
                <w:sz w:val="24"/>
              </w:rPr>
              <w:t>0</w:t>
            </w:r>
            <w:r w:rsidR="00DE2EEB">
              <w:rPr>
                <w:sz w:val="24"/>
              </w:rPr>
              <w:t>9</w:t>
            </w:r>
            <w:r>
              <w:rPr>
                <w:sz w:val="24"/>
              </w:rPr>
              <w:t>/0</w:t>
            </w:r>
            <w:r w:rsidR="00725796">
              <w:rPr>
                <w:sz w:val="24"/>
              </w:rPr>
              <w:t>1</w:t>
            </w:r>
            <w:r>
              <w:rPr>
                <w:sz w:val="24"/>
              </w:rPr>
              <w:t>/202</w:t>
            </w:r>
            <w:r w:rsidR="00725796">
              <w:rPr>
                <w:sz w:val="24"/>
              </w:rPr>
              <w:t>5</w:t>
            </w:r>
          </w:p>
        </w:tc>
      </w:tr>
      <w:tr w:rsidR="00C53B7E" w14:paraId="624F54A4" w14:textId="77777777" w:rsidTr="008153D0">
        <w:trPr>
          <w:trHeight w:val="5652"/>
        </w:trPr>
        <w:tc>
          <w:tcPr>
            <w:tcW w:w="9388" w:type="dxa"/>
            <w:gridSpan w:val="3"/>
          </w:tcPr>
          <w:p w14:paraId="6C74C68D" w14:textId="77777777" w:rsidR="004D37F7" w:rsidRPr="005D76F5" w:rsidRDefault="004D37F7" w:rsidP="00DE2EEB">
            <w:pPr>
              <w:pStyle w:val="TableParagraph"/>
              <w:ind w:left="0"/>
              <w:rPr>
                <w:sz w:val="26"/>
                <w:szCs w:val="26"/>
              </w:rPr>
            </w:pPr>
          </w:p>
          <w:p w14:paraId="77AA449D" w14:textId="146F9B63" w:rsidR="00C53B7E" w:rsidRPr="005D76F5" w:rsidRDefault="001D12ED" w:rsidP="001D12ED">
            <w:pPr>
              <w:pStyle w:val="TableParagraph"/>
              <w:ind w:left="0"/>
              <w:rPr>
                <w:sz w:val="26"/>
                <w:szCs w:val="26"/>
              </w:rPr>
            </w:pPr>
            <w:r w:rsidRPr="005D76F5">
              <w:rPr>
                <w:sz w:val="26"/>
                <w:szCs w:val="26"/>
              </w:rPr>
              <w:t xml:space="preserve">    Description</w:t>
            </w:r>
            <w:r w:rsidRPr="005D76F5">
              <w:rPr>
                <w:spacing w:val="-1"/>
                <w:sz w:val="26"/>
                <w:szCs w:val="26"/>
              </w:rPr>
              <w:t xml:space="preserve"> </w:t>
            </w:r>
            <w:r w:rsidRPr="005D76F5">
              <w:rPr>
                <w:sz w:val="26"/>
                <w:szCs w:val="26"/>
              </w:rPr>
              <w:t>of</w:t>
            </w:r>
            <w:r w:rsidRPr="005D76F5">
              <w:rPr>
                <w:spacing w:val="-2"/>
                <w:sz w:val="26"/>
                <w:szCs w:val="26"/>
              </w:rPr>
              <w:t xml:space="preserve"> </w:t>
            </w:r>
            <w:r w:rsidRPr="005D76F5">
              <w:rPr>
                <w:sz w:val="26"/>
                <w:szCs w:val="26"/>
              </w:rPr>
              <w:t>Project:</w:t>
            </w:r>
          </w:p>
          <w:p w14:paraId="7E4C811E" w14:textId="71C0B759" w:rsidR="00DE2EEB" w:rsidRPr="005D76F5" w:rsidRDefault="00DE2EEB" w:rsidP="005D76F5">
            <w:pPr>
              <w:pBdr>
                <w:top w:val="nil"/>
                <w:left w:val="nil"/>
                <w:bottom w:val="nil"/>
                <w:right w:val="nil"/>
                <w:between w:val="nil"/>
              </w:pBdr>
              <w:spacing w:before="341" w:line="229" w:lineRule="auto"/>
              <w:ind w:right="47"/>
              <w:jc w:val="both"/>
              <w:rPr>
                <w:rFonts w:eastAsia="Times New Roman" w:cs="Times New Roman"/>
                <w:color w:val="000000"/>
                <w:sz w:val="26"/>
                <w:szCs w:val="26"/>
              </w:rPr>
            </w:pPr>
            <w:r w:rsidRPr="005D76F5">
              <w:rPr>
                <w:rFonts w:eastAsia="Times New Roman" w:cs="Times New Roman"/>
                <w:color w:val="000000"/>
                <w:sz w:val="26"/>
                <w:szCs w:val="26"/>
              </w:rPr>
              <w:t xml:space="preserve"> The "CAREER PREP" platform incorporates core modules like Aptitude Test, Coding Test, AI Mock Interview, and a specialized Job Registration Module, all designed to holistically prepare students for placements while ensuring efficient admin tracking and management. </w:t>
            </w:r>
          </w:p>
          <w:p w14:paraId="7085CB64" w14:textId="77777777" w:rsidR="00C53B7E" w:rsidRPr="005D76F5" w:rsidRDefault="00C53B7E" w:rsidP="005D76F5">
            <w:pPr>
              <w:ind w:left="88"/>
              <w:jc w:val="both"/>
              <w:rPr>
                <w:rFonts w:eastAsia="Times New Roman" w:cs="Times New Roman"/>
                <w:sz w:val="26"/>
                <w:szCs w:val="26"/>
                <w:lang w:val="en-IN"/>
              </w:rPr>
            </w:pPr>
          </w:p>
          <w:p w14:paraId="24DB0FF5" w14:textId="77777777" w:rsidR="00DE2EEB" w:rsidRPr="005D76F5" w:rsidRDefault="00DE2EEB" w:rsidP="005D76F5">
            <w:pPr>
              <w:pBdr>
                <w:top w:val="nil"/>
                <w:left w:val="nil"/>
                <w:bottom w:val="nil"/>
                <w:right w:val="nil"/>
                <w:between w:val="nil"/>
              </w:pBdr>
              <w:spacing w:before="6" w:line="229" w:lineRule="auto"/>
              <w:ind w:right="49"/>
              <w:jc w:val="both"/>
              <w:rPr>
                <w:rFonts w:eastAsia="Times New Roman" w:cs="Times New Roman"/>
                <w:color w:val="000000"/>
                <w:sz w:val="26"/>
                <w:szCs w:val="26"/>
              </w:rPr>
            </w:pPr>
            <w:r w:rsidRPr="005D76F5">
              <w:rPr>
                <w:rFonts w:eastAsia="Times New Roman" w:cs="Times New Roman"/>
                <w:color w:val="000000"/>
                <w:sz w:val="26"/>
                <w:szCs w:val="26"/>
              </w:rPr>
              <w:t>In the Login Module, students sign up and gain access only after verification by their respective department admins, ensuring secure and streamlined account management.</w:t>
            </w:r>
          </w:p>
          <w:p w14:paraId="03000306" w14:textId="77777777" w:rsidR="00DE2EEB" w:rsidRPr="005D76F5" w:rsidRDefault="00DE2EEB" w:rsidP="005D76F5">
            <w:pPr>
              <w:pBdr>
                <w:top w:val="nil"/>
                <w:left w:val="nil"/>
                <w:bottom w:val="nil"/>
                <w:right w:val="nil"/>
                <w:between w:val="nil"/>
              </w:pBdr>
              <w:spacing w:before="6" w:line="229" w:lineRule="auto"/>
              <w:ind w:left="188" w:right="49" w:firstLine="4"/>
              <w:jc w:val="both"/>
              <w:rPr>
                <w:rFonts w:eastAsia="Times New Roman" w:cs="Times New Roman"/>
                <w:color w:val="000000"/>
                <w:sz w:val="26"/>
                <w:szCs w:val="26"/>
              </w:rPr>
            </w:pPr>
          </w:p>
          <w:p w14:paraId="2F37D265" w14:textId="3280A890" w:rsidR="00DE2EEB" w:rsidRPr="005D76F5" w:rsidRDefault="00DE2EEB" w:rsidP="005D76F5">
            <w:pPr>
              <w:jc w:val="both"/>
              <w:rPr>
                <w:rFonts w:eastAsia="Times New Roman" w:cs="Times New Roman"/>
                <w:color w:val="000000"/>
                <w:sz w:val="26"/>
                <w:szCs w:val="26"/>
              </w:rPr>
            </w:pPr>
            <w:r w:rsidRPr="005D76F5">
              <w:rPr>
                <w:rFonts w:eastAsia="Times New Roman" w:cs="Times New Roman"/>
                <w:color w:val="000000"/>
                <w:sz w:val="26"/>
                <w:szCs w:val="26"/>
              </w:rPr>
              <w:t xml:space="preserve">The Job Registration Module allows students to register for jobs posted on the platform, providing admins with a clear view of how many students have applied for each job. Based on the number of registrations, admins can curate specific tests (aptitude, coding, and interviews) aligned with the requirements of the respective companies. This module also helps in planning and managing recruitment drives more effectively. This module also </w:t>
            </w:r>
            <w:proofErr w:type="gramStart"/>
            <w:r w:rsidRPr="005D76F5">
              <w:rPr>
                <w:rFonts w:eastAsia="Times New Roman" w:cs="Times New Roman"/>
                <w:color w:val="000000"/>
                <w:sz w:val="26"/>
                <w:szCs w:val="26"/>
              </w:rPr>
              <w:t>contain</w:t>
            </w:r>
            <w:proofErr w:type="gramEnd"/>
            <w:r w:rsidRPr="005D76F5">
              <w:rPr>
                <w:rFonts w:eastAsia="Times New Roman" w:cs="Times New Roman"/>
                <w:color w:val="000000"/>
                <w:sz w:val="26"/>
                <w:szCs w:val="26"/>
              </w:rPr>
              <w:t xml:space="preserve"> </w:t>
            </w:r>
            <w:proofErr w:type="spellStart"/>
            <w:r w:rsidRPr="005D76F5">
              <w:rPr>
                <w:rFonts w:eastAsia="Times New Roman" w:cs="Times New Roman"/>
                <w:color w:val="000000"/>
                <w:sz w:val="26"/>
                <w:szCs w:val="26"/>
              </w:rPr>
              <w:t>feauture</w:t>
            </w:r>
            <w:proofErr w:type="spellEnd"/>
            <w:r w:rsidRPr="005D76F5">
              <w:rPr>
                <w:rFonts w:eastAsia="Times New Roman" w:cs="Times New Roman"/>
                <w:color w:val="000000"/>
                <w:sz w:val="26"/>
                <w:szCs w:val="26"/>
              </w:rPr>
              <w:t xml:space="preserve"> such as admin can off campus jobs and student can track it using applying link.</w:t>
            </w:r>
          </w:p>
          <w:p w14:paraId="186C9C75" w14:textId="77777777" w:rsidR="00DE2EEB" w:rsidRPr="005D76F5" w:rsidRDefault="00DE2EEB" w:rsidP="005D76F5">
            <w:pPr>
              <w:ind w:left="88"/>
              <w:jc w:val="both"/>
              <w:rPr>
                <w:rFonts w:eastAsia="Times New Roman" w:cs="Times New Roman"/>
                <w:color w:val="000000"/>
                <w:sz w:val="26"/>
                <w:szCs w:val="26"/>
              </w:rPr>
            </w:pPr>
          </w:p>
          <w:p w14:paraId="3481A7B4" w14:textId="77777777" w:rsidR="00DE2EEB" w:rsidRPr="005D76F5" w:rsidRDefault="00DE2EEB" w:rsidP="005D76F5">
            <w:pPr>
              <w:pBdr>
                <w:top w:val="nil"/>
                <w:left w:val="nil"/>
                <w:bottom w:val="nil"/>
                <w:right w:val="nil"/>
                <w:between w:val="nil"/>
              </w:pBdr>
              <w:spacing w:before="6" w:line="229" w:lineRule="auto"/>
              <w:ind w:left="188" w:right="49" w:firstLine="4"/>
              <w:jc w:val="both"/>
              <w:rPr>
                <w:rFonts w:eastAsia="Times New Roman" w:cs="Times New Roman"/>
                <w:color w:val="000000"/>
                <w:sz w:val="26"/>
                <w:szCs w:val="26"/>
              </w:rPr>
            </w:pPr>
          </w:p>
          <w:p w14:paraId="01CC3E8B" w14:textId="77777777" w:rsidR="005D76F5" w:rsidRPr="005D76F5" w:rsidRDefault="005D76F5" w:rsidP="005D76F5">
            <w:pPr>
              <w:pBdr>
                <w:top w:val="nil"/>
                <w:left w:val="nil"/>
                <w:bottom w:val="nil"/>
                <w:right w:val="nil"/>
                <w:between w:val="nil"/>
              </w:pBdr>
              <w:spacing w:before="6" w:line="229" w:lineRule="auto"/>
              <w:ind w:left="188" w:right="49" w:firstLine="4"/>
              <w:jc w:val="both"/>
              <w:rPr>
                <w:rFonts w:eastAsia="Times New Roman" w:cs="Times New Roman"/>
                <w:color w:val="000000"/>
                <w:sz w:val="26"/>
                <w:szCs w:val="26"/>
              </w:rPr>
            </w:pPr>
          </w:p>
          <w:p w14:paraId="783E344E" w14:textId="7861E5AF" w:rsidR="00DE2EEB" w:rsidRPr="005D76F5" w:rsidRDefault="00DE2EEB" w:rsidP="005D76F5">
            <w:pPr>
              <w:pBdr>
                <w:top w:val="nil"/>
                <w:left w:val="nil"/>
                <w:bottom w:val="nil"/>
                <w:right w:val="nil"/>
                <w:between w:val="nil"/>
              </w:pBdr>
              <w:spacing w:before="6" w:line="229" w:lineRule="auto"/>
              <w:ind w:right="49"/>
              <w:jc w:val="both"/>
              <w:rPr>
                <w:rFonts w:eastAsia="Times New Roman" w:cs="Times New Roman"/>
                <w:color w:val="000000"/>
                <w:sz w:val="26"/>
                <w:szCs w:val="26"/>
              </w:rPr>
            </w:pPr>
            <w:r w:rsidRPr="005D76F5">
              <w:rPr>
                <w:rFonts w:eastAsia="Times New Roman" w:cs="Times New Roman"/>
                <w:color w:val="000000"/>
                <w:sz w:val="26"/>
                <w:szCs w:val="26"/>
              </w:rPr>
              <w:lastRenderedPageBreak/>
              <w:t xml:space="preserve">The Aptitude Test Module allows admins to add company-specific questions tailored to logical reasoning, quantitative aptitude, and verbal skills. Students can respond to these tests and give real time </w:t>
            </w:r>
            <w:proofErr w:type="gramStart"/>
            <w:r w:rsidRPr="005D76F5">
              <w:rPr>
                <w:rFonts w:eastAsia="Times New Roman" w:cs="Times New Roman"/>
                <w:color w:val="000000"/>
                <w:sz w:val="26"/>
                <w:szCs w:val="26"/>
              </w:rPr>
              <w:t>score</w:t>
            </w:r>
            <w:proofErr w:type="gramEnd"/>
            <w:r w:rsidRPr="005D76F5">
              <w:rPr>
                <w:rFonts w:eastAsia="Times New Roman" w:cs="Times New Roman"/>
                <w:color w:val="000000"/>
                <w:sz w:val="26"/>
                <w:szCs w:val="26"/>
              </w:rPr>
              <w:t>.</w:t>
            </w:r>
            <w:r w:rsidR="00EE4B57">
              <w:rPr>
                <w:rFonts w:eastAsia="Times New Roman" w:cs="Times New Roman"/>
                <w:color w:val="000000"/>
                <w:sz w:val="26"/>
                <w:szCs w:val="26"/>
              </w:rPr>
              <w:t xml:space="preserve"> </w:t>
            </w:r>
            <w:proofErr w:type="gramStart"/>
            <w:r w:rsidRPr="005D76F5">
              <w:rPr>
                <w:rFonts w:eastAsia="Times New Roman" w:cs="Times New Roman"/>
                <w:color w:val="000000"/>
                <w:sz w:val="26"/>
                <w:szCs w:val="26"/>
              </w:rPr>
              <w:t>admins</w:t>
            </w:r>
            <w:proofErr w:type="gramEnd"/>
            <w:r w:rsidRPr="005D76F5">
              <w:rPr>
                <w:rFonts w:eastAsia="Times New Roman" w:cs="Times New Roman"/>
                <w:color w:val="000000"/>
                <w:sz w:val="26"/>
                <w:szCs w:val="26"/>
              </w:rPr>
              <w:t xml:space="preserve"> can track their participation and check if projects or tests are completed on time.</w:t>
            </w:r>
          </w:p>
          <w:p w14:paraId="05698E8C" w14:textId="77777777" w:rsidR="00DE2EEB" w:rsidRPr="005D76F5" w:rsidRDefault="00DE2EEB" w:rsidP="005D76F5">
            <w:pPr>
              <w:pBdr>
                <w:top w:val="nil"/>
                <w:left w:val="nil"/>
                <w:bottom w:val="nil"/>
                <w:right w:val="nil"/>
                <w:between w:val="nil"/>
              </w:pBdr>
              <w:spacing w:before="6" w:line="229" w:lineRule="auto"/>
              <w:ind w:left="188" w:right="49" w:firstLine="4"/>
              <w:jc w:val="both"/>
              <w:rPr>
                <w:rFonts w:eastAsia="Times New Roman" w:cs="Times New Roman"/>
                <w:color w:val="000000"/>
                <w:sz w:val="26"/>
                <w:szCs w:val="26"/>
              </w:rPr>
            </w:pPr>
          </w:p>
          <w:p w14:paraId="3D8E4E3A" w14:textId="77777777" w:rsidR="00DE2EEB" w:rsidRPr="005D76F5" w:rsidRDefault="00DE2EEB" w:rsidP="005D76F5">
            <w:pPr>
              <w:pBdr>
                <w:top w:val="nil"/>
                <w:left w:val="nil"/>
                <w:bottom w:val="nil"/>
                <w:right w:val="nil"/>
                <w:between w:val="nil"/>
              </w:pBdr>
              <w:spacing w:before="6" w:line="229" w:lineRule="auto"/>
              <w:ind w:right="49"/>
              <w:jc w:val="both"/>
              <w:rPr>
                <w:rFonts w:eastAsia="Times New Roman" w:cs="Times New Roman"/>
                <w:color w:val="000000"/>
                <w:sz w:val="26"/>
                <w:szCs w:val="26"/>
              </w:rPr>
            </w:pPr>
            <w:r w:rsidRPr="005D76F5">
              <w:rPr>
                <w:rFonts w:eastAsia="Times New Roman" w:cs="Times New Roman"/>
                <w:color w:val="000000"/>
                <w:sz w:val="26"/>
                <w:szCs w:val="26"/>
              </w:rPr>
              <w:t>The Coding Test Module enables admins to upload coding challenges and test cases, tailored to specific companies. Students attempt these challenges, and their submissions are validated and monitored for on-time completion by the admins.</w:t>
            </w:r>
          </w:p>
          <w:p w14:paraId="175BD7D9" w14:textId="77777777" w:rsidR="00DE2EEB" w:rsidRPr="005D76F5" w:rsidRDefault="00DE2EEB" w:rsidP="005D76F5">
            <w:pPr>
              <w:pBdr>
                <w:top w:val="nil"/>
                <w:left w:val="nil"/>
                <w:bottom w:val="nil"/>
                <w:right w:val="nil"/>
                <w:between w:val="nil"/>
              </w:pBdr>
              <w:spacing w:before="6" w:line="229" w:lineRule="auto"/>
              <w:ind w:left="188" w:right="49" w:firstLine="4"/>
              <w:jc w:val="both"/>
              <w:rPr>
                <w:rFonts w:eastAsia="Times New Roman" w:cs="Times New Roman"/>
                <w:color w:val="000000"/>
                <w:sz w:val="26"/>
                <w:szCs w:val="26"/>
              </w:rPr>
            </w:pPr>
          </w:p>
          <w:p w14:paraId="137DF5E7" w14:textId="1623D9A9" w:rsidR="00DE2EEB" w:rsidRPr="00EE4B57" w:rsidRDefault="00DE2EEB" w:rsidP="00EE4B57">
            <w:pPr>
              <w:pBdr>
                <w:top w:val="nil"/>
                <w:left w:val="nil"/>
                <w:bottom w:val="nil"/>
                <w:right w:val="nil"/>
                <w:between w:val="nil"/>
              </w:pBdr>
              <w:spacing w:before="6" w:line="229" w:lineRule="auto"/>
              <w:ind w:right="49"/>
              <w:jc w:val="both"/>
              <w:rPr>
                <w:rFonts w:eastAsia="Times New Roman" w:cs="Times New Roman"/>
                <w:color w:val="000000"/>
                <w:sz w:val="26"/>
                <w:szCs w:val="26"/>
              </w:rPr>
            </w:pPr>
            <w:r w:rsidRPr="005D76F5">
              <w:rPr>
                <w:rFonts w:eastAsia="Times New Roman" w:cs="Times New Roman"/>
                <w:color w:val="000000"/>
                <w:sz w:val="26"/>
                <w:szCs w:val="26"/>
              </w:rPr>
              <w:t>In the AI Mock Interview Module, AI generates questions for mock interviews, evaluates voice responses from students, provides personalized feedback, and assigns scores. Admins can track whether the interviews were completed late or on time, ensuring accountability.</w:t>
            </w:r>
          </w:p>
        </w:tc>
      </w:tr>
      <w:tr w:rsidR="00E40DE0" w:rsidRPr="007565D8" w14:paraId="0821091C" w14:textId="77777777" w:rsidTr="00C06D6E">
        <w:trPr>
          <w:trHeight w:val="974"/>
        </w:trPr>
        <w:tc>
          <w:tcPr>
            <w:tcW w:w="3173" w:type="dxa"/>
            <w:gridSpan w:val="2"/>
          </w:tcPr>
          <w:p w14:paraId="7E56DA36" w14:textId="77777777" w:rsidR="00E40DE0" w:rsidRDefault="00E40DE0" w:rsidP="00C06D6E">
            <w:pPr>
              <w:pStyle w:val="TableParagraph"/>
              <w:ind w:left="225" w:right="655"/>
              <w:rPr>
                <w:sz w:val="24"/>
              </w:rPr>
            </w:pPr>
            <w:r>
              <w:rPr>
                <w:sz w:val="24"/>
              </w:rPr>
              <w:lastRenderedPageBreak/>
              <w:t>Front End &amp; Back End</w:t>
            </w:r>
            <w:r>
              <w:rPr>
                <w:spacing w:val="-50"/>
                <w:sz w:val="24"/>
              </w:rPr>
              <w:t xml:space="preserve"> </w:t>
            </w:r>
            <w:r>
              <w:rPr>
                <w:sz w:val="24"/>
              </w:rPr>
              <w:t>Tools</w:t>
            </w:r>
          </w:p>
        </w:tc>
        <w:tc>
          <w:tcPr>
            <w:tcW w:w="6215" w:type="dxa"/>
          </w:tcPr>
          <w:p w14:paraId="64FE3AC2" w14:textId="0E8E6D49" w:rsidR="00E40DE0" w:rsidRPr="007565D8" w:rsidRDefault="00DE2EEB" w:rsidP="00C06D6E">
            <w:pPr>
              <w:pStyle w:val="TableParagraph"/>
              <w:rPr>
                <w:sz w:val="24"/>
                <w:lang w:val="en-IN"/>
              </w:rPr>
            </w:pPr>
            <w:r>
              <w:rPr>
                <w:sz w:val="24"/>
                <w:lang w:val="en-IN"/>
              </w:rPr>
              <w:t xml:space="preserve">MERN </w:t>
            </w:r>
            <w:proofErr w:type="gramStart"/>
            <w:r>
              <w:rPr>
                <w:sz w:val="24"/>
                <w:lang w:val="en-IN"/>
              </w:rPr>
              <w:t>STACK,AI</w:t>
            </w:r>
            <w:proofErr w:type="gramEnd"/>
          </w:p>
        </w:tc>
      </w:tr>
    </w:tbl>
    <w:p w14:paraId="23325228" w14:textId="77777777" w:rsidR="00E40DE0" w:rsidRDefault="00E40DE0" w:rsidP="00CE7524">
      <w:pPr>
        <w:rPr>
          <w:b/>
          <w:sz w:val="17"/>
        </w:rPr>
      </w:pPr>
    </w:p>
    <w:sectPr w:rsidR="00E40DE0">
      <w:pgSz w:w="12240" w:h="15840"/>
      <w:pgMar w:top="15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D3310"/>
    <w:multiLevelType w:val="multilevel"/>
    <w:tmpl w:val="687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65B19"/>
    <w:multiLevelType w:val="hybridMultilevel"/>
    <w:tmpl w:val="26E0A62C"/>
    <w:lvl w:ilvl="0" w:tplc="8258CEE6">
      <w:numFmt w:val="bullet"/>
      <w:lvlText w:val=""/>
      <w:lvlJc w:val="left"/>
      <w:pPr>
        <w:ind w:left="820" w:hanging="360"/>
      </w:pPr>
      <w:rPr>
        <w:rFonts w:ascii="Symbol" w:eastAsia="Symbol" w:hAnsi="Symbol" w:cs="Symbol" w:hint="default"/>
        <w:w w:val="99"/>
        <w:sz w:val="20"/>
        <w:szCs w:val="20"/>
        <w:lang w:val="en-US" w:eastAsia="en-US" w:bidi="ar-SA"/>
      </w:rPr>
    </w:lvl>
    <w:lvl w:ilvl="1" w:tplc="EDA684C0">
      <w:numFmt w:val="bullet"/>
      <w:lvlText w:val="•"/>
      <w:lvlJc w:val="left"/>
      <w:pPr>
        <w:ind w:left="1673" w:hanging="360"/>
      </w:pPr>
      <w:rPr>
        <w:rFonts w:hint="default"/>
        <w:lang w:val="en-US" w:eastAsia="en-US" w:bidi="ar-SA"/>
      </w:rPr>
    </w:lvl>
    <w:lvl w:ilvl="2" w:tplc="4EF0CC42">
      <w:numFmt w:val="bullet"/>
      <w:lvlText w:val="•"/>
      <w:lvlJc w:val="left"/>
      <w:pPr>
        <w:ind w:left="2526" w:hanging="360"/>
      </w:pPr>
      <w:rPr>
        <w:rFonts w:hint="default"/>
        <w:lang w:val="en-US" w:eastAsia="en-US" w:bidi="ar-SA"/>
      </w:rPr>
    </w:lvl>
    <w:lvl w:ilvl="3" w:tplc="B34C0A2C">
      <w:numFmt w:val="bullet"/>
      <w:lvlText w:val="•"/>
      <w:lvlJc w:val="left"/>
      <w:pPr>
        <w:ind w:left="3379" w:hanging="360"/>
      </w:pPr>
      <w:rPr>
        <w:rFonts w:hint="default"/>
        <w:lang w:val="en-US" w:eastAsia="en-US" w:bidi="ar-SA"/>
      </w:rPr>
    </w:lvl>
    <w:lvl w:ilvl="4" w:tplc="957C20C2">
      <w:numFmt w:val="bullet"/>
      <w:lvlText w:val="•"/>
      <w:lvlJc w:val="left"/>
      <w:pPr>
        <w:ind w:left="4233" w:hanging="360"/>
      </w:pPr>
      <w:rPr>
        <w:rFonts w:hint="default"/>
        <w:lang w:val="en-US" w:eastAsia="en-US" w:bidi="ar-SA"/>
      </w:rPr>
    </w:lvl>
    <w:lvl w:ilvl="5" w:tplc="02A6D428">
      <w:numFmt w:val="bullet"/>
      <w:lvlText w:val="•"/>
      <w:lvlJc w:val="left"/>
      <w:pPr>
        <w:ind w:left="5086" w:hanging="360"/>
      </w:pPr>
      <w:rPr>
        <w:rFonts w:hint="default"/>
        <w:lang w:val="en-US" w:eastAsia="en-US" w:bidi="ar-SA"/>
      </w:rPr>
    </w:lvl>
    <w:lvl w:ilvl="6" w:tplc="7C4C04AE">
      <w:numFmt w:val="bullet"/>
      <w:lvlText w:val="•"/>
      <w:lvlJc w:val="left"/>
      <w:pPr>
        <w:ind w:left="5939" w:hanging="360"/>
      </w:pPr>
      <w:rPr>
        <w:rFonts w:hint="default"/>
        <w:lang w:val="en-US" w:eastAsia="en-US" w:bidi="ar-SA"/>
      </w:rPr>
    </w:lvl>
    <w:lvl w:ilvl="7" w:tplc="DDFA3D30">
      <w:numFmt w:val="bullet"/>
      <w:lvlText w:val="•"/>
      <w:lvlJc w:val="left"/>
      <w:pPr>
        <w:ind w:left="6793" w:hanging="360"/>
      </w:pPr>
      <w:rPr>
        <w:rFonts w:hint="default"/>
        <w:lang w:val="en-US" w:eastAsia="en-US" w:bidi="ar-SA"/>
      </w:rPr>
    </w:lvl>
    <w:lvl w:ilvl="8" w:tplc="B6C2CB5A">
      <w:numFmt w:val="bullet"/>
      <w:lvlText w:val="•"/>
      <w:lvlJc w:val="left"/>
      <w:pPr>
        <w:ind w:left="7646" w:hanging="360"/>
      </w:pPr>
      <w:rPr>
        <w:rFonts w:hint="default"/>
        <w:lang w:val="en-US" w:eastAsia="en-US" w:bidi="ar-SA"/>
      </w:rPr>
    </w:lvl>
  </w:abstractNum>
  <w:abstractNum w:abstractNumId="2" w15:restartNumberingAfterBreak="0">
    <w:nsid w:val="576C1501"/>
    <w:multiLevelType w:val="hybridMultilevel"/>
    <w:tmpl w:val="BC5A605E"/>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num w:numId="1" w16cid:durableId="1484423111">
    <w:abstractNumId w:val="1"/>
  </w:num>
  <w:num w:numId="2" w16cid:durableId="45422338">
    <w:abstractNumId w:val="2"/>
  </w:num>
  <w:num w:numId="3" w16cid:durableId="55837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7E"/>
    <w:rsid w:val="00001DCF"/>
    <w:rsid w:val="000B56CC"/>
    <w:rsid w:val="00150EF6"/>
    <w:rsid w:val="001C7541"/>
    <w:rsid w:val="001D12ED"/>
    <w:rsid w:val="0026740A"/>
    <w:rsid w:val="004C057A"/>
    <w:rsid w:val="004D37F7"/>
    <w:rsid w:val="005D76F5"/>
    <w:rsid w:val="00725796"/>
    <w:rsid w:val="007565D8"/>
    <w:rsid w:val="007A6AB5"/>
    <w:rsid w:val="008153D0"/>
    <w:rsid w:val="008C0AAE"/>
    <w:rsid w:val="008F0E8E"/>
    <w:rsid w:val="00A81FF0"/>
    <w:rsid w:val="00A85AE6"/>
    <w:rsid w:val="00AD0490"/>
    <w:rsid w:val="00BC6306"/>
    <w:rsid w:val="00C53B7E"/>
    <w:rsid w:val="00CC7491"/>
    <w:rsid w:val="00CE7524"/>
    <w:rsid w:val="00DE2EEB"/>
    <w:rsid w:val="00E40DE0"/>
    <w:rsid w:val="00E66BA0"/>
    <w:rsid w:val="00E67473"/>
    <w:rsid w:val="00EE4B57"/>
    <w:rsid w:val="00EF2A28"/>
    <w:rsid w:val="00F20422"/>
    <w:rsid w:val="00F22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F0C0E"/>
  <w15:docId w15:val="{82816BE2-C70A-4B1C-88E9-0F769908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100"/>
      <w:ind w:left="2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89653">
      <w:bodyDiv w:val="1"/>
      <w:marLeft w:val="0"/>
      <w:marRight w:val="0"/>
      <w:marTop w:val="0"/>
      <w:marBottom w:val="0"/>
      <w:divBdr>
        <w:top w:val="none" w:sz="0" w:space="0" w:color="auto"/>
        <w:left w:val="none" w:sz="0" w:space="0" w:color="auto"/>
        <w:bottom w:val="none" w:sz="0" w:space="0" w:color="auto"/>
        <w:right w:val="none" w:sz="0" w:space="0" w:color="auto"/>
      </w:divBdr>
      <w:divsChild>
        <w:div w:id="2137328959">
          <w:marLeft w:val="0"/>
          <w:marRight w:val="0"/>
          <w:marTop w:val="0"/>
          <w:marBottom w:val="0"/>
          <w:divBdr>
            <w:top w:val="none" w:sz="0" w:space="0" w:color="auto"/>
            <w:left w:val="none" w:sz="0" w:space="0" w:color="auto"/>
            <w:bottom w:val="none" w:sz="0" w:space="0" w:color="auto"/>
            <w:right w:val="none" w:sz="0" w:space="0" w:color="auto"/>
          </w:divBdr>
          <w:divsChild>
            <w:div w:id="571815776">
              <w:marLeft w:val="0"/>
              <w:marRight w:val="0"/>
              <w:marTop w:val="0"/>
              <w:marBottom w:val="0"/>
              <w:divBdr>
                <w:top w:val="none" w:sz="0" w:space="0" w:color="auto"/>
                <w:left w:val="none" w:sz="0" w:space="0" w:color="auto"/>
                <w:bottom w:val="none" w:sz="0" w:space="0" w:color="auto"/>
                <w:right w:val="none" w:sz="0" w:space="0" w:color="auto"/>
              </w:divBdr>
              <w:divsChild>
                <w:div w:id="1629582061">
                  <w:marLeft w:val="0"/>
                  <w:marRight w:val="0"/>
                  <w:marTop w:val="0"/>
                  <w:marBottom w:val="0"/>
                  <w:divBdr>
                    <w:top w:val="none" w:sz="0" w:space="0" w:color="auto"/>
                    <w:left w:val="none" w:sz="0" w:space="0" w:color="auto"/>
                    <w:bottom w:val="none" w:sz="0" w:space="0" w:color="auto"/>
                    <w:right w:val="none" w:sz="0" w:space="0" w:color="auto"/>
                  </w:divBdr>
                  <w:divsChild>
                    <w:div w:id="11625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9088">
          <w:marLeft w:val="0"/>
          <w:marRight w:val="0"/>
          <w:marTop w:val="0"/>
          <w:marBottom w:val="0"/>
          <w:divBdr>
            <w:top w:val="none" w:sz="0" w:space="0" w:color="auto"/>
            <w:left w:val="none" w:sz="0" w:space="0" w:color="auto"/>
            <w:bottom w:val="none" w:sz="0" w:space="0" w:color="auto"/>
            <w:right w:val="none" w:sz="0" w:space="0" w:color="auto"/>
          </w:divBdr>
          <w:divsChild>
            <w:div w:id="1252935748">
              <w:marLeft w:val="0"/>
              <w:marRight w:val="0"/>
              <w:marTop w:val="0"/>
              <w:marBottom w:val="0"/>
              <w:divBdr>
                <w:top w:val="none" w:sz="0" w:space="0" w:color="auto"/>
                <w:left w:val="none" w:sz="0" w:space="0" w:color="auto"/>
                <w:bottom w:val="none" w:sz="0" w:space="0" w:color="auto"/>
                <w:right w:val="none" w:sz="0" w:space="0" w:color="auto"/>
              </w:divBdr>
              <w:divsChild>
                <w:div w:id="1424718225">
                  <w:marLeft w:val="0"/>
                  <w:marRight w:val="0"/>
                  <w:marTop w:val="0"/>
                  <w:marBottom w:val="0"/>
                  <w:divBdr>
                    <w:top w:val="none" w:sz="0" w:space="0" w:color="auto"/>
                    <w:left w:val="none" w:sz="0" w:space="0" w:color="auto"/>
                    <w:bottom w:val="none" w:sz="0" w:space="0" w:color="auto"/>
                    <w:right w:val="none" w:sz="0" w:space="0" w:color="auto"/>
                  </w:divBdr>
                  <w:divsChild>
                    <w:div w:id="11484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177">
      <w:bodyDiv w:val="1"/>
      <w:marLeft w:val="0"/>
      <w:marRight w:val="0"/>
      <w:marTop w:val="0"/>
      <w:marBottom w:val="0"/>
      <w:divBdr>
        <w:top w:val="none" w:sz="0" w:space="0" w:color="auto"/>
        <w:left w:val="none" w:sz="0" w:space="0" w:color="auto"/>
        <w:bottom w:val="none" w:sz="0" w:space="0" w:color="auto"/>
        <w:right w:val="none" w:sz="0" w:space="0" w:color="auto"/>
      </w:divBdr>
    </w:div>
    <w:div w:id="968902544">
      <w:bodyDiv w:val="1"/>
      <w:marLeft w:val="0"/>
      <w:marRight w:val="0"/>
      <w:marTop w:val="0"/>
      <w:marBottom w:val="0"/>
      <w:divBdr>
        <w:top w:val="none" w:sz="0" w:space="0" w:color="auto"/>
        <w:left w:val="none" w:sz="0" w:space="0" w:color="auto"/>
        <w:bottom w:val="none" w:sz="0" w:space="0" w:color="auto"/>
        <w:right w:val="none" w:sz="0" w:space="0" w:color="auto"/>
      </w:divBdr>
    </w:div>
    <w:div w:id="983122195">
      <w:bodyDiv w:val="1"/>
      <w:marLeft w:val="0"/>
      <w:marRight w:val="0"/>
      <w:marTop w:val="0"/>
      <w:marBottom w:val="0"/>
      <w:divBdr>
        <w:top w:val="none" w:sz="0" w:space="0" w:color="auto"/>
        <w:left w:val="none" w:sz="0" w:space="0" w:color="auto"/>
        <w:bottom w:val="none" w:sz="0" w:space="0" w:color="auto"/>
        <w:right w:val="none" w:sz="0" w:space="0" w:color="auto"/>
      </w:divBdr>
    </w:div>
    <w:div w:id="1537620885">
      <w:bodyDiv w:val="1"/>
      <w:marLeft w:val="0"/>
      <w:marRight w:val="0"/>
      <w:marTop w:val="0"/>
      <w:marBottom w:val="0"/>
      <w:divBdr>
        <w:top w:val="none" w:sz="0" w:space="0" w:color="auto"/>
        <w:left w:val="none" w:sz="0" w:space="0" w:color="auto"/>
        <w:bottom w:val="none" w:sz="0" w:space="0" w:color="auto"/>
        <w:right w:val="none" w:sz="0" w:space="0" w:color="auto"/>
      </w:divBdr>
    </w:div>
    <w:div w:id="1998220404">
      <w:bodyDiv w:val="1"/>
      <w:marLeft w:val="0"/>
      <w:marRight w:val="0"/>
      <w:marTop w:val="0"/>
      <w:marBottom w:val="0"/>
      <w:divBdr>
        <w:top w:val="none" w:sz="0" w:space="0" w:color="auto"/>
        <w:left w:val="none" w:sz="0" w:space="0" w:color="auto"/>
        <w:bottom w:val="none" w:sz="0" w:space="0" w:color="auto"/>
        <w:right w:val="none" w:sz="0" w:space="0" w:color="auto"/>
      </w:divBdr>
      <w:divsChild>
        <w:div w:id="873231816">
          <w:marLeft w:val="0"/>
          <w:marRight w:val="0"/>
          <w:marTop w:val="0"/>
          <w:marBottom w:val="0"/>
          <w:divBdr>
            <w:top w:val="none" w:sz="0" w:space="0" w:color="auto"/>
            <w:left w:val="none" w:sz="0" w:space="0" w:color="auto"/>
            <w:bottom w:val="none" w:sz="0" w:space="0" w:color="auto"/>
            <w:right w:val="none" w:sz="0" w:space="0" w:color="auto"/>
          </w:divBdr>
          <w:divsChild>
            <w:div w:id="503009220">
              <w:marLeft w:val="0"/>
              <w:marRight w:val="0"/>
              <w:marTop w:val="0"/>
              <w:marBottom w:val="0"/>
              <w:divBdr>
                <w:top w:val="none" w:sz="0" w:space="0" w:color="auto"/>
                <w:left w:val="none" w:sz="0" w:space="0" w:color="auto"/>
                <w:bottom w:val="none" w:sz="0" w:space="0" w:color="auto"/>
                <w:right w:val="none" w:sz="0" w:space="0" w:color="auto"/>
              </w:divBdr>
              <w:divsChild>
                <w:div w:id="149520133">
                  <w:marLeft w:val="0"/>
                  <w:marRight w:val="0"/>
                  <w:marTop w:val="0"/>
                  <w:marBottom w:val="0"/>
                  <w:divBdr>
                    <w:top w:val="none" w:sz="0" w:space="0" w:color="auto"/>
                    <w:left w:val="none" w:sz="0" w:space="0" w:color="auto"/>
                    <w:bottom w:val="none" w:sz="0" w:space="0" w:color="auto"/>
                    <w:right w:val="none" w:sz="0" w:space="0" w:color="auto"/>
                  </w:divBdr>
                  <w:divsChild>
                    <w:div w:id="13650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7731">
          <w:marLeft w:val="0"/>
          <w:marRight w:val="0"/>
          <w:marTop w:val="0"/>
          <w:marBottom w:val="0"/>
          <w:divBdr>
            <w:top w:val="none" w:sz="0" w:space="0" w:color="auto"/>
            <w:left w:val="none" w:sz="0" w:space="0" w:color="auto"/>
            <w:bottom w:val="none" w:sz="0" w:space="0" w:color="auto"/>
            <w:right w:val="none" w:sz="0" w:space="0" w:color="auto"/>
          </w:divBdr>
          <w:divsChild>
            <w:div w:id="1859736389">
              <w:marLeft w:val="0"/>
              <w:marRight w:val="0"/>
              <w:marTop w:val="0"/>
              <w:marBottom w:val="0"/>
              <w:divBdr>
                <w:top w:val="none" w:sz="0" w:space="0" w:color="auto"/>
                <w:left w:val="none" w:sz="0" w:space="0" w:color="auto"/>
                <w:bottom w:val="none" w:sz="0" w:space="0" w:color="auto"/>
                <w:right w:val="none" w:sz="0" w:space="0" w:color="auto"/>
              </w:divBdr>
              <w:divsChild>
                <w:div w:id="1409427905">
                  <w:marLeft w:val="0"/>
                  <w:marRight w:val="0"/>
                  <w:marTop w:val="0"/>
                  <w:marBottom w:val="0"/>
                  <w:divBdr>
                    <w:top w:val="none" w:sz="0" w:space="0" w:color="auto"/>
                    <w:left w:val="none" w:sz="0" w:space="0" w:color="auto"/>
                    <w:bottom w:val="none" w:sz="0" w:space="0" w:color="auto"/>
                    <w:right w:val="none" w:sz="0" w:space="0" w:color="auto"/>
                  </w:divBdr>
                  <w:divsChild>
                    <w:div w:id="5570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RICHI ROY</dc:creator>
  <cp:lastModifiedBy>mohammed rizwan</cp:lastModifiedBy>
  <cp:revision>3</cp:revision>
  <cp:lastPrinted>2025-01-03T03:10:00Z</cp:lastPrinted>
  <dcterms:created xsi:type="dcterms:W3CDTF">2025-01-10T08:04:00Z</dcterms:created>
  <dcterms:modified xsi:type="dcterms:W3CDTF">2025-01-31T04:04:00Z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2024-07-31T00:00:00Z</vt:filetime>
  </property>
  <property fmtid="{D5CDD505-2E9C-101B-9397-08002B2CF9AE}" pid="3" name="Creator">
    <vt:lpwstr>Microsoft® Word 2021</vt:lpwstr>
  </property>
  <property fmtid="{D5CDD505-2E9C-101B-9397-08002B2CF9AE}" pid="4" name="LastSaved">
    <vt:filetime>2024-08-13T00:00:00Z</vt:filetime>
  </property>
</Properties>
</file>