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693CC" w14:textId="010AAABD" w:rsidR="007D6720" w:rsidRDefault="007D6720" w:rsidP="007D6720">
      <w:pPr>
        <w:pStyle w:val="NormalWeb"/>
      </w:pPr>
      <w:r>
        <w:t>SMK Bakti Nusantara 666 salam SaJuTa</w:t>
      </w:r>
      <w:r>
        <w:t>. Uji Kompetensi Keahlian (UKK) adalah salah satu program yang wajib dilaksanakan oleh Sekolah Menengah Kejuruan (SMK) sebagai salah satu tolak ukur tingkat kemampuan siswa pada kompetensi tertentu yang telah dipelajari oleh siswa selama tiga Tahun di SMK.</w:t>
      </w:r>
    </w:p>
    <w:p w14:paraId="3950CADB" w14:textId="09FDF31B" w:rsidR="007D6720" w:rsidRDefault="007D6720" w:rsidP="007D6720">
      <w:pPr>
        <w:pStyle w:val="NormalWeb"/>
      </w:pPr>
      <w:r>
        <w:t xml:space="preserve">Hari ini </w:t>
      </w:r>
      <w:r>
        <w:t>Jum’at</w:t>
      </w:r>
      <w:r>
        <w:t xml:space="preserve">, </w:t>
      </w:r>
      <w:r>
        <w:t>25</w:t>
      </w:r>
      <w:r>
        <w:t xml:space="preserve"> </w:t>
      </w:r>
      <w:r w:rsidR="0066277F">
        <w:t>F</w:t>
      </w:r>
      <w:r>
        <w:t>ebruari</w:t>
      </w:r>
      <w:r>
        <w:t xml:space="preserve"> 202</w:t>
      </w:r>
      <w:r>
        <w:t>2</w:t>
      </w:r>
      <w:r>
        <w:t xml:space="preserve"> Dinas Pendidikan Provinsi </w:t>
      </w:r>
      <w:r>
        <w:t>Jawa Barat</w:t>
      </w:r>
      <w:r>
        <w:t xml:space="preserve"> yang diwakili oleh TIM dari KCD Wilayah </w:t>
      </w:r>
      <w:r>
        <w:t>VIII</w:t>
      </w:r>
      <w:r>
        <w:t xml:space="preserve">  mengadakan kunjungan di beberapa sekolah dalam rangka Verifikasi SMK Penyelenggara Ujian Praktik Kejuruan Tahun Pelajaran 202</w:t>
      </w:r>
      <w:r>
        <w:t>1</w:t>
      </w:r>
      <w:r>
        <w:t>/202</w:t>
      </w:r>
      <w:r>
        <w:t>2</w:t>
      </w:r>
      <w:r>
        <w:t>. Bapak Drs. H. Muhammad Yusri, M.M selaku Kepala Cabang Dinas Wilayah Wajo Mengunjungi langsung untuk memastikan kesiapan masing-masing sekolah. Di SMKN 4 Soppeng sendiri ada 5 Jurusan yang akan melaksanakan Uji Kompetensi Keahlian Tahun Pelajaran 2020/2021 secara serentak, yaitu jurusan Teknik Sepeda Motor, Teknik Kendaraan Ringan, Teknik Komputer Multimedia, Teknik Elektronika Industri dan Perbankan.</w:t>
      </w:r>
    </w:p>
    <w:p w14:paraId="42E7517F" w14:textId="77777777" w:rsidR="007D6720" w:rsidRPr="007D6720" w:rsidRDefault="007D6720" w:rsidP="007D6720">
      <w:pPr>
        <w:rPr>
          <w:rFonts w:ascii="Times New Roman" w:eastAsia="Times New Roman" w:hAnsi="Times New Roman" w:cs="Times New Roman"/>
        </w:rPr>
      </w:pPr>
      <w:r w:rsidRPr="007D6720">
        <w:rPr>
          <w:rFonts w:ascii="Times New Roman" w:eastAsia="Times New Roman" w:hAnsi="Times New Roman" w:cs="Times New Roman"/>
        </w:rPr>
        <w:t xml:space="preserve">Kelima Jurusan ini dinyatakan layak sebagai penyelenggara Ujian Praktik Kejuruan, hal ini dikuatkan dengan Penandatanganan Instrumen Verifikasi SMK Penyelenggara Ujian Praktik Kejuruan oleh Kepala Cabang Dinas Wilayah Wajo. Pelaksanaan Uji Kompetensi Keahlian Tahun 2020/2021 di SMK Negeri 4 Soppeng sendiri rencananya akan dilaksanakan selama 5 hari pada awal April 2021 mendatang. Dengan penguji internal oleh Guru Produktif masing-masing jurusan dan penguji eksternal menggandeng instansi , DU/DI sebagai mitra. Hal ini bertujuan agar penguasaan kompetensi yang dicapai siswa dapat sesuai dengan standar yang ada di DU/DI. Hal ini sesuai dengan visi dan misi SMKN 4 Soppeng yaitu </w:t>
      </w:r>
      <w:r w:rsidRPr="007D6720">
        <w:rPr>
          <w:rFonts w:ascii="Times New Roman" w:eastAsia="Times New Roman" w:hAnsi="Times New Roman" w:cs="Times New Roman"/>
          <w:i/>
          <w:iCs/>
        </w:rPr>
        <w:t>“Terwujudnya lembaga pendidikan yang dapat menciptakan sumber daya  manusia (SDM) yang terampil, mandiri, dan produktif dibidangnya yang berlandaskan Imtaq”</w:t>
      </w:r>
    </w:p>
    <w:p w14:paraId="21F2D081" w14:textId="77777777" w:rsidR="00F6057B" w:rsidRDefault="00F6057B"/>
    <w:sectPr w:rsidR="00F605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720"/>
    <w:rsid w:val="0066277F"/>
    <w:rsid w:val="007D6720"/>
    <w:rsid w:val="00F605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355A570"/>
  <w15:chartTrackingRefBased/>
  <w15:docId w15:val="{0578E436-8EB3-8341-97F6-4DCCC9757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672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7D67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9620">
      <w:bodyDiv w:val="1"/>
      <w:marLeft w:val="0"/>
      <w:marRight w:val="0"/>
      <w:marTop w:val="0"/>
      <w:marBottom w:val="0"/>
      <w:divBdr>
        <w:top w:val="none" w:sz="0" w:space="0" w:color="auto"/>
        <w:left w:val="none" w:sz="0" w:space="0" w:color="auto"/>
        <w:bottom w:val="none" w:sz="0" w:space="0" w:color="auto"/>
        <w:right w:val="none" w:sz="0" w:space="0" w:color="auto"/>
      </w:divBdr>
    </w:div>
    <w:div w:id="1689483768">
      <w:bodyDiv w:val="1"/>
      <w:marLeft w:val="0"/>
      <w:marRight w:val="0"/>
      <w:marTop w:val="0"/>
      <w:marBottom w:val="0"/>
      <w:divBdr>
        <w:top w:val="none" w:sz="0" w:space="0" w:color="auto"/>
        <w:left w:val="none" w:sz="0" w:space="0" w:color="auto"/>
        <w:bottom w:val="none" w:sz="0" w:space="0" w:color="auto"/>
        <w:right w:val="none" w:sz="0" w:space="0" w:color="auto"/>
      </w:divBdr>
      <w:divsChild>
        <w:div w:id="1282416041">
          <w:marLeft w:val="0"/>
          <w:marRight w:val="0"/>
          <w:marTop w:val="0"/>
          <w:marBottom w:val="0"/>
          <w:divBdr>
            <w:top w:val="none" w:sz="0" w:space="0" w:color="auto"/>
            <w:left w:val="none" w:sz="0" w:space="0" w:color="auto"/>
            <w:bottom w:val="none" w:sz="0" w:space="0" w:color="auto"/>
            <w:right w:val="none" w:sz="0" w:space="0" w:color="auto"/>
          </w:divBdr>
          <w:divsChild>
            <w:div w:id="82767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1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2022-03-01T04:47:00Z</dcterms:created>
  <dcterms:modified xsi:type="dcterms:W3CDTF">2022-03-01T04:57:00Z</dcterms:modified>
</cp:coreProperties>
</file>