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24" w:rsidRPr="00690F24" w:rsidRDefault="00690F24" w:rsidP="00F84683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bookmarkStart w:id="0" w:name="_Toc377494688"/>
      <w:proofErr w:type="spellStart"/>
      <w:r w:rsidRPr="00690F24">
        <w:rPr>
          <w:rFonts w:ascii="Times New Roman" w:hAnsi="Times New Roman" w:cs="Times New Roman"/>
          <w:color w:val="auto"/>
          <w:lang w:val="id-ID"/>
        </w:rPr>
        <w:t>Conceptual</w:t>
      </w:r>
      <w:proofErr w:type="spellEnd"/>
      <w:r w:rsidRPr="00690F24">
        <w:rPr>
          <w:rFonts w:ascii="Times New Roman" w:hAnsi="Times New Roman" w:cs="Times New Roman"/>
          <w:color w:val="auto"/>
          <w:lang w:val="id-ID"/>
        </w:rPr>
        <w:t xml:space="preserve"> Data Model</w:t>
      </w:r>
      <w:bookmarkEnd w:id="0"/>
    </w:p>
    <w:p w:rsidR="00690F24" w:rsidRPr="00690F24" w:rsidRDefault="00DD11E6" w:rsidP="002A45D1">
      <w:pPr>
        <w:pStyle w:val="Heading3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10139045" cy="11850624"/>
            <wp:effectExtent l="0" t="0" r="0" b="0"/>
            <wp:docPr id="3" name="Picture 3" descr="E:\KULIAH\semester 7\PLA\cdm\cdm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7\PLA\cdm\cdm_ed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522" cy="118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83" w:rsidRDefault="00690F24" w:rsidP="00690F24">
      <w:pPr>
        <w:pStyle w:val="Caption"/>
        <w:spacing w:line="276" w:lineRule="auto"/>
        <w:jc w:val="center"/>
        <w:rPr>
          <w:rFonts w:ascii="Times New Roman" w:hAnsi="Times New Roman" w:cs="Times New Roman"/>
          <w:b w:val="0"/>
          <w:color w:val="auto"/>
          <w:sz w:val="24"/>
          <w:lang w:val="id-ID"/>
        </w:rPr>
        <w:sectPr w:rsidR="00F84683" w:rsidSect="00DD11E6">
          <w:footerReference w:type="default" r:id="rId8"/>
          <w:pgSz w:w="16839" w:h="23814" w:code="8"/>
          <w:pgMar w:top="720" w:right="720" w:bottom="720" w:left="720" w:header="708" w:footer="708" w:gutter="0"/>
          <w:pgNumType w:start="27"/>
          <w:cols w:space="708"/>
          <w:docGrid w:linePitch="360"/>
        </w:sectPr>
      </w:pPr>
      <w:bookmarkStart w:id="1" w:name="_Toc376099520"/>
      <w:proofErr w:type="spellStart"/>
      <w:r w:rsidRPr="00C2411E">
        <w:rPr>
          <w:rFonts w:ascii="Times New Roman" w:hAnsi="Times New Roman" w:cs="Times New Roman"/>
          <w:color w:val="auto"/>
          <w:sz w:val="24"/>
        </w:rPr>
        <w:t>Gambar</w:t>
      </w:r>
      <w:proofErr w:type="spellEnd"/>
      <w:r w:rsidRPr="00C2411E">
        <w:rPr>
          <w:rFonts w:ascii="Times New Roman" w:hAnsi="Times New Roman" w:cs="Times New Roman"/>
          <w:color w:val="auto"/>
          <w:sz w:val="24"/>
        </w:rPr>
        <w:t xml:space="preserve"> 3. </w:t>
      </w:r>
      <w:r w:rsidRPr="00C2411E">
        <w:rPr>
          <w:rFonts w:ascii="Times New Roman" w:hAnsi="Times New Roman" w:cs="Times New Roman"/>
          <w:color w:val="auto"/>
          <w:sz w:val="24"/>
        </w:rPr>
        <w:fldChar w:fldCharType="begin"/>
      </w:r>
      <w:r w:rsidRPr="00C2411E">
        <w:rPr>
          <w:rFonts w:ascii="Times New Roman" w:hAnsi="Times New Roman" w:cs="Times New Roman"/>
          <w:color w:val="auto"/>
          <w:sz w:val="24"/>
        </w:rPr>
        <w:instrText xml:space="preserve"> SEQ Gambar_3. \* ARABIC </w:instrText>
      </w:r>
      <w:r w:rsidRPr="00C2411E">
        <w:rPr>
          <w:rFonts w:ascii="Times New Roman" w:hAnsi="Times New Roman" w:cs="Times New Roman"/>
          <w:color w:val="auto"/>
          <w:sz w:val="24"/>
        </w:rPr>
        <w:fldChar w:fldCharType="separate"/>
      </w:r>
      <w:r w:rsidRPr="00C2411E">
        <w:rPr>
          <w:rFonts w:ascii="Times New Roman" w:hAnsi="Times New Roman" w:cs="Times New Roman"/>
          <w:noProof/>
          <w:color w:val="auto"/>
          <w:sz w:val="24"/>
        </w:rPr>
        <w:t>11</w:t>
      </w:r>
      <w:r w:rsidRPr="00C2411E">
        <w:rPr>
          <w:rFonts w:ascii="Times New Roman" w:hAnsi="Times New Roman" w:cs="Times New Roman"/>
          <w:color w:val="auto"/>
          <w:sz w:val="24"/>
        </w:rPr>
        <w:fldChar w:fldCharType="end"/>
      </w:r>
      <w:r w:rsidRPr="00C2411E">
        <w:rPr>
          <w:rFonts w:ascii="Times New Roman" w:hAnsi="Times New Roman" w:cs="Times New Roman"/>
          <w:color w:val="auto"/>
          <w:sz w:val="24"/>
          <w:lang w:val="id-ID"/>
        </w:rPr>
        <w:t xml:space="preserve">. </w:t>
      </w:r>
      <w:proofErr w:type="spellStart"/>
      <w:r w:rsidRPr="00C2411E">
        <w:rPr>
          <w:rFonts w:ascii="Times New Roman" w:hAnsi="Times New Roman" w:cs="Times New Roman"/>
          <w:b w:val="0"/>
          <w:color w:val="auto"/>
          <w:sz w:val="24"/>
          <w:lang w:val="id-ID"/>
        </w:rPr>
        <w:t>Conceptual</w:t>
      </w:r>
      <w:proofErr w:type="spellEnd"/>
      <w:r w:rsidRPr="00C2411E">
        <w:rPr>
          <w:rFonts w:ascii="Times New Roman" w:hAnsi="Times New Roman" w:cs="Times New Roman"/>
          <w:b w:val="0"/>
          <w:color w:val="auto"/>
          <w:sz w:val="24"/>
          <w:lang w:val="id-ID"/>
        </w:rPr>
        <w:t xml:space="preserve"> Data Model</w:t>
      </w:r>
      <w:bookmarkEnd w:id="1"/>
    </w:p>
    <w:p w:rsidR="00690F24" w:rsidRPr="00C2411E" w:rsidRDefault="00690F24" w:rsidP="00690F2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20"/>
          <w:lang w:val="id-ID"/>
        </w:rPr>
      </w:pPr>
    </w:p>
    <w:p w:rsidR="00F84683" w:rsidRPr="00F84683" w:rsidRDefault="00690F24" w:rsidP="00F84683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bookmarkStart w:id="2" w:name="_Toc377494689"/>
      <w:proofErr w:type="spellStart"/>
      <w:r w:rsidRPr="00F84683">
        <w:rPr>
          <w:rFonts w:ascii="Times New Roman" w:hAnsi="Times New Roman" w:cs="Times New Roman"/>
          <w:color w:val="auto"/>
          <w:lang w:val="id-ID"/>
        </w:rPr>
        <w:t>Physical</w:t>
      </w:r>
      <w:proofErr w:type="spellEnd"/>
      <w:r w:rsidRPr="00F84683">
        <w:rPr>
          <w:rFonts w:ascii="Times New Roman" w:hAnsi="Times New Roman" w:cs="Times New Roman"/>
          <w:color w:val="auto"/>
          <w:lang w:val="id-ID"/>
        </w:rPr>
        <w:t xml:space="preserve"> Data Model</w:t>
      </w:r>
      <w:bookmarkEnd w:id="2"/>
    </w:p>
    <w:p w:rsidR="00690F24" w:rsidRPr="00F84683" w:rsidRDefault="00DD11E6" w:rsidP="002A45D1">
      <w:pPr>
        <w:pStyle w:val="Heading3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10032353" cy="11430000"/>
            <wp:effectExtent l="0" t="0" r="7620" b="0"/>
            <wp:docPr id="4" name="Picture 4" descr="E:\KULIAH\semester 7\PLA\cdm\pdm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semester 7\PLA\cdm\pdm_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278" cy="114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E206F" w:rsidRDefault="00690F24" w:rsidP="00CE6CB5">
      <w:pPr>
        <w:pStyle w:val="Caption"/>
        <w:spacing w:line="276" w:lineRule="auto"/>
        <w:jc w:val="center"/>
      </w:pPr>
      <w:bookmarkStart w:id="4" w:name="_Toc376099521"/>
      <w:proofErr w:type="spellStart"/>
      <w:r w:rsidRPr="00C2411E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2411E">
        <w:rPr>
          <w:rFonts w:ascii="Times New Roman" w:hAnsi="Times New Roman" w:cs="Times New Roman"/>
          <w:color w:val="auto"/>
          <w:sz w:val="24"/>
          <w:szCs w:val="24"/>
        </w:rPr>
        <w:t xml:space="preserve"> 3. </w:t>
      </w:r>
      <w:r w:rsidRPr="00C2411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2411E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Gambar_3. \* ARABIC </w:instrText>
      </w:r>
      <w:r w:rsidRPr="00C2411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2411E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C2411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2411E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. </w:t>
      </w:r>
      <w:proofErr w:type="spellStart"/>
      <w:r w:rsidRPr="00C2411E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Physical</w:t>
      </w:r>
      <w:proofErr w:type="spellEnd"/>
      <w:r w:rsidRPr="00C2411E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Data Model</w:t>
      </w:r>
      <w:bookmarkEnd w:id="4"/>
    </w:p>
    <w:sectPr w:rsidR="009E206F" w:rsidSect="00F84683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259" w:rsidRDefault="00BB4259" w:rsidP="002A45D1">
      <w:pPr>
        <w:spacing w:after="0" w:line="240" w:lineRule="auto"/>
      </w:pPr>
      <w:r>
        <w:separator/>
      </w:r>
    </w:p>
  </w:endnote>
  <w:endnote w:type="continuationSeparator" w:id="0">
    <w:p w:rsidR="00BB4259" w:rsidRDefault="00BB4259" w:rsidP="002A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55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CB5" w:rsidRDefault="00CE6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1E6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2A45D1" w:rsidRDefault="002A4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259" w:rsidRDefault="00BB4259" w:rsidP="002A45D1">
      <w:pPr>
        <w:spacing w:after="0" w:line="240" w:lineRule="auto"/>
      </w:pPr>
      <w:r>
        <w:separator/>
      </w:r>
    </w:p>
  </w:footnote>
  <w:footnote w:type="continuationSeparator" w:id="0">
    <w:p w:rsidR="00BB4259" w:rsidRDefault="00BB4259" w:rsidP="002A4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E22"/>
    <w:multiLevelType w:val="multilevel"/>
    <w:tmpl w:val="AE046F9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DCC49AC"/>
    <w:multiLevelType w:val="multilevel"/>
    <w:tmpl w:val="226AB8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24"/>
    <w:rsid w:val="002131EE"/>
    <w:rsid w:val="002A45D1"/>
    <w:rsid w:val="00690F24"/>
    <w:rsid w:val="009E206F"/>
    <w:rsid w:val="00BB4259"/>
    <w:rsid w:val="00C6390A"/>
    <w:rsid w:val="00CE6CB5"/>
    <w:rsid w:val="00DD11E6"/>
    <w:rsid w:val="00F8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7C5C54-0897-4426-83AD-F98A4370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24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2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F2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F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0F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0F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2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0F2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0F24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90F24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90F24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0F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D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D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Lukmanul Hakim Muhamad Ade</dc:creator>
  <cp:keywords/>
  <dc:description/>
  <cp:lastModifiedBy>Lukmanul Hakim Muhamad Ade</cp:lastModifiedBy>
  <cp:revision>7</cp:revision>
  <dcterms:created xsi:type="dcterms:W3CDTF">2014-01-14T13:29:00Z</dcterms:created>
  <dcterms:modified xsi:type="dcterms:W3CDTF">2014-01-17T01:28:00Z</dcterms:modified>
</cp:coreProperties>
</file>