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D4ABACB" w:rsidP="1D4ABACB" w:rsidRDefault="1D4ABACB" w14:paraId="193BAD6D" w14:textId="72B60637">
      <w:pPr>
        <w:jc w:val="center"/>
        <w:rPr/>
      </w:pPr>
    </w:p>
    <w:p w:rsidR="1D4ABACB" w:rsidP="1D4ABACB" w:rsidRDefault="1D4ABACB" w14:paraId="190FA95E" w14:textId="1B0E6F1C">
      <w:pPr>
        <w:jc w:val="center"/>
        <w:rPr/>
      </w:pPr>
    </w:p>
    <w:p w:rsidR="1D4ABACB" w:rsidP="1D4ABACB" w:rsidRDefault="1D4ABACB" w14:paraId="2DF64DE0" w14:textId="5228BE94">
      <w:pPr>
        <w:jc w:val="center"/>
        <w:rPr/>
      </w:pPr>
    </w:p>
    <w:p w:rsidR="1D4ABACB" w:rsidP="1D4ABACB" w:rsidRDefault="1D4ABACB" w14:paraId="6616E7A2" w14:textId="45098DD6">
      <w:pPr>
        <w:jc w:val="center"/>
        <w:rPr/>
      </w:pPr>
    </w:p>
    <w:p w:rsidR="1D4ABACB" w:rsidP="1D4ABACB" w:rsidRDefault="1D4ABACB" w14:paraId="4A177F03" w14:textId="18FE2B10">
      <w:pPr>
        <w:jc w:val="center"/>
        <w:rPr/>
      </w:pPr>
    </w:p>
    <w:p w:rsidR="1D4ABACB" w:rsidP="1D4ABACB" w:rsidRDefault="1D4ABACB" w14:paraId="788D2E76" w14:textId="78422F64">
      <w:pPr>
        <w:jc w:val="center"/>
        <w:rPr/>
      </w:pPr>
    </w:p>
    <w:p w:rsidR="1D4ABACB" w:rsidP="1D4ABACB" w:rsidRDefault="1D4ABACB" w14:paraId="7FBB892D" w14:textId="25B77654">
      <w:pPr>
        <w:jc w:val="center"/>
        <w:rPr/>
      </w:pPr>
    </w:p>
    <w:p w:rsidR="1D4ABACB" w:rsidP="1D4ABACB" w:rsidRDefault="1D4ABACB" w14:paraId="76743A4F" w14:textId="0318A9E9">
      <w:pPr>
        <w:jc w:val="center"/>
        <w:rPr/>
      </w:pPr>
    </w:p>
    <w:p xmlns:wp14="http://schemas.microsoft.com/office/word/2010/wordml" w:rsidP="1D4ABACB" wp14:paraId="2C078E63" wp14:textId="58B46F0C">
      <w:pPr>
        <w:jc w:val="center"/>
        <w:rPr>
          <w:sz w:val="52"/>
          <w:szCs w:val="52"/>
        </w:rPr>
      </w:pPr>
      <w:r w:rsidRPr="1D4ABACB" w:rsidR="1D4ABACB">
        <w:rPr>
          <w:sz w:val="52"/>
          <w:szCs w:val="52"/>
        </w:rPr>
        <w:t>High Level Design (HLD)</w:t>
      </w:r>
    </w:p>
    <w:p w:rsidR="1D4ABACB" w:rsidP="1D4ABACB" w:rsidRDefault="1D4ABACB" w14:paraId="74F1CC9E" w14:textId="0EB95E8A">
      <w:pPr>
        <w:pStyle w:val="Normal"/>
        <w:jc w:val="center"/>
        <w:rPr>
          <w:sz w:val="48"/>
          <w:szCs w:val="48"/>
        </w:rPr>
      </w:pPr>
      <w:r w:rsidRPr="1D4ABACB" w:rsidR="1D4ABACB">
        <w:rPr>
          <w:sz w:val="48"/>
          <w:szCs w:val="48"/>
        </w:rPr>
        <w:t>Prediction of LC50 value using quantitative structure activity relationship models (QSAR models)</w:t>
      </w:r>
    </w:p>
    <w:p w:rsidR="1D4ABACB" w:rsidP="1D4ABACB" w:rsidRDefault="1D4ABACB" w14:paraId="4C764AE3" w14:textId="62C37F39">
      <w:pPr>
        <w:pStyle w:val="Normal"/>
        <w:jc w:val="center"/>
        <w:rPr>
          <w:sz w:val="48"/>
          <w:szCs w:val="48"/>
        </w:rPr>
      </w:pPr>
    </w:p>
    <w:p w:rsidR="1D4ABACB" w:rsidP="1D4ABACB" w:rsidRDefault="1D4ABACB" w14:paraId="21E9D7B5" w14:textId="5AD64834">
      <w:pPr>
        <w:pStyle w:val="Normal"/>
        <w:jc w:val="center"/>
        <w:rPr>
          <w:sz w:val="48"/>
          <w:szCs w:val="48"/>
        </w:rPr>
      </w:pPr>
    </w:p>
    <w:p w:rsidR="1D4ABACB" w:rsidP="1D4ABACB" w:rsidRDefault="1D4ABACB" w14:paraId="48EE86FD" w14:textId="56E43DE9">
      <w:pPr>
        <w:pStyle w:val="Normal"/>
        <w:jc w:val="center"/>
        <w:rPr>
          <w:sz w:val="48"/>
          <w:szCs w:val="48"/>
        </w:rPr>
      </w:pPr>
    </w:p>
    <w:p w:rsidR="1D4ABACB" w:rsidP="1D4ABACB" w:rsidRDefault="1D4ABACB" w14:paraId="5A7D1557" w14:textId="71E4AF08">
      <w:pPr>
        <w:pStyle w:val="Normal"/>
        <w:jc w:val="center"/>
        <w:rPr>
          <w:sz w:val="40"/>
          <w:szCs w:val="40"/>
        </w:rPr>
      </w:pPr>
      <w:r w:rsidRPr="1D4ABACB" w:rsidR="1D4ABACB">
        <w:rPr>
          <w:sz w:val="40"/>
          <w:szCs w:val="40"/>
        </w:rPr>
        <w:t xml:space="preserve">Revision </w:t>
      </w:r>
      <w:r w:rsidRPr="1D4ABACB" w:rsidR="1D4ABACB">
        <w:rPr>
          <w:sz w:val="40"/>
          <w:szCs w:val="40"/>
        </w:rPr>
        <w:t>Number:</w:t>
      </w:r>
      <w:r w:rsidRPr="1D4ABACB" w:rsidR="1D4ABACB">
        <w:rPr>
          <w:sz w:val="40"/>
          <w:szCs w:val="40"/>
        </w:rPr>
        <w:t xml:space="preserve"> 1.0</w:t>
      </w:r>
    </w:p>
    <w:p w:rsidR="1D4ABACB" w:rsidP="1D4ABACB" w:rsidRDefault="1D4ABACB" w14:paraId="2EA34EEE" w14:textId="2B009F79">
      <w:pPr>
        <w:pStyle w:val="Normal"/>
        <w:jc w:val="center"/>
        <w:rPr>
          <w:sz w:val="40"/>
          <w:szCs w:val="40"/>
        </w:rPr>
      </w:pPr>
      <w:r w:rsidRPr="1D4ABACB" w:rsidR="1D4ABACB">
        <w:rPr>
          <w:sz w:val="40"/>
          <w:szCs w:val="40"/>
        </w:rPr>
        <w:t>Last date of revision: 20 / 03/ 2024</w:t>
      </w:r>
    </w:p>
    <w:p w:rsidR="1D4ABACB" w:rsidP="1D4ABACB" w:rsidRDefault="1D4ABACB" w14:paraId="3E3A95B0" w14:textId="76D6C37A">
      <w:pPr>
        <w:pStyle w:val="Normal"/>
        <w:rPr/>
      </w:pPr>
    </w:p>
    <w:p w:rsidR="1D4ABACB" w:rsidP="1D4ABACB" w:rsidRDefault="1D4ABACB" w14:paraId="2EEE3C3B" w14:textId="59AC47E3">
      <w:pPr>
        <w:pStyle w:val="Normal"/>
        <w:rPr/>
      </w:pPr>
    </w:p>
    <w:p w:rsidR="1D4ABACB" w:rsidP="1D4ABACB" w:rsidRDefault="1D4ABACB" w14:paraId="1B58BCAC" w14:textId="288DE940">
      <w:pPr>
        <w:pStyle w:val="Normal"/>
        <w:rPr/>
      </w:pPr>
    </w:p>
    <w:p w:rsidR="1D4ABACB" w:rsidP="1D4ABACB" w:rsidRDefault="1D4ABACB" w14:paraId="0D94165C" w14:textId="771A2F02">
      <w:pPr>
        <w:pStyle w:val="Normal"/>
        <w:rPr/>
      </w:pPr>
    </w:p>
    <w:p w:rsidR="1D4ABACB" w:rsidP="1D4ABACB" w:rsidRDefault="1D4ABACB" w14:paraId="01F51341" w14:textId="06C69050">
      <w:pPr>
        <w:pStyle w:val="Normal"/>
        <w:rPr/>
      </w:pPr>
    </w:p>
    <w:p w:rsidR="1D4ABACB" w:rsidP="1D4ABACB" w:rsidRDefault="1D4ABACB" w14:paraId="7E3A864E" w14:textId="1930D67B">
      <w:pPr>
        <w:pStyle w:val="Normal"/>
        <w:rPr/>
      </w:pPr>
    </w:p>
    <w:p w:rsidR="1D4ABACB" w:rsidP="1D4ABACB" w:rsidRDefault="1D4ABACB" w14:paraId="3AD7D9E4" w14:textId="073E2269">
      <w:pPr>
        <w:pStyle w:val="Normal"/>
        <w:rPr/>
      </w:pPr>
    </w:p>
    <w:p w:rsidR="1D4ABACB" w:rsidP="1D4ABACB" w:rsidRDefault="1D4ABACB" w14:paraId="6E328A7D" w14:textId="439654FF">
      <w:pPr>
        <w:pStyle w:val="Heading1"/>
        <w:rPr/>
      </w:pPr>
      <w:bookmarkStart w:name="_Toc194167897" w:id="1361708376"/>
      <w:r w:rsidR="363F5E87">
        <w:rPr/>
        <w:t>Document Version Control</w:t>
      </w:r>
      <w:bookmarkEnd w:id="1361708376"/>
    </w:p>
    <w:tbl>
      <w:tblPr>
        <w:tblStyle w:val="TableGrid"/>
        <w:tblW w:w="0" w:type="auto"/>
        <w:tblLayout w:type="fixed"/>
        <w:tblLook w:val="06A0" w:firstRow="1" w:lastRow="0" w:firstColumn="1" w:lastColumn="0" w:noHBand="1" w:noVBand="1"/>
      </w:tblPr>
      <w:tblGrid>
        <w:gridCol w:w="2340"/>
        <w:gridCol w:w="2340"/>
        <w:gridCol w:w="2340"/>
        <w:gridCol w:w="2340"/>
      </w:tblGrid>
      <w:tr w:rsidR="1D4ABACB" w:rsidTr="1D4ABACB" w14:paraId="1B48E63B">
        <w:trPr>
          <w:trHeight w:val="300"/>
        </w:trPr>
        <w:tc>
          <w:tcPr>
            <w:tcW w:w="2340" w:type="dxa"/>
            <w:tcMar/>
          </w:tcPr>
          <w:p w:rsidR="1D4ABACB" w:rsidP="1D4ABACB" w:rsidRDefault="1D4ABACB" w14:paraId="1057763C" w14:textId="4D64BA26">
            <w:pPr>
              <w:pStyle w:val="Normal"/>
              <w:rPr/>
            </w:pPr>
            <w:r w:rsidR="1D4ABACB">
              <w:rPr/>
              <w:t>Date Issued</w:t>
            </w:r>
          </w:p>
        </w:tc>
        <w:tc>
          <w:tcPr>
            <w:tcW w:w="2340" w:type="dxa"/>
            <w:tcMar/>
          </w:tcPr>
          <w:p w:rsidR="1D4ABACB" w:rsidP="1D4ABACB" w:rsidRDefault="1D4ABACB" w14:paraId="057D9FE7" w14:textId="64FDCAC9">
            <w:pPr>
              <w:pStyle w:val="Normal"/>
              <w:rPr/>
            </w:pPr>
            <w:r w:rsidR="1D4ABACB">
              <w:rPr/>
              <w:t>Version</w:t>
            </w:r>
          </w:p>
        </w:tc>
        <w:tc>
          <w:tcPr>
            <w:tcW w:w="2340" w:type="dxa"/>
            <w:tcMar/>
          </w:tcPr>
          <w:p w:rsidR="1D4ABACB" w:rsidP="1D4ABACB" w:rsidRDefault="1D4ABACB" w14:paraId="7775E51B" w14:textId="1AF6B2C4">
            <w:pPr>
              <w:pStyle w:val="Normal"/>
              <w:rPr/>
            </w:pPr>
            <w:r w:rsidR="1D4ABACB">
              <w:rPr/>
              <w:t>Description</w:t>
            </w:r>
          </w:p>
        </w:tc>
        <w:tc>
          <w:tcPr>
            <w:tcW w:w="2340" w:type="dxa"/>
            <w:tcMar/>
          </w:tcPr>
          <w:p w:rsidR="1D4ABACB" w:rsidP="1D4ABACB" w:rsidRDefault="1D4ABACB" w14:paraId="273F1EA6" w14:textId="502A99D9">
            <w:pPr>
              <w:pStyle w:val="Normal"/>
              <w:rPr/>
            </w:pPr>
            <w:r w:rsidR="1D4ABACB">
              <w:rPr/>
              <w:t>Author</w:t>
            </w:r>
          </w:p>
        </w:tc>
      </w:tr>
      <w:tr w:rsidR="1D4ABACB" w:rsidTr="1D4ABACB" w14:paraId="54E1F5E6">
        <w:trPr>
          <w:trHeight w:val="300"/>
        </w:trPr>
        <w:tc>
          <w:tcPr>
            <w:tcW w:w="2340" w:type="dxa"/>
            <w:tcMar/>
          </w:tcPr>
          <w:p w:rsidR="1D4ABACB" w:rsidP="1D4ABACB" w:rsidRDefault="1D4ABACB" w14:paraId="3E5FF672" w14:textId="2310442D">
            <w:pPr>
              <w:pStyle w:val="Normal"/>
              <w:rPr/>
            </w:pPr>
            <w:r w:rsidR="1D4ABACB">
              <w:rPr/>
              <w:t>20 / 03 / 2024</w:t>
            </w:r>
          </w:p>
        </w:tc>
        <w:tc>
          <w:tcPr>
            <w:tcW w:w="2340" w:type="dxa"/>
            <w:tcMar/>
          </w:tcPr>
          <w:p w:rsidR="1D4ABACB" w:rsidP="1D4ABACB" w:rsidRDefault="1D4ABACB" w14:paraId="2F748DBE" w14:textId="6EA753FB">
            <w:pPr>
              <w:pStyle w:val="Normal"/>
              <w:rPr/>
            </w:pPr>
            <w:r w:rsidR="1D4ABACB">
              <w:rPr/>
              <w:t>1</w:t>
            </w:r>
          </w:p>
        </w:tc>
        <w:tc>
          <w:tcPr>
            <w:tcW w:w="2340" w:type="dxa"/>
            <w:tcMar/>
          </w:tcPr>
          <w:p w:rsidR="1D4ABACB" w:rsidP="1D4ABACB" w:rsidRDefault="1D4ABACB" w14:paraId="68B1F9A3" w14:textId="46B8C444">
            <w:pPr>
              <w:pStyle w:val="Normal"/>
              <w:rPr/>
            </w:pPr>
            <w:r w:rsidR="1D4ABACB">
              <w:rPr/>
              <w:t>Initial HLD – V1.0</w:t>
            </w:r>
          </w:p>
        </w:tc>
        <w:tc>
          <w:tcPr>
            <w:tcW w:w="2340" w:type="dxa"/>
            <w:tcMar/>
          </w:tcPr>
          <w:p w:rsidR="1D4ABACB" w:rsidP="1D4ABACB" w:rsidRDefault="1D4ABACB" w14:paraId="687791CD" w14:textId="55854FE5">
            <w:pPr>
              <w:pStyle w:val="Normal"/>
              <w:rPr/>
            </w:pPr>
            <w:r w:rsidR="1D4ABACB">
              <w:rPr/>
              <w:t>Rizal Muhammed</w:t>
            </w:r>
          </w:p>
        </w:tc>
      </w:tr>
      <w:tr w:rsidR="1D4ABACB" w:rsidTr="1D4ABACB" w14:paraId="539DEF32">
        <w:trPr>
          <w:trHeight w:val="300"/>
        </w:trPr>
        <w:tc>
          <w:tcPr>
            <w:tcW w:w="2340" w:type="dxa"/>
            <w:tcMar/>
          </w:tcPr>
          <w:p w:rsidR="1D4ABACB" w:rsidP="1D4ABACB" w:rsidRDefault="1D4ABACB" w14:paraId="6755F07F" w14:textId="76082912">
            <w:pPr>
              <w:pStyle w:val="Normal"/>
              <w:rPr/>
            </w:pPr>
          </w:p>
        </w:tc>
        <w:tc>
          <w:tcPr>
            <w:tcW w:w="2340" w:type="dxa"/>
            <w:tcMar/>
          </w:tcPr>
          <w:p w:rsidR="1D4ABACB" w:rsidP="1D4ABACB" w:rsidRDefault="1D4ABACB" w14:paraId="67956BFD" w14:textId="76082912">
            <w:pPr>
              <w:pStyle w:val="Normal"/>
              <w:rPr/>
            </w:pPr>
          </w:p>
        </w:tc>
        <w:tc>
          <w:tcPr>
            <w:tcW w:w="2340" w:type="dxa"/>
            <w:tcMar/>
          </w:tcPr>
          <w:p w:rsidR="1D4ABACB" w:rsidP="1D4ABACB" w:rsidRDefault="1D4ABACB" w14:paraId="23E2942A" w14:textId="76082912">
            <w:pPr>
              <w:pStyle w:val="Normal"/>
              <w:rPr/>
            </w:pPr>
          </w:p>
        </w:tc>
        <w:tc>
          <w:tcPr>
            <w:tcW w:w="2340" w:type="dxa"/>
            <w:tcMar/>
          </w:tcPr>
          <w:p w:rsidR="1D4ABACB" w:rsidP="1D4ABACB" w:rsidRDefault="1D4ABACB" w14:paraId="112A672A" w14:textId="76082912">
            <w:pPr>
              <w:pStyle w:val="Normal"/>
              <w:rPr/>
            </w:pPr>
          </w:p>
        </w:tc>
      </w:tr>
      <w:tr w:rsidR="1D4ABACB" w:rsidTr="1D4ABACB" w14:paraId="7394DBEF">
        <w:trPr>
          <w:trHeight w:val="300"/>
        </w:trPr>
        <w:tc>
          <w:tcPr>
            <w:tcW w:w="2340" w:type="dxa"/>
            <w:tcMar/>
          </w:tcPr>
          <w:p w:rsidR="1D4ABACB" w:rsidP="1D4ABACB" w:rsidRDefault="1D4ABACB" w14:paraId="23FEF195" w14:textId="76082912">
            <w:pPr>
              <w:pStyle w:val="Normal"/>
              <w:rPr/>
            </w:pPr>
          </w:p>
        </w:tc>
        <w:tc>
          <w:tcPr>
            <w:tcW w:w="2340" w:type="dxa"/>
            <w:tcMar/>
          </w:tcPr>
          <w:p w:rsidR="1D4ABACB" w:rsidP="1D4ABACB" w:rsidRDefault="1D4ABACB" w14:paraId="5621FD60" w14:textId="76082912">
            <w:pPr>
              <w:pStyle w:val="Normal"/>
              <w:rPr/>
            </w:pPr>
          </w:p>
        </w:tc>
        <w:tc>
          <w:tcPr>
            <w:tcW w:w="2340" w:type="dxa"/>
            <w:tcMar/>
          </w:tcPr>
          <w:p w:rsidR="1D4ABACB" w:rsidP="1D4ABACB" w:rsidRDefault="1D4ABACB" w14:paraId="4CD5F63D" w14:textId="76082912">
            <w:pPr>
              <w:pStyle w:val="Normal"/>
              <w:rPr/>
            </w:pPr>
          </w:p>
        </w:tc>
        <w:tc>
          <w:tcPr>
            <w:tcW w:w="2340" w:type="dxa"/>
            <w:tcMar/>
          </w:tcPr>
          <w:p w:rsidR="1D4ABACB" w:rsidP="1D4ABACB" w:rsidRDefault="1D4ABACB" w14:paraId="71C8CD4D" w14:textId="76082912">
            <w:pPr>
              <w:pStyle w:val="Normal"/>
              <w:rPr/>
            </w:pPr>
          </w:p>
        </w:tc>
      </w:tr>
      <w:tr w:rsidR="1D4ABACB" w:rsidTr="1D4ABACB" w14:paraId="7D7E5F95">
        <w:trPr>
          <w:trHeight w:val="300"/>
        </w:trPr>
        <w:tc>
          <w:tcPr>
            <w:tcW w:w="2340" w:type="dxa"/>
            <w:tcMar/>
          </w:tcPr>
          <w:p w:rsidR="1D4ABACB" w:rsidP="1D4ABACB" w:rsidRDefault="1D4ABACB" w14:paraId="6CF28558" w14:textId="76082912">
            <w:pPr>
              <w:pStyle w:val="Normal"/>
              <w:rPr/>
            </w:pPr>
          </w:p>
        </w:tc>
        <w:tc>
          <w:tcPr>
            <w:tcW w:w="2340" w:type="dxa"/>
            <w:tcMar/>
          </w:tcPr>
          <w:p w:rsidR="1D4ABACB" w:rsidP="1D4ABACB" w:rsidRDefault="1D4ABACB" w14:paraId="4D000D70" w14:textId="76082912">
            <w:pPr>
              <w:pStyle w:val="Normal"/>
              <w:rPr/>
            </w:pPr>
          </w:p>
        </w:tc>
        <w:tc>
          <w:tcPr>
            <w:tcW w:w="2340" w:type="dxa"/>
            <w:tcMar/>
          </w:tcPr>
          <w:p w:rsidR="1D4ABACB" w:rsidP="1D4ABACB" w:rsidRDefault="1D4ABACB" w14:paraId="2F5DD412" w14:textId="76082912">
            <w:pPr>
              <w:pStyle w:val="Normal"/>
              <w:rPr/>
            </w:pPr>
          </w:p>
        </w:tc>
        <w:tc>
          <w:tcPr>
            <w:tcW w:w="2340" w:type="dxa"/>
            <w:tcMar/>
          </w:tcPr>
          <w:p w:rsidR="1D4ABACB" w:rsidP="1D4ABACB" w:rsidRDefault="1D4ABACB" w14:paraId="2254C1A3" w14:textId="76082912">
            <w:pPr>
              <w:pStyle w:val="Normal"/>
              <w:rPr/>
            </w:pPr>
          </w:p>
        </w:tc>
      </w:tr>
    </w:tbl>
    <w:p w:rsidR="1D4ABACB" w:rsidP="1D4ABACB" w:rsidRDefault="1D4ABACB" w14:paraId="3CC56AD6" w14:textId="419E3B15">
      <w:pPr>
        <w:pStyle w:val="Normal"/>
        <w:rPr/>
      </w:pPr>
    </w:p>
    <w:p w:rsidR="1D4ABACB" w:rsidP="1D4ABACB" w:rsidRDefault="1D4ABACB" w14:paraId="5522D742" w14:textId="0EE85E4A">
      <w:pPr>
        <w:pStyle w:val="Normal"/>
        <w:rPr/>
      </w:pPr>
    </w:p>
    <w:p w:rsidR="1D4ABACB" w:rsidP="1D4ABACB" w:rsidRDefault="1D4ABACB" w14:paraId="5B61D281" w14:textId="3EBFAAA5">
      <w:pPr>
        <w:pStyle w:val="Normal"/>
        <w:rPr/>
      </w:pPr>
    </w:p>
    <w:p w:rsidR="1D4ABACB" w:rsidP="1D4ABACB" w:rsidRDefault="1D4ABACB" w14:paraId="66DAD25C" w14:textId="3DC81E77">
      <w:pPr>
        <w:pStyle w:val="Normal"/>
        <w:rPr/>
      </w:pPr>
    </w:p>
    <w:p w:rsidR="1D4ABACB" w:rsidP="1D4ABACB" w:rsidRDefault="1D4ABACB" w14:paraId="3D1B414F" w14:textId="0DE95DA1">
      <w:pPr>
        <w:pStyle w:val="Normal"/>
        <w:rPr/>
      </w:pPr>
    </w:p>
    <w:p w:rsidR="1D4ABACB" w:rsidP="1D4ABACB" w:rsidRDefault="1D4ABACB" w14:paraId="362ED072" w14:textId="00C6C91D">
      <w:pPr>
        <w:pStyle w:val="Normal"/>
        <w:rPr/>
      </w:pPr>
    </w:p>
    <w:p w:rsidR="1D4ABACB" w:rsidP="1D4ABACB" w:rsidRDefault="1D4ABACB" w14:paraId="53C6B62E" w14:textId="3E21E2F7">
      <w:pPr>
        <w:pStyle w:val="Normal"/>
        <w:rPr/>
      </w:pPr>
    </w:p>
    <w:p w:rsidR="1D4ABACB" w:rsidP="1D4ABACB" w:rsidRDefault="1D4ABACB" w14:paraId="23CCE910" w14:textId="7EA9042B">
      <w:pPr>
        <w:pStyle w:val="Normal"/>
        <w:rPr/>
      </w:pPr>
    </w:p>
    <w:p w:rsidR="1D4ABACB" w:rsidP="1D4ABACB" w:rsidRDefault="1D4ABACB" w14:paraId="39D6B2CF" w14:textId="4445BB5A">
      <w:pPr>
        <w:pStyle w:val="Normal"/>
        <w:rPr/>
      </w:pPr>
    </w:p>
    <w:p w:rsidR="1D4ABACB" w:rsidP="1D4ABACB" w:rsidRDefault="1D4ABACB" w14:paraId="408A7FDF" w14:textId="766EA28C">
      <w:pPr>
        <w:pStyle w:val="Normal"/>
        <w:rPr/>
      </w:pPr>
    </w:p>
    <w:p w:rsidR="1D4ABACB" w:rsidP="1D4ABACB" w:rsidRDefault="1D4ABACB" w14:paraId="464CE701" w14:textId="0FA40CE7">
      <w:pPr>
        <w:pStyle w:val="Normal"/>
        <w:rPr/>
      </w:pPr>
    </w:p>
    <w:p w:rsidR="363F5E87" w:rsidP="363F5E87" w:rsidRDefault="363F5E87" w14:paraId="7D468BA3" w14:textId="1B65E1D1">
      <w:pPr>
        <w:pStyle w:val="Normal"/>
        <w:rPr/>
      </w:pPr>
    </w:p>
    <w:p w:rsidR="363F5E87" w:rsidP="363F5E87" w:rsidRDefault="363F5E87" w14:paraId="19A0B339" w14:textId="351AA156">
      <w:pPr>
        <w:pStyle w:val="Normal"/>
        <w:rPr/>
      </w:pPr>
    </w:p>
    <w:p w:rsidR="363F5E87" w:rsidP="363F5E87" w:rsidRDefault="363F5E87" w14:paraId="5DC11585" w14:textId="36F70FA0">
      <w:pPr>
        <w:pStyle w:val="Normal"/>
        <w:rPr/>
      </w:pPr>
    </w:p>
    <w:p w:rsidR="363F5E87" w:rsidP="363F5E87" w:rsidRDefault="363F5E87" w14:paraId="5251844D" w14:textId="04BF6CF3">
      <w:pPr>
        <w:pStyle w:val="Normal"/>
        <w:rPr/>
      </w:pPr>
    </w:p>
    <w:p w:rsidR="363F5E87" w:rsidP="363F5E87" w:rsidRDefault="363F5E87" w14:paraId="062B1668" w14:textId="51E23142">
      <w:pPr>
        <w:pStyle w:val="Normal"/>
        <w:rPr/>
      </w:pPr>
    </w:p>
    <w:p w:rsidR="363F5E87" w:rsidP="363F5E87" w:rsidRDefault="363F5E87" w14:paraId="00FC09A4" w14:textId="6E527E58">
      <w:pPr>
        <w:pStyle w:val="Normal"/>
        <w:rPr/>
      </w:pPr>
    </w:p>
    <w:p w:rsidR="363F5E87" w:rsidP="363F5E87" w:rsidRDefault="363F5E87" w14:paraId="056EC9A0" w14:textId="53DF1868">
      <w:pPr>
        <w:pStyle w:val="Normal"/>
        <w:rPr/>
      </w:pPr>
    </w:p>
    <w:p w:rsidR="363F5E87" w:rsidP="363F5E87" w:rsidRDefault="363F5E87" w14:paraId="7EEBD2FC" w14:textId="13F4E20A">
      <w:pPr>
        <w:pStyle w:val="Normal"/>
        <w:rPr/>
      </w:pPr>
    </w:p>
    <w:p w:rsidR="363F5E87" w:rsidP="363F5E87" w:rsidRDefault="363F5E87" w14:paraId="1576E103" w14:textId="0B842894">
      <w:pPr>
        <w:pStyle w:val="Normal"/>
        <w:rPr/>
      </w:pPr>
    </w:p>
    <w:p w:rsidR="363F5E87" w:rsidP="363F5E87" w:rsidRDefault="363F5E87" w14:paraId="1E3AB574" w14:textId="45133292">
      <w:pPr>
        <w:pStyle w:val="Normal"/>
        <w:rPr/>
      </w:pPr>
    </w:p>
    <w:p w:rsidR="363F5E87" w:rsidP="363F5E87" w:rsidRDefault="363F5E87" w14:paraId="0E6C5A4C" w14:textId="1FE61174">
      <w:pPr>
        <w:pStyle w:val="Normal"/>
        <w:rPr/>
      </w:pPr>
    </w:p>
    <w:p w:rsidR="363F5E87" w:rsidP="363F5E87" w:rsidRDefault="363F5E87" w14:paraId="4A165654" w14:textId="40201D6D">
      <w:pPr>
        <w:pStyle w:val="Normal"/>
        <w:rPr/>
      </w:pPr>
    </w:p>
    <w:p w:rsidR="363F5E87" w:rsidP="363F5E87" w:rsidRDefault="363F5E87" w14:paraId="5FCD083A" w14:textId="449D72F8">
      <w:pPr>
        <w:pStyle w:val="Normal"/>
        <w:rPr/>
      </w:pPr>
      <w:r w:rsidR="363F5E87">
        <w:rPr/>
        <w:t>Contents</w:t>
      </w:r>
    </w:p>
    <w:p w:rsidR="363F5E87" w:rsidP="363F5E87" w:rsidRDefault="363F5E87" w14:paraId="1EAD0A57" w14:textId="723D40E8">
      <w:pPr>
        <w:pStyle w:val="TOC1"/>
        <w:tabs>
          <w:tab w:val="right" w:leader="dot" w:pos="9360"/>
        </w:tabs>
        <w:bidi w:val="0"/>
        <w:rPr/>
      </w:pPr>
    </w:p>
    <w:sdt>
      <w:sdtPr>
        <w:id w:val="1805520582"/>
        <w:docPartObj>
          <w:docPartGallery w:val="Table of Contents"/>
          <w:docPartUnique/>
        </w:docPartObj>
      </w:sdtPr>
      <w:sdtContent>
        <w:p w:rsidR="1D4ABACB" w:rsidP="1D4ABACB" w:rsidRDefault="1D4ABACB" w14:paraId="790E6A1C" w14:textId="46731B9D">
          <w:pPr>
            <w:pStyle w:val="TOC1"/>
            <w:tabs>
              <w:tab w:val="right" w:leader="dot" w:pos="9360"/>
            </w:tabs>
            <w:bidi w:val="0"/>
            <w:rPr>
              <w:rStyle w:val="Hyperlink"/>
            </w:rPr>
          </w:pPr>
          <w:r>
            <w:fldChar w:fldCharType="begin"/>
          </w:r>
          <w:r>
            <w:instrText xml:space="preserve">TOC \o \z \u \h</w:instrText>
          </w:r>
          <w:r>
            <w:fldChar w:fldCharType="separate"/>
          </w:r>
          <w:hyperlink w:anchor="_Toc194167897">
            <w:r w:rsidRPr="363F5E87" w:rsidR="363F5E87">
              <w:rPr>
                <w:rStyle w:val="Hyperlink"/>
              </w:rPr>
              <w:t>Document Version Control</w:t>
            </w:r>
            <w:r>
              <w:tab/>
            </w:r>
            <w:r>
              <w:fldChar w:fldCharType="begin"/>
            </w:r>
            <w:r>
              <w:instrText xml:space="preserve">PAGEREF _Toc194167897 \h</w:instrText>
            </w:r>
            <w:r>
              <w:fldChar w:fldCharType="separate"/>
            </w:r>
            <w:r w:rsidRPr="363F5E87" w:rsidR="363F5E87">
              <w:rPr>
                <w:rStyle w:val="Hyperlink"/>
              </w:rPr>
              <w:t>2</w:t>
            </w:r>
            <w:r>
              <w:fldChar w:fldCharType="end"/>
            </w:r>
          </w:hyperlink>
        </w:p>
        <w:p w:rsidR="1D4ABACB" w:rsidP="1D4ABACB" w:rsidRDefault="1D4ABACB" w14:paraId="267C5F4A" w14:textId="4246680A">
          <w:pPr>
            <w:pStyle w:val="TOC1"/>
            <w:tabs>
              <w:tab w:val="right" w:leader="dot" w:pos="9360"/>
            </w:tabs>
            <w:bidi w:val="0"/>
            <w:rPr>
              <w:rStyle w:val="Hyperlink"/>
            </w:rPr>
          </w:pPr>
          <w:hyperlink w:anchor="_Toc21658000">
            <w:r w:rsidRPr="363F5E87" w:rsidR="363F5E87">
              <w:rPr>
                <w:rStyle w:val="Hyperlink"/>
              </w:rPr>
              <w:t>Abstract</w:t>
            </w:r>
            <w:r>
              <w:tab/>
            </w:r>
            <w:r>
              <w:fldChar w:fldCharType="begin"/>
            </w:r>
            <w:r>
              <w:instrText xml:space="preserve">PAGEREF _Toc21658000 \h</w:instrText>
            </w:r>
            <w:r>
              <w:fldChar w:fldCharType="separate"/>
            </w:r>
            <w:r w:rsidRPr="363F5E87" w:rsidR="363F5E87">
              <w:rPr>
                <w:rStyle w:val="Hyperlink"/>
              </w:rPr>
              <w:t>2</w:t>
            </w:r>
            <w:r>
              <w:fldChar w:fldCharType="end"/>
            </w:r>
          </w:hyperlink>
        </w:p>
        <w:p w:rsidR="1D4ABACB" w:rsidP="1D4ABACB" w:rsidRDefault="1D4ABACB" w14:paraId="0D27D423" w14:textId="4F621A1B">
          <w:pPr>
            <w:pStyle w:val="TOC1"/>
            <w:tabs>
              <w:tab w:val="right" w:leader="dot" w:pos="9360"/>
            </w:tabs>
            <w:bidi w:val="0"/>
            <w:rPr>
              <w:rStyle w:val="Hyperlink"/>
            </w:rPr>
          </w:pPr>
          <w:hyperlink w:anchor="_Toc823655026">
            <w:r w:rsidRPr="363F5E87" w:rsidR="363F5E87">
              <w:rPr>
                <w:rStyle w:val="Hyperlink"/>
              </w:rPr>
              <w:t>1 Introduction</w:t>
            </w:r>
            <w:r>
              <w:tab/>
            </w:r>
            <w:r>
              <w:fldChar w:fldCharType="begin"/>
            </w:r>
            <w:r>
              <w:instrText xml:space="preserve">PAGEREF _Toc823655026 \h</w:instrText>
            </w:r>
            <w:r>
              <w:fldChar w:fldCharType="separate"/>
            </w:r>
            <w:r w:rsidRPr="363F5E87" w:rsidR="363F5E87">
              <w:rPr>
                <w:rStyle w:val="Hyperlink"/>
              </w:rPr>
              <w:t>2</w:t>
            </w:r>
            <w:r>
              <w:fldChar w:fldCharType="end"/>
            </w:r>
          </w:hyperlink>
        </w:p>
        <w:p w:rsidR="1D4ABACB" w:rsidP="1D4ABACB" w:rsidRDefault="1D4ABACB" w14:paraId="30618D66" w14:textId="36A2476F">
          <w:pPr>
            <w:pStyle w:val="TOC2"/>
            <w:tabs>
              <w:tab w:val="right" w:leader="dot" w:pos="9360"/>
            </w:tabs>
            <w:bidi w:val="0"/>
            <w:rPr>
              <w:rStyle w:val="Hyperlink"/>
            </w:rPr>
          </w:pPr>
          <w:hyperlink w:anchor="_Toc718806847">
            <w:r w:rsidRPr="363F5E87" w:rsidR="363F5E87">
              <w:rPr>
                <w:rStyle w:val="Hyperlink"/>
              </w:rPr>
              <w:t>1.1 Why High-Level Design Document?</w:t>
            </w:r>
            <w:r>
              <w:tab/>
            </w:r>
            <w:r>
              <w:fldChar w:fldCharType="begin"/>
            </w:r>
            <w:r>
              <w:instrText xml:space="preserve">PAGEREF _Toc718806847 \h</w:instrText>
            </w:r>
            <w:r>
              <w:fldChar w:fldCharType="separate"/>
            </w:r>
            <w:r w:rsidRPr="363F5E87" w:rsidR="363F5E87">
              <w:rPr>
                <w:rStyle w:val="Hyperlink"/>
              </w:rPr>
              <w:t>2</w:t>
            </w:r>
            <w:r>
              <w:fldChar w:fldCharType="end"/>
            </w:r>
          </w:hyperlink>
        </w:p>
        <w:p w:rsidR="1D4ABACB" w:rsidP="1D4ABACB" w:rsidRDefault="1D4ABACB" w14:paraId="059713A6" w14:textId="5B158045">
          <w:pPr>
            <w:pStyle w:val="TOC3"/>
            <w:tabs>
              <w:tab w:val="right" w:leader="dot" w:pos="9360"/>
            </w:tabs>
            <w:bidi w:val="0"/>
            <w:rPr>
              <w:rStyle w:val="Hyperlink"/>
            </w:rPr>
          </w:pPr>
          <w:hyperlink w:anchor="_Toc1579943111">
            <w:r w:rsidRPr="363F5E87" w:rsidR="363F5E87">
              <w:rPr>
                <w:rStyle w:val="Hyperlink"/>
              </w:rPr>
              <w:t>The HLD will:</w:t>
            </w:r>
            <w:r>
              <w:tab/>
            </w:r>
            <w:r>
              <w:fldChar w:fldCharType="begin"/>
            </w:r>
            <w:r>
              <w:instrText xml:space="preserve">PAGEREF _Toc1579943111 \h</w:instrText>
            </w:r>
            <w:r>
              <w:fldChar w:fldCharType="separate"/>
            </w:r>
            <w:r w:rsidRPr="363F5E87" w:rsidR="363F5E87">
              <w:rPr>
                <w:rStyle w:val="Hyperlink"/>
              </w:rPr>
              <w:t>2</w:t>
            </w:r>
            <w:r>
              <w:fldChar w:fldCharType="end"/>
            </w:r>
          </w:hyperlink>
        </w:p>
        <w:p w:rsidR="1D4ABACB" w:rsidP="1D4ABACB" w:rsidRDefault="1D4ABACB" w14:paraId="346A8171" w14:textId="1CE6D8A7">
          <w:pPr>
            <w:pStyle w:val="TOC2"/>
            <w:tabs>
              <w:tab w:val="right" w:leader="dot" w:pos="9360"/>
            </w:tabs>
            <w:bidi w:val="0"/>
            <w:rPr>
              <w:rStyle w:val="Hyperlink"/>
            </w:rPr>
          </w:pPr>
          <w:hyperlink w:anchor="_Toc1326864055">
            <w:r w:rsidRPr="363F5E87" w:rsidR="363F5E87">
              <w:rPr>
                <w:rStyle w:val="Hyperlink"/>
              </w:rPr>
              <w:t>1.2 Scope</w:t>
            </w:r>
            <w:r>
              <w:tab/>
            </w:r>
            <w:r>
              <w:fldChar w:fldCharType="begin"/>
            </w:r>
            <w:r>
              <w:instrText xml:space="preserve">PAGEREF _Toc1326864055 \h</w:instrText>
            </w:r>
            <w:r>
              <w:fldChar w:fldCharType="separate"/>
            </w:r>
            <w:r w:rsidRPr="363F5E87" w:rsidR="363F5E87">
              <w:rPr>
                <w:rStyle w:val="Hyperlink"/>
              </w:rPr>
              <w:t>2</w:t>
            </w:r>
            <w:r>
              <w:fldChar w:fldCharType="end"/>
            </w:r>
          </w:hyperlink>
        </w:p>
        <w:p w:rsidR="1D4ABACB" w:rsidP="1D4ABACB" w:rsidRDefault="1D4ABACB" w14:paraId="1145A722" w14:textId="253EAEB4">
          <w:pPr>
            <w:pStyle w:val="TOC2"/>
            <w:tabs>
              <w:tab w:val="right" w:leader="dot" w:pos="9360"/>
            </w:tabs>
            <w:bidi w:val="0"/>
            <w:rPr>
              <w:rStyle w:val="Hyperlink"/>
            </w:rPr>
          </w:pPr>
          <w:hyperlink w:anchor="_Toc770879234">
            <w:r w:rsidRPr="363F5E87" w:rsidR="363F5E87">
              <w:rPr>
                <w:rStyle w:val="Hyperlink"/>
              </w:rPr>
              <w:t>1.3 Definitions</w:t>
            </w:r>
            <w:r>
              <w:tab/>
            </w:r>
            <w:r>
              <w:fldChar w:fldCharType="begin"/>
            </w:r>
            <w:r>
              <w:instrText xml:space="preserve">PAGEREF _Toc770879234 \h</w:instrText>
            </w:r>
            <w:r>
              <w:fldChar w:fldCharType="separate"/>
            </w:r>
            <w:r w:rsidRPr="363F5E87" w:rsidR="363F5E87">
              <w:rPr>
                <w:rStyle w:val="Hyperlink"/>
              </w:rPr>
              <w:t>2</w:t>
            </w:r>
            <w:r>
              <w:fldChar w:fldCharType="end"/>
            </w:r>
          </w:hyperlink>
        </w:p>
        <w:p w:rsidR="1D4ABACB" w:rsidP="1D4ABACB" w:rsidRDefault="1D4ABACB" w14:paraId="1020FA78" w14:textId="062E14DF">
          <w:pPr>
            <w:pStyle w:val="TOC1"/>
            <w:tabs>
              <w:tab w:val="right" w:leader="dot" w:pos="9360"/>
            </w:tabs>
            <w:bidi w:val="0"/>
            <w:rPr>
              <w:rStyle w:val="Hyperlink"/>
            </w:rPr>
          </w:pPr>
          <w:hyperlink w:anchor="_Toc1344795726">
            <w:r w:rsidRPr="363F5E87" w:rsidR="363F5E87">
              <w:rPr>
                <w:rStyle w:val="Hyperlink"/>
              </w:rPr>
              <w:t>2 General Description</w:t>
            </w:r>
            <w:r>
              <w:tab/>
            </w:r>
            <w:r>
              <w:fldChar w:fldCharType="begin"/>
            </w:r>
            <w:r>
              <w:instrText xml:space="preserve">PAGEREF _Toc1344795726 \h</w:instrText>
            </w:r>
            <w:r>
              <w:fldChar w:fldCharType="separate"/>
            </w:r>
            <w:r w:rsidRPr="363F5E87" w:rsidR="363F5E87">
              <w:rPr>
                <w:rStyle w:val="Hyperlink"/>
              </w:rPr>
              <w:t>2</w:t>
            </w:r>
            <w:r>
              <w:fldChar w:fldCharType="end"/>
            </w:r>
          </w:hyperlink>
        </w:p>
        <w:p w:rsidR="1D4ABACB" w:rsidP="1D4ABACB" w:rsidRDefault="1D4ABACB" w14:paraId="6E1C28C9" w14:textId="3BE45829">
          <w:pPr>
            <w:pStyle w:val="TOC2"/>
            <w:tabs>
              <w:tab w:val="right" w:leader="dot" w:pos="9360"/>
            </w:tabs>
            <w:bidi w:val="0"/>
            <w:rPr>
              <w:rStyle w:val="Hyperlink"/>
            </w:rPr>
          </w:pPr>
          <w:hyperlink w:anchor="_Toc27664761">
            <w:r w:rsidRPr="363F5E87" w:rsidR="363F5E87">
              <w:rPr>
                <w:rStyle w:val="Hyperlink"/>
              </w:rPr>
              <w:t>2.1 Product Perspective</w:t>
            </w:r>
            <w:r>
              <w:tab/>
            </w:r>
            <w:r>
              <w:fldChar w:fldCharType="begin"/>
            </w:r>
            <w:r>
              <w:instrText xml:space="preserve">PAGEREF _Toc27664761 \h</w:instrText>
            </w:r>
            <w:r>
              <w:fldChar w:fldCharType="separate"/>
            </w:r>
            <w:r w:rsidRPr="363F5E87" w:rsidR="363F5E87">
              <w:rPr>
                <w:rStyle w:val="Hyperlink"/>
              </w:rPr>
              <w:t>2</w:t>
            </w:r>
            <w:r>
              <w:fldChar w:fldCharType="end"/>
            </w:r>
          </w:hyperlink>
        </w:p>
        <w:p w:rsidR="1D4ABACB" w:rsidP="1D4ABACB" w:rsidRDefault="1D4ABACB" w14:paraId="2961C97D" w14:textId="4AA0EC43">
          <w:pPr>
            <w:pStyle w:val="TOC2"/>
            <w:tabs>
              <w:tab w:val="right" w:leader="dot" w:pos="9360"/>
            </w:tabs>
            <w:bidi w:val="0"/>
            <w:rPr>
              <w:rStyle w:val="Hyperlink"/>
            </w:rPr>
          </w:pPr>
          <w:hyperlink w:anchor="_Toc234018170">
            <w:r w:rsidRPr="363F5E87" w:rsidR="363F5E87">
              <w:rPr>
                <w:rStyle w:val="Hyperlink"/>
              </w:rPr>
              <w:t>2.2 Problem Statement</w:t>
            </w:r>
            <w:r>
              <w:tab/>
            </w:r>
            <w:r>
              <w:fldChar w:fldCharType="begin"/>
            </w:r>
            <w:r>
              <w:instrText xml:space="preserve">PAGEREF _Toc234018170 \h</w:instrText>
            </w:r>
            <w:r>
              <w:fldChar w:fldCharType="separate"/>
            </w:r>
            <w:r w:rsidRPr="363F5E87" w:rsidR="363F5E87">
              <w:rPr>
                <w:rStyle w:val="Hyperlink"/>
              </w:rPr>
              <w:t>2</w:t>
            </w:r>
            <w:r>
              <w:fldChar w:fldCharType="end"/>
            </w:r>
          </w:hyperlink>
        </w:p>
        <w:p w:rsidR="1D4ABACB" w:rsidP="1D4ABACB" w:rsidRDefault="1D4ABACB" w14:paraId="1F8C51CE" w14:textId="32A74762">
          <w:pPr>
            <w:pStyle w:val="TOC2"/>
            <w:tabs>
              <w:tab w:val="right" w:leader="dot" w:pos="9360"/>
            </w:tabs>
            <w:bidi w:val="0"/>
            <w:rPr>
              <w:rStyle w:val="Hyperlink"/>
            </w:rPr>
          </w:pPr>
          <w:hyperlink w:anchor="_Toc1767051685">
            <w:r w:rsidRPr="363F5E87" w:rsidR="363F5E87">
              <w:rPr>
                <w:rStyle w:val="Hyperlink"/>
              </w:rPr>
              <w:t>2.3 Proposed Solution</w:t>
            </w:r>
            <w:r>
              <w:tab/>
            </w:r>
            <w:r>
              <w:fldChar w:fldCharType="begin"/>
            </w:r>
            <w:r>
              <w:instrText xml:space="preserve">PAGEREF _Toc1767051685 \h</w:instrText>
            </w:r>
            <w:r>
              <w:fldChar w:fldCharType="separate"/>
            </w:r>
            <w:r w:rsidRPr="363F5E87" w:rsidR="363F5E87">
              <w:rPr>
                <w:rStyle w:val="Hyperlink"/>
              </w:rPr>
              <w:t>2</w:t>
            </w:r>
            <w:r>
              <w:fldChar w:fldCharType="end"/>
            </w:r>
          </w:hyperlink>
        </w:p>
        <w:p w:rsidR="1D4ABACB" w:rsidP="1D4ABACB" w:rsidRDefault="1D4ABACB" w14:paraId="608952E1" w14:textId="1CE44092">
          <w:pPr>
            <w:pStyle w:val="TOC2"/>
            <w:tabs>
              <w:tab w:val="right" w:leader="dot" w:pos="9360"/>
            </w:tabs>
            <w:bidi w:val="0"/>
            <w:rPr>
              <w:rStyle w:val="Hyperlink"/>
            </w:rPr>
          </w:pPr>
          <w:hyperlink w:anchor="_Toc526137027">
            <w:r w:rsidRPr="363F5E87" w:rsidR="363F5E87">
              <w:rPr>
                <w:rStyle w:val="Hyperlink"/>
              </w:rPr>
              <w:t>2.5 Technical Requirements</w:t>
            </w:r>
            <w:r>
              <w:tab/>
            </w:r>
            <w:r>
              <w:fldChar w:fldCharType="begin"/>
            </w:r>
            <w:r>
              <w:instrText xml:space="preserve">PAGEREF _Toc526137027 \h</w:instrText>
            </w:r>
            <w:r>
              <w:fldChar w:fldCharType="separate"/>
            </w:r>
            <w:r w:rsidRPr="363F5E87" w:rsidR="363F5E87">
              <w:rPr>
                <w:rStyle w:val="Hyperlink"/>
              </w:rPr>
              <w:t>2</w:t>
            </w:r>
            <w:r>
              <w:fldChar w:fldCharType="end"/>
            </w:r>
          </w:hyperlink>
        </w:p>
        <w:p w:rsidR="1D4ABACB" w:rsidP="363F5E87" w:rsidRDefault="1D4ABACB" w14:paraId="38F079DB" w14:textId="647AF8B2">
          <w:pPr>
            <w:pStyle w:val="TOC2"/>
            <w:tabs>
              <w:tab w:val="right" w:leader="dot" w:pos="9360"/>
            </w:tabs>
            <w:bidi w:val="0"/>
            <w:rPr>
              <w:rStyle w:val="Hyperlink"/>
            </w:rPr>
          </w:pPr>
          <w:hyperlink w:anchor="_Toc680662060">
            <w:r w:rsidRPr="363F5E87" w:rsidR="363F5E87">
              <w:rPr>
                <w:rStyle w:val="Hyperlink"/>
              </w:rPr>
              <w:t>2.6 Data Requirements</w:t>
            </w:r>
            <w:r>
              <w:tab/>
            </w:r>
            <w:r>
              <w:fldChar w:fldCharType="begin"/>
            </w:r>
            <w:r>
              <w:instrText xml:space="preserve">PAGEREF _Toc680662060 \h</w:instrText>
            </w:r>
            <w:r>
              <w:fldChar w:fldCharType="separate"/>
            </w:r>
            <w:r w:rsidRPr="363F5E87" w:rsidR="363F5E87">
              <w:rPr>
                <w:rStyle w:val="Hyperlink"/>
              </w:rPr>
              <w:t>2</w:t>
            </w:r>
            <w:r>
              <w:fldChar w:fldCharType="end"/>
            </w:r>
          </w:hyperlink>
        </w:p>
        <w:p w:rsidR="1D4ABACB" w:rsidP="363F5E87" w:rsidRDefault="1D4ABACB" w14:paraId="1F1DB599" w14:textId="2E0A07A9">
          <w:pPr>
            <w:pStyle w:val="TOC2"/>
            <w:tabs>
              <w:tab w:val="right" w:leader="dot" w:pos="9360"/>
            </w:tabs>
            <w:bidi w:val="0"/>
            <w:rPr>
              <w:rStyle w:val="Hyperlink"/>
            </w:rPr>
          </w:pPr>
          <w:hyperlink w:anchor="_Toc753203509">
            <w:r w:rsidRPr="363F5E87" w:rsidR="363F5E87">
              <w:rPr>
                <w:rStyle w:val="Hyperlink"/>
              </w:rPr>
              <w:t>2.7 Tools Used</w:t>
            </w:r>
            <w:r>
              <w:tab/>
            </w:r>
            <w:r>
              <w:fldChar w:fldCharType="begin"/>
            </w:r>
            <w:r>
              <w:instrText xml:space="preserve">PAGEREF _Toc753203509 \h</w:instrText>
            </w:r>
            <w:r>
              <w:fldChar w:fldCharType="separate"/>
            </w:r>
            <w:r w:rsidRPr="363F5E87" w:rsidR="363F5E87">
              <w:rPr>
                <w:rStyle w:val="Hyperlink"/>
              </w:rPr>
              <w:t>2</w:t>
            </w:r>
            <w:r>
              <w:fldChar w:fldCharType="end"/>
            </w:r>
          </w:hyperlink>
        </w:p>
        <w:p w:rsidR="1D4ABACB" w:rsidP="363F5E87" w:rsidRDefault="1D4ABACB" w14:paraId="4D5BD1E3" w14:textId="44EF757A">
          <w:pPr>
            <w:pStyle w:val="TOC3"/>
            <w:tabs>
              <w:tab w:val="right" w:leader="dot" w:pos="9360"/>
            </w:tabs>
            <w:bidi w:val="0"/>
            <w:rPr>
              <w:rStyle w:val="Hyperlink"/>
            </w:rPr>
          </w:pPr>
          <w:hyperlink w:anchor="_Toc94509949">
            <w:r w:rsidRPr="363F5E87" w:rsidR="363F5E87">
              <w:rPr>
                <w:rStyle w:val="Hyperlink"/>
              </w:rPr>
              <w:t>2.7.1 Scikit-learn</w:t>
            </w:r>
            <w:r>
              <w:tab/>
            </w:r>
            <w:r>
              <w:fldChar w:fldCharType="begin"/>
            </w:r>
            <w:r>
              <w:instrText xml:space="preserve">PAGEREF _Toc94509949 \h</w:instrText>
            </w:r>
            <w:r>
              <w:fldChar w:fldCharType="separate"/>
            </w:r>
            <w:r w:rsidRPr="363F5E87" w:rsidR="363F5E87">
              <w:rPr>
                <w:rStyle w:val="Hyperlink"/>
              </w:rPr>
              <w:t>2</w:t>
            </w:r>
            <w:r>
              <w:fldChar w:fldCharType="end"/>
            </w:r>
          </w:hyperlink>
        </w:p>
        <w:p w:rsidR="1D4ABACB" w:rsidP="363F5E87" w:rsidRDefault="1D4ABACB" w14:paraId="419A5AE2" w14:textId="2A541BB5">
          <w:pPr>
            <w:pStyle w:val="TOC2"/>
            <w:tabs>
              <w:tab w:val="right" w:leader="dot" w:pos="9360"/>
            </w:tabs>
            <w:bidi w:val="0"/>
            <w:rPr>
              <w:rStyle w:val="Hyperlink"/>
            </w:rPr>
          </w:pPr>
          <w:hyperlink w:anchor="_Toc1347464208">
            <w:r w:rsidRPr="363F5E87" w:rsidR="363F5E87">
              <w:rPr>
                <w:rStyle w:val="Hyperlink"/>
              </w:rPr>
              <w:t>2.8 Constraints</w:t>
            </w:r>
            <w:r>
              <w:tab/>
            </w:r>
            <w:r>
              <w:fldChar w:fldCharType="begin"/>
            </w:r>
            <w:r>
              <w:instrText xml:space="preserve">PAGEREF _Toc1347464208 \h</w:instrText>
            </w:r>
            <w:r>
              <w:fldChar w:fldCharType="separate"/>
            </w:r>
            <w:r w:rsidRPr="363F5E87" w:rsidR="363F5E87">
              <w:rPr>
                <w:rStyle w:val="Hyperlink"/>
              </w:rPr>
              <w:t>2</w:t>
            </w:r>
            <w:r>
              <w:fldChar w:fldCharType="end"/>
            </w:r>
          </w:hyperlink>
        </w:p>
        <w:p w:rsidR="1D4ABACB" w:rsidP="363F5E87" w:rsidRDefault="1D4ABACB" w14:paraId="28E60575" w14:textId="70FB2CC4">
          <w:pPr>
            <w:pStyle w:val="TOC2"/>
            <w:tabs>
              <w:tab w:val="right" w:leader="dot" w:pos="9360"/>
            </w:tabs>
            <w:bidi w:val="0"/>
            <w:rPr>
              <w:rStyle w:val="Hyperlink"/>
            </w:rPr>
          </w:pPr>
          <w:hyperlink w:anchor="_Toc1926071876">
            <w:r w:rsidRPr="363F5E87" w:rsidR="363F5E87">
              <w:rPr>
                <w:rStyle w:val="Hyperlink"/>
              </w:rPr>
              <w:t>2.9 Assumptions</w:t>
            </w:r>
            <w:r>
              <w:tab/>
            </w:r>
            <w:r>
              <w:fldChar w:fldCharType="begin"/>
            </w:r>
            <w:r>
              <w:instrText xml:space="preserve">PAGEREF _Toc1926071876 \h</w:instrText>
            </w:r>
            <w:r>
              <w:fldChar w:fldCharType="separate"/>
            </w:r>
            <w:r w:rsidRPr="363F5E87" w:rsidR="363F5E87">
              <w:rPr>
                <w:rStyle w:val="Hyperlink"/>
              </w:rPr>
              <w:t>2</w:t>
            </w:r>
            <w:r>
              <w:fldChar w:fldCharType="end"/>
            </w:r>
          </w:hyperlink>
        </w:p>
        <w:p w:rsidR="1D4ABACB" w:rsidP="363F5E87" w:rsidRDefault="1D4ABACB" w14:paraId="6FE67C6D" w14:textId="1FE31084">
          <w:pPr>
            <w:pStyle w:val="TOC1"/>
            <w:tabs>
              <w:tab w:val="right" w:leader="dot" w:pos="9360"/>
            </w:tabs>
            <w:bidi w:val="0"/>
            <w:rPr>
              <w:rStyle w:val="Hyperlink"/>
            </w:rPr>
          </w:pPr>
          <w:hyperlink w:anchor="_Toc2046166897">
            <w:r w:rsidRPr="363F5E87" w:rsidR="363F5E87">
              <w:rPr>
                <w:rStyle w:val="Hyperlink"/>
              </w:rPr>
              <w:t>3 Design Details</w:t>
            </w:r>
            <w:r>
              <w:tab/>
            </w:r>
            <w:r>
              <w:fldChar w:fldCharType="begin"/>
            </w:r>
            <w:r>
              <w:instrText xml:space="preserve">PAGEREF _Toc2046166897 \h</w:instrText>
            </w:r>
            <w:r>
              <w:fldChar w:fldCharType="separate"/>
            </w:r>
            <w:r w:rsidRPr="363F5E87" w:rsidR="363F5E87">
              <w:rPr>
                <w:rStyle w:val="Hyperlink"/>
              </w:rPr>
              <w:t>2</w:t>
            </w:r>
            <w:r>
              <w:fldChar w:fldCharType="end"/>
            </w:r>
          </w:hyperlink>
        </w:p>
        <w:p w:rsidR="1D4ABACB" w:rsidP="363F5E87" w:rsidRDefault="1D4ABACB" w14:paraId="22CF3C46" w14:textId="06574FA8">
          <w:pPr>
            <w:pStyle w:val="TOC2"/>
            <w:tabs>
              <w:tab w:val="right" w:leader="dot" w:pos="9360"/>
            </w:tabs>
            <w:bidi w:val="0"/>
            <w:rPr>
              <w:rStyle w:val="Hyperlink"/>
            </w:rPr>
          </w:pPr>
          <w:hyperlink w:anchor="_Toc486241447">
            <w:r w:rsidRPr="363F5E87" w:rsidR="363F5E87">
              <w:rPr>
                <w:rStyle w:val="Hyperlink"/>
              </w:rPr>
              <w:t>3.1 Workflow</w:t>
            </w:r>
            <w:r>
              <w:tab/>
            </w:r>
            <w:r>
              <w:fldChar w:fldCharType="begin"/>
            </w:r>
            <w:r>
              <w:instrText xml:space="preserve">PAGEREF _Toc486241447 \h</w:instrText>
            </w:r>
            <w:r>
              <w:fldChar w:fldCharType="separate"/>
            </w:r>
            <w:r w:rsidRPr="363F5E87" w:rsidR="363F5E87">
              <w:rPr>
                <w:rStyle w:val="Hyperlink"/>
              </w:rPr>
              <w:t>2</w:t>
            </w:r>
            <w:r>
              <w:fldChar w:fldCharType="end"/>
            </w:r>
          </w:hyperlink>
        </w:p>
        <w:p w:rsidR="1D4ABACB" w:rsidP="363F5E87" w:rsidRDefault="1D4ABACB" w14:paraId="6222C591" w14:textId="6FD4FA6E">
          <w:pPr>
            <w:pStyle w:val="TOC3"/>
            <w:tabs>
              <w:tab w:val="right" w:leader="dot" w:pos="9360"/>
            </w:tabs>
            <w:bidi w:val="0"/>
            <w:rPr>
              <w:rStyle w:val="Hyperlink"/>
            </w:rPr>
          </w:pPr>
          <w:hyperlink w:anchor="_Toc1394536626">
            <w:r w:rsidRPr="363F5E87" w:rsidR="363F5E87">
              <w:rPr>
                <w:rStyle w:val="Hyperlink"/>
              </w:rPr>
              <w:t>3.1.1 Model Training and Evaluation</w:t>
            </w:r>
            <w:r>
              <w:tab/>
            </w:r>
            <w:r>
              <w:fldChar w:fldCharType="begin"/>
            </w:r>
            <w:r>
              <w:instrText xml:space="preserve">PAGEREF _Toc1394536626 \h</w:instrText>
            </w:r>
            <w:r>
              <w:fldChar w:fldCharType="separate"/>
            </w:r>
            <w:r w:rsidRPr="363F5E87" w:rsidR="363F5E87">
              <w:rPr>
                <w:rStyle w:val="Hyperlink"/>
              </w:rPr>
              <w:t>2</w:t>
            </w:r>
            <w:r>
              <w:fldChar w:fldCharType="end"/>
            </w:r>
          </w:hyperlink>
        </w:p>
        <w:p w:rsidR="1D4ABACB" w:rsidP="363F5E87" w:rsidRDefault="1D4ABACB" w14:paraId="228A42E8" w14:textId="5B231273">
          <w:pPr>
            <w:pStyle w:val="TOC2"/>
            <w:tabs>
              <w:tab w:val="right" w:leader="dot" w:pos="9360"/>
            </w:tabs>
            <w:bidi w:val="0"/>
            <w:rPr>
              <w:rStyle w:val="Hyperlink"/>
            </w:rPr>
          </w:pPr>
          <w:hyperlink w:anchor="_Toc1987451707">
            <w:r w:rsidRPr="363F5E87" w:rsidR="363F5E87">
              <w:rPr>
                <w:rStyle w:val="Hyperlink"/>
              </w:rPr>
              <w:t>3.3 Event log</w:t>
            </w:r>
            <w:r>
              <w:tab/>
            </w:r>
            <w:r>
              <w:fldChar w:fldCharType="begin"/>
            </w:r>
            <w:r>
              <w:instrText xml:space="preserve">PAGEREF _Toc1987451707 \h</w:instrText>
            </w:r>
            <w:r>
              <w:fldChar w:fldCharType="separate"/>
            </w:r>
            <w:r w:rsidRPr="363F5E87" w:rsidR="363F5E87">
              <w:rPr>
                <w:rStyle w:val="Hyperlink"/>
              </w:rPr>
              <w:t>2</w:t>
            </w:r>
            <w:r>
              <w:fldChar w:fldCharType="end"/>
            </w:r>
          </w:hyperlink>
        </w:p>
        <w:p w:rsidR="1D4ABACB" w:rsidP="363F5E87" w:rsidRDefault="1D4ABACB" w14:paraId="628263CC" w14:textId="51AC8234">
          <w:pPr>
            <w:pStyle w:val="TOC2"/>
            <w:tabs>
              <w:tab w:val="right" w:leader="dot" w:pos="9360"/>
            </w:tabs>
            <w:bidi w:val="0"/>
            <w:rPr>
              <w:rStyle w:val="Hyperlink"/>
            </w:rPr>
          </w:pPr>
          <w:hyperlink w:anchor="_Toc1887556045">
            <w:r w:rsidRPr="363F5E87" w:rsidR="363F5E87">
              <w:rPr>
                <w:rStyle w:val="Hyperlink"/>
              </w:rPr>
              <w:t>3.3 Exception Handling</w:t>
            </w:r>
            <w:r>
              <w:tab/>
            </w:r>
            <w:r>
              <w:fldChar w:fldCharType="begin"/>
            </w:r>
            <w:r>
              <w:instrText xml:space="preserve">PAGEREF _Toc1887556045 \h</w:instrText>
            </w:r>
            <w:r>
              <w:fldChar w:fldCharType="separate"/>
            </w:r>
            <w:r w:rsidRPr="363F5E87" w:rsidR="363F5E87">
              <w:rPr>
                <w:rStyle w:val="Hyperlink"/>
              </w:rPr>
              <w:t>2</w:t>
            </w:r>
            <w:r>
              <w:fldChar w:fldCharType="end"/>
            </w:r>
          </w:hyperlink>
        </w:p>
        <w:p w:rsidR="1D4ABACB" w:rsidP="363F5E87" w:rsidRDefault="1D4ABACB" w14:paraId="38DED105" w14:textId="1F4BABFA">
          <w:pPr>
            <w:pStyle w:val="TOC1"/>
            <w:tabs>
              <w:tab w:val="right" w:leader="dot" w:pos="9360"/>
            </w:tabs>
            <w:bidi w:val="0"/>
            <w:rPr>
              <w:rStyle w:val="Hyperlink"/>
            </w:rPr>
          </w:pPr>
          <w:hyperlink w:anchor="_Toc720119603">
            <w:r w:rsidRPr="363F5E87" w:rsidR="363F5E87">
              <w:rPr>
                <w:rStyle w:val="Hyperlink"/>
              </w:rPr>
              <w:t>4 Performance</w:t>
            </w:r>
            <w:r>
              <w:tab/>
            </w:r>
            <w:r>
              <w:fldChar w:fldCharType="begin"/>
            </w:r>
            <w:r>
              <w:instrText xml:space="preserve">PAGEREF _Toc720119603 \h</w:instrText>
            </w:r>
            <w:r>
              <w:fldChar w:fldCharType="separate"/>
            </w:r>
            <w:r w:rsidRPr="363F5E87" w:rsidR="363F5E87">
              <w:rPr>
                <w:rStyle w:val="Hyperlink"/>
              </w:rPr>
              <w:t>2</w:t>
            </w:r>
            <w:r>
              <w:fldChar w:fldCharType="end"/>
            </w:r>
          </w:hyperlink>
        </w:p>
        <w:p w:rsidR="1D4ABACB" w:rsidP="363F5E87" w:rsidRDefault="1D4ABACB" w14:paraId="3C4B5694" w14:textId="4BE71EBB">
          <w:pPr>
            <w:pStyle w:val="TOC2"/>
            <w:tabs>
              <w:tab w:val="right" w:leader="dot" w:pos="9360"/>
            </w:tabs>
            <w:bidi w:val="0"/>
            <w:rPr>
              <w:rStyle w:val="Hyperlink"/>
            </w:rPr>
          </w:pPr>
          <w:hyperlink w:anchor="_Toc654244786">
            <w:r w:rsidRPr="363F5E87" w:rsidR="363F5E87">
              <w:rPr>
                <w:rStyle w:val="Hyperlink"/>
              </w:rPr>
              <w:t>4.1 Reusability</w:t>
            </w:r>
            <w:r>
              <w:tab/>
            </w:r>
            <w:r>
              <w:fldChar w:fldCharType="begin"/>
            </w:r>
            <w:r>
              <w:instrText xml:space="preserve">PAGEREF _Toc654244786 \h</w:instrText>
            </w:r>
            <w:r>
              <w:fldChar w:fldCharType="separate"/>
            </w:r>
            <w:r w:rsidRPr="363F5E87" w:rsidR="363F5E87">
              <w:rPr>
                <w:rStyle w:val="Hyperlink"/>
              </w:rPr>
              <w:t>2</w:t>
            </w:r>
            <w:r>
              <w:fldChar w:fldCharType="end"/>
            </w:r>
          </w:hyperlink>
        </w:p>
        <w:p w:rsidR="1D4ABACB" w:rsidP="363F5E87" w:rsidRDefault="1D4ABACB" w14:paraId="70489956" w14:textId="6A60EDFD">
          <w:pPr>
            <w:pStyle w:val="TOC2"/>
            <w:tabs>
              <w:tab w:val="right" w:leader="dot" w:pos="9360"/>
            </w:tabs>
            <w:bidi w:val="0"/>
            <w:rPr>
              <w:rStyle w:val="Hyperlink"/>
            </w:rPr>
          </w:pPr>
          <w:hyperlink w:anchor="_Toc645796140">
            <w:r w:rsidRPr="363F5E87" w:rsidR="363F5E87">
              <w:rPr>
                <w:rStyle w:val="Hyperlink"/>
              </w:rPr>
              <w:t>4.2 Scalability</w:t>
            </w:r>
            <w:r>
              <w:tab/>
            </w:r>
            <w:r>
              <w:fldChar w:fldCharType="begin"/>
            </w:r>
            <w:r>
              <w:instrText xml:space="preserve">PAGEREF _Toc645796140 \h</w:instrText>
            </w:r>
            <w:r>
              <w:fldChar w:fldCharType="separate"/>
            </w:r>
            <w:r w:rsidRPr="363F5E87" w:rsidR="363F5E87">
              <w:rPr>
                <w:rStyle w:val="Hyperlink"/>
              </w:rPr>
              <w:t>2</w:t>
            </w:r>
            <w:r>
              <w:fldChar w:fldCharType="end"/>
            </w:r>
          </w:hyperlink>
        </w:p>
        <w:p w:rsidR="1D4ABACB" w:rsidP="363F5E87" w:rsidRDefault="1D4ABACB" w14:paraId="5D3AD68A" w14:textId="0F7A326E">
          <w:pPr>
            <w:pStyle w:val="TOC2"/>
            <w:tabs>
              <w:tab w:val="right" w:leader="dot" w:pos="9360"/>
            </w:tabs>
            <w:bidi w:val="0"/>
            <w:rPr>
              <w:rStyle w:val="Hyperlink"/>
            </w:rPr>
          </w:pPr>
          <w:hyperlink w:anchor="_Toc717029105">
            <w:r w:rsidRPr="363F5E87" w:rsidR="363F5E87">
              <w:rPr>
                <w:rStyle w:val="Hyperlink"/>
              </w:rPr>
              <w:t>4.3 Application Compatibility</w:t>
            </w:r>
            <w:r>
              <w:tab/>
            </w:r>
            <w:r>
              <w:fldChar w:fldCharType="begin"/>
            </w:r>
            <w:r>
              <w:instrText xml:space="preserve">PAGEREF _Toc717029105 \h</w:instrText>
            </w:r>
            <w:r>
              <w:fldChar w:fldCharType="separate"/>
            </w:r>
            <w:r w:rsidRPr="363F5E87" w:rsidR="363F5E87">
              <w:rPr>
                <w:rStyle w:val="Hyperlink"/>
              </w:rPr>
              <w:t>2</w:t>
            </w:r>
            <w:r>
              <w:fldChar w:fldCharType="end"/>
            </w:r>
          </w:hyperlink>
        </w:p>
        <w:p w:rsidR="1D4ABACB" w:rsidP="363F5E87" w:rsidRDefault="1D4ABACB" w14:paraId="5DF10389" w14:textId="518DA05C">
          <w:pPr>
            <w:pStyle w:val="TOC2"/>
            <w:tabs>
              <w:tab w:val="right" w:leader="dot" w:pos="9360"/>
            </w:tabs>
            <w:bidi w:val="0"/>
            <w:rPr>
              <w:rStyle w:val="Hyperlink"/>
            </w:rPr>
          </w:pPr>
          <w:hyperlink w:anchor="_Toc1836911571">
            <w:r w:rsidRPr="363F5E87" w:rsidR="363F5E87">
              <w:rPr>
                <w:rStyle w:val="Hyperlink"/>
              </w:rPr>
              <w:t>4.4 Resource Utilization</w:t>
            </w:r>
            <w:r>
              <w:tab/>
            </w:r>
            <w:r>
              <w:fldChar w:fldCharType="begin"/>
            </w:r>
            <w:r>
              <w:instrText xml:space="preserve">PAGEREF _Toc1836911571 \h</w:instrText>
            </w:r>
            <w:r>
              <w:fldChar w:fldCharType="separate"/>
            </w:r>
            <w:r w:rsidRPr="363F5E87" w:rsidR="363F5E87">
              <w:rPr>
                <w:rStyle w:val="Hyperlink"/>
              </w:rPr>
              <w:t>2</w:t>
            </w:r>
            <w:r>
              <w:fldChar w:fldCharType="end"/>
            </w:r>
          </w:hyperlink>
        </w:p>
        <w:p w:rsidR="1D4ABACB" w:rsidP="363F5E87" w:rsidRDefault="1D4ABACB" w14:paraId="459D8F7C" w14:textId="286B3034">
          <w:pPr>
            <w:pStyle w:val="TOC1"/>
            <w:tabs>
              <w:tab w:val="right" w:leader="dot" w:pos="9360"/>
            </w:tabs>
            <w:bidi w:val="0"/>
            <w:rPr>
              <w:rStyle w:val="Hyperlink"/>
            </w:rPr>
          </w:pPr>
          <w:hyperlink w:anchor="_Toc1540125997">
            <w:r w:rsidRPr="363F5E87" w:rsidR="363F5E87">
              <w:rPr>
                <w:rStyle w:val="Hyperlink"/>
              </w:rPr>
              <w:t>5 Dashboards</w:t>
            </w:r>
            <w:r>
              <w:tab/>
            </w:r>
            <w:r>
              <w:fldChar w:fldCharType="begin"/>
            </w:r>
            <w:r>
              <w:instrText xml:space="preserve">PAGEREF _Toc1540125997 \h</w:instrText>
            </w:r>
            <w:r>
              <w:fldChar w:fldCharType="separate"/>
            </w:r>
            <w:r w:rsidRPr="363F5E87" w:rsidR="363F5E87">
              <w:rPr>
                <w:rStyle w:val="Hyperlink"/>
              </w:rPr>
              <w:t>2</w:t>
            </w:r>
            <w:r>
              <w:fldChar w:fldCharType="end"/>
            </w:r>
          </w:hyperlink>
        </w:p>
        <w:p w:rsidR="1D4ABACB" w:rsidP="363F5E87" w:rsidRDefault="1D4ABACB" w14:paraId="3F74030D" w14:textId="1DCCF79B">
          <w:pPr>
            <w:pStyle w:val="TOC2"/>
            <w:tabs>
              <w:tab w:val="right" w:leader="dot" w:pos="9360"/>
            </w:tabs>
            <w:bidi w:val="0"/>
            <w:rPr>
              <w:rStyle w:val="Hyperlink"/>
            </w:rPr>
          </w:pPr>
          <w:hyperlink w:anchor="_Toc1613780964">
            <w:r w:rsidRPr="363F5E87" w:rsidR="363F5E87">
              <w:rPr>
                <w:rStyle w:val="Hyperlink"/>
              </w:rPr>
              <w:t>5.1 KPIs (Key Performance Indicators)</w:t>
            </w:r>
            <w:r>
              <w:tab/>
            </w:r>
            <w:r>
              <w:fldChar w:fldCharType="begin"/>
            </w:r>
            <w:r>
              <w:instrText xml:space="preserve">PAGEREF _Toc1613780964 \h</w:instrText>
            </w:r>
            <w:r>
              <w:fldChar w:fldCharType="separate"/>
            </w:r>
            <w:r w:rsidRPr="363F5E87" w:rsidR="363F5E87">
              <w:rPr>
                <w:rStyle w:val="Hyperlink"/>
              </w:rPr>
              <w:t>2</w:t>
            </w:r>
            <w:r>
              <w:fldChar w:fldCharType="end"/>
            </w:r>
          </w:hyperlink>
        </w:p>
        <w:p w:rsidR="1D4ABACB" w:rsidP="363F5E87" w:rsidRDefault="1D4ABACB" w14:paraId="46C6DF35" w14:textId="0807807D">
          <w:pPr>
            <w:pStyle w:val="TOC1"/>
            <w:tabs>
              <w:tab w:val="right" w:leader="dot" w:pos="9360"/>
            </w:tabs>
            <w:bidi w:val="0"/>
            <w:rPr>
              <w:rStyle w:val="Hyperlink"/>
            </w:rPr>
          </w:pPr>
          <w:hyperlink w:anchor="_Toc1738112363">
            <w:r w:rsidRPr="363F5E87" w:rsidR="363F5E87">
              <w:rPr>
                <w:rStyle w:val="Hyperlink"/>
              </w:rPr>
              <w:t>6 Conclusion</w:t>
            </w:r>
            <w:r>
              <w:tab/>
            </w:r>
            <w:r>
              <w:fldChar w:fldCharType="begin"/>
            </w:r>
            <w:r>
              <w:instrText xml:space="preserve">PAGEREF _Toc1738112363 \h</w:instrText>
            </w:r>
            <w:r>
              <w:fldChar w:fldCharType="separate"/>
            </w:r>
            <w:r w:rsidRPr="363F5E87" w:rsidR="363F5E87">
              <w:rPr>
                <w:rStyle w:val="Hyperlink"/>
              </w:rPr>
              <w:t>2</w:t>
            </w:r>
          </w:hyperlink>
          <w:r>
            <w:fldChar w:fldCharType="end"/>
          </w:r>
          <w:r>
            <w:fldChar w:fldCharType="end"/>
          </w:r>
        </w:p>
      </w:sdtContent>
    </w:sdt>
    <w:p w:rsidR="1D4ABACB" w:rsidP="363F5E87" w:rsidRDefault="1D4ABACB" w14:paraId="056ACCB8" w14:textId="71ABEC18">
      <w:pPr>
        <w:pStyle w:val="Normal"/>
        <w:tabs>
          <w:tab w:val="right" w:leader="dot" w:pos="9360"/>
        </w:tabs>
        <w:bidi w:val="0"/>
        <w:rPr/>
      </w:pPr>
    </w:p>
    <w:p w:rsidR="1D4ABACB" w:rsidP="1D4ABACB" w:rsidRDefault="1D4ABACB" w14:paraId="1F835CFE" w14:textId="32430FBA">
      <w:pPr>
        <w:pStyle w:val="Heading1"/>
        <w:rPr/>
      </w:pPr>
      <w:bookmarkStart w:name="_Toc21658000" w:id="199155454"/>
      <w:r w:rsidR="363F5E87">
        <w:rPr/>
        <w:t>Abstract</w:t>
      </w:r>
      <w:bookmarkEnd w:id="199155454"/>
    </w:p>
    <w:p w:rsidR="1D4ABACB" w:rsidP="1D4ABACB" w:rsidRDefault="1D4ABACB" w14:paraId="6BC06FBF" w14:textId="4CC89844">
      <w:pPr>
        <w:pStyle w:val="Normal"/>
        <w:ind w:firstLine="0"/>
        <w:rPr/>
      </w:pPr>
      <w:r w:rsidR="1D4ABACB">
        <w:rPr/>
        <w:t>Thousands of chemical substances for which no ecological toxicity data are available</w:t>
      </w:r>
    </w:p>
    <w:p w:rsidR="1D4ABACB" w:rsidP="1D4ABACB" w:rsidRDefault="1D4ABACB" w14:paraId="39259D84" w14:textId="493D8100">
      <w:pPr>
        <w:pStyle w:val="Normal"/>
        <w:rPr/>
      </w:pPr>
      <w:r w:rsidR="1D4ABACB">
        <w:rPr/>
        <w:t xml:space="preserve">can </w:t>
      </w:r>
      <w:r w:rsidR="1D4ABACB">
        <w:rPr/>
        <w:t>benefit</w:t>
      </w:r>
      <w:r w:rsidR="1D4ABACB">
        <w:rPr/>
        <w:t xml:space="preserve"> from QSAR modelling to help </w:t>
      </w:r>
      <w:r w:rsidR="1D4ABACB">
        <w:rPr/>
        <w:t>prioritize</w:t>
      </w:r>
      <w:r w:rsidR="1D4ABACB">
        <w:rPr/>
        <w:t xml:space="preserve"> testing. One of the data </w:t>
      </w:r>
      <w:r w:rsidR="1D4ABACB">
        <w:rPr/>
        <w:t>set</w:t>
      </w:r>
    </w:p>
    <w:p w:rsidR="1D4ABACB" w:rsidP="1D4ABACB" w:rsidRDefault="1D4ABACB" w14:paraId="04408002" w14:textId="07A9B39B">
      <w:pPr>
        <w:pStyle w:val="Normal"/>
        <w:rPr/>
      </w:pPr>
      <w:r w:rsidR="1D4ABACB">
        <w:rPr/>
        <w:t>encompassing in vivo test data on fish for hundreds of chemical substances using the</w:t>
      </w:r>
    </w:p>
    <w:p w:rsidR="1D4ABACB" w:rsidP="1D4ABACB" w:rsidRDefault="1D4ABACB" w14:paraId="755D8FE5" w14:textId="6B1C4C0F">
      <w:pPr>
        <w:pStyle w:val="Normal"/>
        <w:rPr/>
      </w:pPr>
      <w:r w:rsidR="1D4ABACB">
        <w:rPr/>
        <w:t>ECOTOX database of the US Environmental Protection Agency, you can check that</w:t>
      </w:r>
    </w:p>
    <w:p w:rsidR="1D4ABACB" w:rsidP="1D4ABACB" w:rsidRDefault="1D4ABACB" w14:paraId="004D72A7" w14:textId="7D52CB51">
      <w:pPr>
        <w:pStyle w:val="Normal"/>
        <w:rPr/>
      </w:pPr>
      <w:r w:rsidR="1D4ABACB">
        <w:rPr/>
        <w:t xml:space="preserve">dataset through this link: </w:t>
      </w:r>
      <w:hyperlink r:id="Rc318fb0224914ab1">
        <w:r w:rsidRPr="1D4ABACB" w:rsidR="1D4ABACB">
          <w:rPr>
            <w:rStyle w:val="Hyperlink"/>
          </w:rPr>
          <w:t>ECOTOX Database</w:t>
        </w:r>
      </w:hyperlink>
      <w:r w:rsidR="1D4ABACB">
        <w:rPr/>
        <w:t xml:space="preserve"> and </w:t>
      </w:r>
      <w:r w:rsidR="1D4ABACB">
        <w:rPr/>
        <w:t>additional</w:t>
      </w:r>
      <w:r w:rsidR="1D4ABACB">
        <w:rPr/>
        <w:t xml:space="preserve"> data from ECHA. We can</w:t>
      </w:r>
    </w:p>
    <w:p w:rsidR="1D4ABACB" w:rsidP="1D4ABACB" w:rsidRDefault="1D4ABACB" w14:paraId="25BC26BD" w14:textId="2979630A">
      <w:pPr>
        <w:pStyle w:val="Normal"/>
        <w:rPr/>
      </w:pPr>
      <w:r w:rsidR="1D4ABACB">
        <w:rPr/>
        <w:t>utilize</w:t>
      </w:r>
      <w:r w:rsidR="1D4ABACB">
        <w:rPr/>
        <w:t xml:space="preserve"> this to develop QSAR models that could forecast two sorts of end points: acute</w:t>
      </w:r>
    </w:p>
    <w:p w:rsidR="1D4ABACB" w:rsidP="1D4ABACB" w:rsidRDefault="1D4ABACB" w14:paraId="58DAF451" w14:textId="6EAF2933">
      <w:pPr>
        <w:pStyle w:val="Normal"/>
        <w:rPr/>
      </w:pPr>
      <w:r w:rsidR="1D4ABACB">
        <w:rPr/>
        <w:t>LC50 (median lethal concentration) and points of departure akin to the NOEC (no</w:t>
      </w:r>
    </w:p>
    <w:p w:rsidR="1D4ABACB" w:rsidP="1D4ABACB" w:rsidRDefault="1D4ABACB" w14:paraId="788BBFD3" w14:textId="23825E8E">
      <w:pPr>
        <w:pStyle w:val="Normal"/>
        <w:rPr/>
      </w:pPr>
      <w:r w:rsidR="1D4ABACB">
        <w:rPr/>
        <w:t>observed effect concentration) for any period (the “LC50” and “NOEC” models,</w:t>
      </w:r>
    </w:p>
    <w:p w:rsidR="1D4ABACB" w:rsidP="1D4ABACB" w:rsidRDefault="1D4ABACB" w14:paraId="0CEBBE8A" w14:textId="5EC0BA18">
      <w:pPr>
        <w:pStyle w:val="Normal"/>
        <w:rPr/>
      </w:pPr>
      <w:r w:rsidR="1D4ABACB">
        <w:rPr/>
        <w:t>respectively). Study factors, such as species and exposure route, were incorporated as</w:t>
      </w:r>
    </w:p>
    <w:p w:rsidR="1D4ABACB" w:rsidP="1D4ABACB" w:rsidRDefault="1D4ABACB" w14:paraId="13F07AE6" w14:textId="041073E6">
      <w:pPr>
        <w:pStyle w:val="Normal"/>
        <w:rPr/>
      </w:pPr>
      <w:r w:rsidR="1D4ABACB">
        <w:rPr/>
        <w:t>features in these models to allow for the simultaneous use of many data types. To</w:t>
      </w:r>
    </w:p>
    <w:p w:rsidR="1D4ABACB" w:rsidP="1D4ABACB" w:rsidRDefault="1D4ABACB" w14:paraId="5A274F55" w14:textId="15A3299C">
      <w:pPr>
        <w:pStyle w:val="Normal"/>
        <w:rPr/>
      </w:pPr>
      <w:r w:rsidR="1D4ABACB">
        <w:rPr/>
        <w:t>maximize</w:t>
      </w:r>
      <w:r w:rsidR="1D4ABACB">
        <w:rPr/>
        <w:t xml:space="preserve"> generalizability to other species, a novel way of substituting taxonomic</w:t>
      </w:r>
    </w:p>
    <w:p w:rsidR="1D4ABACB" w:rsidP="1D4ABACB" w:rsidRDefault="1D4ABACB" w14:paraId="0032DAAF" w14:textId="1EF1B600">
      <w:pPr>
        <w:pStyle w:val="Normal"/>
        <w:rPr/>
      </w:pPr>
      <w:r w:rsidR="1D4ABACB">
        <w:rPr/>
        <w:t xml:space="preserve">categories for species dummy variables </w:t>
      </w:r>
      <w:r w:rsidR="1D4ABACB">
        <w:rPr/>
        <w:t>were</w:t>
      </w:r>
      <w:r w:rsidR="1D4ABACB">
        <w:rPr/>
        <w:t xml:space="preserve"> introduced.</w:t>
      </w:r>
    </w:p>
    <w:p w:rsidR="1D4ABACB" w:rsidP="1D4ABACB" w:rsidRDefault="1D4ABACB" w14:paraId="1B67F820" w14:textId="5AC47EE3">
      <w:pPr>
        <w:pStyle w:val="Normal"/>
        <w:rPr/>
      </w:pPr>
      <w:r w:rsidR="1D4ABACB">
        <w:rPr/>
        <w:t>The goal here is to build an end-to-end automated Machine Learning model that</w:t>
      </w:r>
    </w:p>
    <w:p w:rsidR="1D4ABACB" w:rsidP="1D4ABACB" w:rsidRDefault="1D4ABACB" w14:paraId="59773876" w14:textId="315DF2F4">
      <w:pPr>
        <w:pStyle w:val="Normal"/>
        <w:rPr/>
      </w:pPr>
      <w:r w:rsidR="1D4ABACB">
        <w:rPr/>
        <w:t>predicts the LC50 value, the concentration of a compound that causes 50% lethality of</w:t>
      </w:r>
    </w:p>
    <w:p w:rsidR="1D4ABACB" w:rsidP="1D4ABACB" w:rsidRDefault="1D4ABACB" w14:paraId="5C4BE1D8" w14:textId="3EA1D4BB">
      <w:pPr>
        <w:pStyle w:val="Normal"/>
        <w:rPr/>
      </w:pPr>
      <w:r w:rsidR="363F5E87">
        <w:rPr/>
        <w:t xml:space="preserve">fish in a test batch over a duration of </w:t>
      </w:r>
      <w:bookmarkStart w:name="_Int_Wg41Ddy4" w:id="2062582253"/>
      <w:r w:rsidR="363F5E87">
        <w:rPr/>
        <w:t>96 hours (about 4 days)</w:t>
      </w:r>
      <w:bookmarkEnd w:id="2062582253"/>
      <w:r w:rsidR="363F5E87">
        <w:rPr/>
        <w:t>, using 6 given molecular descriptors.</w:t>
      </w:r>
    </w:p>
    <w:p w:rsidR="1D4ABACB" w:rsidP="1D4ABACB" w:rsidRDefault="1D4ABACB" w14:paraId="27CD5956" w14:textId="50BF12A0">
      <w:pPr>
        <w:pStyle w:val="Normal"/>
        <w:rPr/>
      </w:pPr>
    </w:p>
    <w:p w:rsidR="1D4ABACB" w:rsidP="1D4ABACB" w:rsidRDefault="1D4ABACB" w14:paraId="53854CF4" w14:textId="3CA9A4F2">
      <w:pPr>
        <w:pStyle w:val="Normal"/>
        <w:rPr/>
      </w:pPr>
    </w:p>
    <w:p w:rsidR="1D4ABACB" w:rsidP="1D4ABACB" w:rsidRDefault="1D4ABACB" w14:paraId="2696A892" w14:textId="793AA004">
      <w:pPr>
        <w:pStyle w:val="Normal"/>
        <w:rPr/>
      </w:pPr>
    </w:p>
    <w:p w:rsidR="1D4ABACB" w:rsidP="1D4ABACB" w:rsidRDefault="1D4ABACB" w14:paraId="5E44FB01" w14:textId="0FAF766B">
      <w:pPr>
        <w:pStyle w:val="Normal"/>
        <w:rPr/>
      </w:pPr>
    </w:p>
    <w:p w:rsidR="1D4ABACB" w:rsidP="1D4ABACB" w:rsidRDefault="1D4ABACB" w14:paraId="082CDB2C" w14:textId="2A3B3424">
      <w:pPr>
        <w:pStyle w:val="Normal"/>
        <w:rPr/>
      </w:pPr>
    </w:p>
    <w:p w:rsidR="363F5E87" w:rsidP="363F5E87" w:rsidRDefault="363F5E87" w14:paraId="07CB301A" w14:textId="0E3B1A8F">
      <w:pPr>
        <w:pStyle w:val="Normal"/>
        <w:rPr/>
      </w:pPr>
    </w:p>
    <w:p w:rsidR="363F5E87" w:rsidP="363F5E87" w:rsidRDefault="363F5E87" w14:paraId="269CB8D4" w14:textId="5F1EC85D">
      <w:pPr>
        <w:pStyle w:val="Normal"/>
        <w:rPr/>
      </w:pPr>
    </w:p>
    <w:p w:rsidR="363F5E87" w:rsidP="363F5E87" w:rsidRDefault="363F5E87" w14:paraId="74EF896A" w14:textId="185546E7">
      <w:pPr>
        <w:pStyle w:val="Normal"/>
        <w:rPr/>
      </w:pPr>
    </w:p>
    <w:p w:rsidR="1D4ABACB" w:rsidP="1D4ABACB" w:rsidRDefault="1D4ABACB" w14:paraId="3519BD6E" w14:textId="44C6792B">
      <w:pPr>
        <w:pStyle w:val="Heading1"/>
        <w:rPr/>
      </w:pPr>
      <w:bookmarkStart w:name="_Toc823655026" w:id="600325956"/>
      <w:r w:rsidR="363F5E87">
        <w:rPr/>
        <w:t>1 Introduction</w:t>
      </w:r>
      <w:bookmarkEnd w:id="600325956"/>
    </w:p>
    <w:p w:rsidR="1D4ABACB" w:rsidP="1D4ABACB" w:rsidRDefault="1D4ABACB" w14:paraId="3F8902A8" w14:textId="15DD98C2">
      <w:pPr>
        <w:pStyle w:val="Heading2"/>
        <w:rPr/>
      </w:pPr>
      <w:bookmarkStart w:name="_Toc718806847" w:id="1768316280"/>
      <w:r w:rsidR="363F5E87">
        <w:rPr/>
        <w:t>1.1 Why High-Level Design Document?</w:t>
      </w:r>
      <w:bookmarkEnd w:id="1768316280"/>
    </w:p>
    <w:p w:rsidR="1D4ABACB" w:rsidP="1D4ABACB" w:rsidRDefault="1D4ABACB" w14:paraId="001D2918" w14:textId="4D1997EF">
      <w:pPr>
        <w:pStyle w:val="Normal"/>
        <w:rPr/>
      </w:pPr>
      <w:r w:rsidR="1D4ABACB">
        <w:rPr/>
        <w:t xml:space="preserve">The purpose of this High-Level Design Document (HLD) is to add the necessary detail to the current project description to </w:t>
      </w:r>
      <w:r w:rsidR="1D4ABACB">
        <w:rPr/>
        <w:t>represent</w:t>
      </w:r>
      <w:r w:rsidR="1D4ABACB">
        <w:rPr/>
        <w:t xml:space="preserve"> a suitable model for coding. This document is also intended to help detect contradictions prior to </w:t>
      </w:r>
      <w:r w:rsidR="1D4ABACB">
        <w:rPr/>
        <w:t>coding and</w:t>
      </w:r>
      <w:r w:rsidR="1D4ABACB">
        <w:rPr/>
        <w:t xml:space="preserve"> can be used as a reference manual for how the modules interact at </w:t>
      </w:r>
      <w:r w:rsidR="1D4ABACB">
        <w:rPr/>
        <w:t>a high level</w:t>
      </w:r>
      <w:r w:rsidR="1D4ABACB">
        <w:rPr/>
        <w:t xml:space="preserve">. </w:t>
      </w:r>
    </w:p>
    <w:p w:rsidR="1D4ABACB" w:rsidP="1D4ABACB" w:rsidRDefault="1D4ABACB" w14:paraId="4652D670" w14:textId="17505F73">
      <w:pPr>
        <w:pStyle w:val="Heading3"/>
        <w:rPr/>
      </w:pPr>
      <w:bookmarkStart w:name="_Toc1579943111" w:id="810151928"/>
      <w:r w:rsidR="363F5E87">
        <w:rPr/>
        <w:t>The HLD will:</w:t>
      </w:r>
      <w:bookmarkEnd w:id="810151928"/>
    </w:p>
    <w:p w:rsidR="1D4ABACB" w:rsidP="1D4ABACB" w:rsidRDefault="1D4ABACB" w14:paraId="35587D5A" w14:textId="792A4DAE">
      <w:pPr>
        <w:pStyle w:val="ListParagraph"/>
        <w:numPr>
          <w:ilvl w:val="0"/>
          <w:numId w:val="2"/>
        </w:numPr>
        <w:rPr/>
      </w:pPr>
      <w:r w:rsidR="1D4ABACB">
        <w:rPr/>
        <w:t xml:space="preserve">Present </w:t>
      </w:r>
      <w:r w:rsidR="1D4ABACB">
        <w:rPr/>
        <w:t>all</w:t>
      </w:r>
      <w:r w:rsidR="1D4ABACB">
        <w:rPr/>
        <w:t xml:space="preserve"> the design aspects and define them in detail</w:t>
      </w:r>
    </w:p>
    <w:p w:rsidR="1D4ABACB" w:rsidP="1D4ABACB" w:rsidRDefault="1D4ABACB" w14:paraId="6E11CB48" w14:textId="7FAC4235">
      <w:pPr>
        <w:pStyle w:val="ListParagraph"/>
        <w:numPr>
          <w:ilvl w:val="0"/>
          <w:numId w:val="2"/>
        </w:numPr>
        <w:rPr/>
      </w:pPr>
      <w:r w:rsidR="1D4ABACB">
        <w:rPr/>
        <w:t xml:space="preserve">Describe the user </w:t>
      </w:r>
      <w:r w:rsidR="1D4ABACB">
        <w:rPr/>
        <w:t>interface</w:t>
      </w:r>
      <w:r w:rsidR="1D4ABACB">
        <w:rPr/>
        <w:t xml:space="preserve"> being implemented</w:t>
      </w:r>
    </w:p>
    <w:p w:rsidR="1D4ABACB" w:rsidP="1D4ABACB" w:rsidRDefault="1D4ABACB" w14:paraId="33E410C5" w14:textId="619ADB73">
      <w:pPr>
        <w:pStyle w:val="ListParagraph"/>
        <w:numPr>
          <w:ilvl w:val="0"/>
          <w:numId w:val="2"/>
        </w:numPr>
        <w:rPr/>
      </w:pPr>
      <w:r w:rsidR="1D4ABACB">
        <w:rPr/>
        <w:t>Describe the hardware and software interfaces</w:t>
      </w:r>
    </w:p>
    <w:p w:rsidR="1D4ABACB" w:rsidP="1D4ABACB" w:rsidRDefault="1D4ABACB" w14:paraId="7CE3CF0C" w14:textId="383382DE">
      <w:pPr>
        <w:pStyle w:val="ListParagraph"/>
        <w:numPr>
          <w:ilvl w:val="0"/>
          <w:numId w:val="2"/>
        </w:numPr>
        <w:rPr/>
      </w:pPr>
      <w:r w:rsidR="1D4ABACB">
        <w:rPr/>
        <w:t>Describe the performance requirements</w:t>
      </w:r>
    </w:p>
    <w:p w:rsidR="1D4ABACB" w:rsidP="1D4ABACB" w:rsidRDefault="1D4ABACB" w14:paraId="11FAE50A" w14:textId="7B835732">
      <w:pPr>
        <w:pStyle w:val="ListParagraph"/>
        <w:numPr>
          <w:ilvl w:val="0"/>
          <w:numId w:val="2"/>
        </w:numPr>
        <w:rPr/>
      </w:pPr>
      <w:r w:rsidR="1D4ABACB">
        <w:rPr/>
        <w:t xml:space="preserve">Include </w:t>
      </w:r>
      <w:r w:rsidR="1D4ABACB">
        <w:rPr/>
        <w:t>design</w:t>
      </w:r>
      <w:r w:rsidR="1D4ABACB">
        <w:rPr/>
        <w:t xml:space="preserve"> features and the architecture of the project</w:t>
      </w:r>
    </w:p>
    <w:p w:rsidR="1D4ABACB" w:rsidP="1D4ABACB" w:rsidRDefault="1D4ABACB" w14:paraId="2BF04EDC" w14:textId="4F016822">
      <w:pPr>
        <w:pStyle w:val="ListParagraph"/>
        <w:numPr>
          <w:ilvl w:val="0"/>
          <w:numId w:val="2"/>
        </w:numPr>
        <w:rPr/>
      </w:pPr>
      <w:r w:rsidR="1D4ABACB">
        <w:rPr/>
        <w:t>List and describe the non-functional attributes like</w:t>
      </w:r>
    </w:p>
    <w:p w:rsidR="1D4ABACB" w:rsidP="1D4ABACB" w:rsidRDefault="1D4ABACB" w14:paraId="74AE7072" w14:textId="31752C43">
      <w:pPr>
        <w:pStyle w:val="ListParagraph"/>
        <w:numPr>
          <w:ilvl w:val="1"/>
          <w:numId w:val="2"/>
        </w:numPr>
        <w:rPr/>
      </w:pPr>
      <w:r w:rsidR="1D4ABACB">
        <w:rPr/>
        <w:t>Reliability</w:t>
      </w:r>
    </w:p>
    <w:p w:rsidR="1D4ABACB" w:rsidP="1D4ABACB" w:rsidRDefault="1D4ABACB" w14:paraId="472B61CB" w14:textId="7E1A359B">
      <w:pPr>
        <w:pStyle w:val="ListParagraph"/>
        <w:numPr>
          <w:ilvl w:val="1"/>
          <w:numId w:val="2"/>
        </w:numPr>
        <w:rPr/>
      </w:pPr>
      <w:r w:rsidR="1D4ABACB">
        <w:rPr/>
        <w:t>Maintainability</w:t>
      </w:r>
    </w:p>
    <w:p w:rsidR="1D4ABACB" w:rsidP="1D4ABACB" w:rsidRDefault="1D4ABACB" w14:paraId="1119CB9B" w14:textId="2AD10371">
      <w:pPr>
        <w:pStyle w:val="ListParagraph"/>
        <w:numPr>
          <w:ilvl w:val="1"/>
          <w:numId w:val="2"/>
        </w:numPr>
        <w:rPr/>
      </w:pPr>
      <w:r w:rsidR="1D4ABACB">
        <w:rPr/>
        <w:t>Portability</w:t>
      </w:r>
    </w:p>
    <w:p w:rsidR="1D4ABACB" w:rsidP="1D4ABACB" w:rsidRDefault="1D4ABACB" w14:paraId="7E34A3CC" w14:textId="42B8D4AE">
      <w:pPr>
        <w:pStyle w:val="ListParagraph"/>
        <w:numPr>
          <w:ilvl w:val="1"/>
          <w:numId w:val="2"/>
        </w:numPr>
        <w:rPr/>
      </w:pPr>
      <w:r w:rsidR="1D4ABACB">
        <w:rPr/>
        <w:t>Reusability</w:t>
      </w:r>
    </w:p>
    <w:p w:rsidR="1D4ABACB" w:rsidP="1D4ABACB" w:rsidRDefault="1D4ABACB" w14:paraId="429CF119" w14:textId="275E3845">
      <w:pPr>
        <w:pStyle w:val="ListParagraph"/>
        <w:numPr>
          <w:ilvl w:val="1"/>
          <w:numId w:val="2"/>
        </w:numPr>
        <w:rPr/>
      </w:pPr>
      <w:r w:rsidR="1D4ABACB">
        <w:rPr/>
        <w:t>Application compatibility</w:t>
      </w:r>
    </w:p>
    <w:p w:rsidR="1D4ABACB" w:rsidP="1D4ABACB" w:rsidRDefault="1D4ABACB" w14:paraId="7783144B" w14:textId="42EB2B42">
      <w:pPr>
        <w:pStyle w:val="ListParagraph"/>
        <w:numPr>
          <w:ilvl w:val="1"/>
          <w:numId w:val="2"/>
        </w:numPr>
        <w:rPr/>
      </w:pPr>
      <w:r w:rsidR="1D4ABACB">
        <w:rPr/>
        <w:t>Resource</w:t>
      </w:r>
      <w:r w:rsidR="1D4ABACB">
        <w:rPr/>
        <w:t xml:space="preserve"> </w:t>
      </w:r>
      <w:r w:rsidR="1D4ABACB">
        <w:rPr/>
        <w:t>utili</w:t>
      </w:r>
      <w:r w:rsidR="1D4ABACB">
        <w:rPr/>
        <w:t>zation</w:t>
      </w:r>
    </w:p>
    <w:p w:rsidR="1D4ABACB" w:rsidP="1D4ABACB" w:rsidRDefault="1D4ABACB" w14:paraId="0F1BF972" w14:textId="71402CC4">
      <w:pPr>
        <w:pStyle w:val="ListParagraph"/>
        <w:numPr>
          <w:ilvl w:val="1"/>
          <w:numId w:val="2"/>
        </w:numPr>
        <w:rPr/>
      </w:pPr>
      <w:r w:rsidR="1D4ABACB">
        <w:rPr/>
        <w:t>Serviceability</w:t>
      </w:r>
    </w:p>
    <w:p w:rsidR="1D4ABACB" w:rsidP="1D4ABACB" w:rsidRDefault="1D4ABACB" w14:paraId="31F21FB1" w14:textId="58F5356D">
      <w:pPr>
        <w:pStyle w:val="Normal"/>
        <w:ind w:left="0"/>
        <w:rPr/>
      </w:pPr>
    </w:p>
    <w:p w:rsidR="1D4ABACB" w:rsidP="1D4ABACB" w:rsidRDefault="1D4ABACB" w14:paraId="59477391" w14:textId="66E178C3">
      <w:pPr>
        <w:pStyle w:val="Heading2"/>
        <w:rPr/>
      </w:pPr>
      <w:bookmarkStart w:name="_Toc1326864055" w:id="576268883"/>
      <w:r w:rsidR="363F5E87">
        <w:rPr/>
        <w:t>1.2 Scope</w:t>
      </w:r>
      <w:bookmarkEnd w:id="576268883"/>
    </w:p>
    <w:p w:rsidR="1D4ABACB" w:rsidP="1D4ABACB" w:rsidRDefault="1D4ABACB" w14:paraId="29DB8007" w14:textId="18CD2A61">
      <w:pPr>
        <w:pStyle w:val="Normal"/>
        <w:rPr/>
      </w:pPr>
      <w:r w:rsidR="1D4ABACB">
        <w:rPr/>
        <w:t xml:space="preserve">The HLD documentation presents the structure of the system, such as the database architecture, application architecture (layers), application flow (Navigation), and technology architecture. The HLD uses non-technical to </w:t>
      </w:r>
      <w:r w:rsidR="1D4ABACB">
        <w:rPr/>
        <w:t>mildly technical</w:t>
      </w:r>
      <w:r w:rsidR="1D4ABACB">
        <w:rPr/>
        <w:t xml:space="preserve"> terms which should be understandable to the administrators of the system.</w:t>
      </w:r>
    </w:p>
    <w:p w:rsidR="1D4ABACB" w:rsidP="1D4ABACB" w:rsidRDefault="1D4ABACB" w14:paraId="7D3DADF7" w14:textId="056468B3">
      <w:pPr>
        <w:pStyle w:val="Heading2"/>
        <w:rPr/>
      </w:pPr>
      <w:bookmarkStart w:name="_Toc770879234" w:id="2095147090"/>
      <w:r w:rsidR="363F5E87">
        <w:rPr/>
        <w:t>1.3 Definitions</w:t>
      </w:r>
      <w:bookmarkEnd w:id="2095147090"/>
    </w:p>
    <w:tbl>
      <w:tblPr>
        <w:tblStyle w:val="TableGrid"/>
        <w:tblW w:w="0" w:type="auto"/>
        <w:tblLayout w:type="fixed"/>
        <w:tblLook w:val="06A0" w:firstRow="1" w:lastRow="0" w:firstColumn="1" w:lastColumn="0" w:noHBand="1" w:noVBand="1"/>
      </w:tblPr>
      <w:tblGrid>
        <w:gridCol w:w="4680"/>
        <w:gridCol w:w="4680"/>
      </w:tblGrid>
      <w:tr w:rsidR="1D4ABACB" w:rsidTr="363F5E87" w14:paraId="5634E466">
        <w:trPr>
          <w:trHeight w:val="300"/>
        </w:trPr>
        <w:tc>
          <w:tcPr>
            <w:tcW w:w="4680" w:type="dxa"/>
            <w:tcMar/>
          </w:tcPr>
          <w:p w:rsidR="1D4ABACB" w:rsidP="1D4ABACB" w:rsidRDefault="1D4ABACB" w14:paraId="403FFB0C" w14:textId="037C065D">
            <w:pPr>
              <w:pStyle w:val="Normal"/>
              <w:rPr/>
            </w:pPr>
            <w:r w:rsidR="1D4ABACB">
              <w:rPr/>
              <w:t>LC 50</w:t>
            </w:r>
          </w:p>
        </w:tc>
        <w:tc>
          <w:tcPr>
            <w:tcW w:w="4680" w:type="dxa"/>
            <w:tcMar/>
          </w:tcPr>
          <w:p w:rsidR="1D4ABACB" w:rsidP="1D4ABACB" w:rsidRDefault="1D4ABACB" w14:paraId="051E45F0" w14:textId="52A6C5FE">
            <w:pPr>
              <w:pStyle w:val="Normal"/>
              <w:rPr/>
            </w:pPr>
            <w:r w:rsidRPr="1D4ABACB" w:rsidR="1D4ABACB">
              <w:rPr>
                <w:noProof w:val="0"/>
                <w:lang w:val="en-US"/>
              </w:rPr>
              <w:t xml:space="preserve">Lethal concentration 50 (LC50) is the amount of a substance suspended in the air </w:t>
            </w:r>
            <w:r w:rsidRPr="1D4ABACB" w:rsidR="1D4ABACB">
              <w:rPr>
                <w:noProof w:val="0"/>
                <w:lang w:val="en-US"/>
              </w:rPr>
              <w:t>required</w:t>
            </w:r>
            <w:r w:rsidRPr="1D4ABACB" w:rsidR="1D4ABACB">
              <w:rPr>
                <w:noProof w:val="0"/>
                <w:lang w:val="en-US"/>
              </w:rPr>
              <w:t xml:space="preserve"> to kills 50% of a </w:t>
            </w:r>
            <w:r w:rsidRPr="1D4ABACB" w:rsidR="1D4ABACB">
              <w:rPr>
                <w:noProof w:val="0"/>
                <w:lang w:val="en-US"/>
              </w:rPr>
              <w:t>test animal</w:t>
            </w:r>
            <w:r w:rsidRPr="1D4ABACB" w:rsidR="1D4ABACB">
              <w:rPr>
                <w:noProof w:val="0"/>
                <w:lang w:val="en-US"/>
              </w:rPr>
              <w:t xml:space="preserve"> during a predetermined observation period</w:t>
            </w:r>
          </w:p>
        </w:tc>
      </w:tr>
      <w:tr w:rsidR="1D4ABACB" w:rsidTr="363F5E87" w14:paraId="37A769B0">
        <w:trPr>
          <w:trHeight w:val="300"/>
        </w:trPr>
        <w:tc>
          <w:tcPr>
            <w:tcW w:w="4680" w:type="dxa"/>
            <w:tcMar/>
          </w:tcPr>
          <w:p w:rsidR="1D4ABACB" w:rsidP="1D4ABACB" w:rsidRDefault="1D4ABACB" w14:paraId="2A3CAF46" w14:textId="4ADC5DDC">
            <w:pPr>
              <w:pStyle w:val="Normal"/>
              <w:rPr/>
            </w:pPr>
            <w:r w:rsidR="1D4ABACB">
              <w:rPr/>
              <w:t>Database</w:t>
            </w:r>
          </w:p>
        </w:tc>
        <w:tc>
          <w:tcPr>
            <w:tcW w:w="4680" w:type="dxa"/>
            <w:tcMar/>
          </w:tcPr>
          <w:p w:rsidR="1D4ABACB" w:rsidP="1D4ABACB" w:rsidRDefault="1D4ABACB" w14:paraId="1C87A90C" w14:textId="17909FE5">
            <w:pPr>
              <w:pStyle w:val="Normal"/>
              <w:rPr/>
            </w:pPr>
            <w:r w:rsidR="1D4ABACB">
              <w:rPr/>
              <w:t>Collection of all the information monitored by this system</w:t>
            </w:r>
          </w:p>
        </w:tc>
      </w:tr>
      <w:tr w:rsidR="1D4ABACB" w:rsidTr="363F5E87" w14:paraId="2F3BB291">
        <w:trPr>
          <w:trHeight w:val="300"/>
        </w:trPr>
        <w:tc>
          <w:tcPr>
            <w:tcW w:w="4680" w:type="dxa"/>
            <w:tcMar/>
          </w:tcPr>
          <w:p w:rsidR="1D4ABACB" w:rsidP="1D4ABACB" w:rsidRDefault="1D4ABACB" w14:paraId="52565594" w14:textId="55D3DFC8">
            <w:pPr>
              <w:pStyle w:val="Normal"/>
              <w:rPr/>
            </w:pPr>
            <w:r w:rsidR="363F5E87">
              <w:rPr/>
              <w:t>IDE</w:t>
            </w:r>
          </w:p>
        </w:tc>
        <w:tc>
          <w:tcPr>
            <w:tcW w:w="4680" w:type="dxa"/>
            <w:tcMar/>
          </w:tcPr>
          <w:p w:rsidR="1D4ABACB" w:rsidP="1D4ABACB" w:rsidRDefault="1D4ABACB" w14:paraId="3A375B0A" w14:textId="1A797F6E">
            <w:pPr>
              <w:pStyle w:val="Normal"/>
              <w:rPr/>
            </w:pPr>
            <w:r w:rsidR="363F5E87">
              <w:rPr/>
              <w:t>Integrated Development Environment</w:t>
            </w:r>
          </w:p>
        </w:tc>
      </w:tr>
    </w:tbl>
    <w:p w:rsidR="1D4ABACB" w:rsidP="1D4ABACB" w:rsidRDefault="1D4ABACB" w14:paraId="335D0620" w14:textId="545C5547">
      <w:pPr>
        <w:pStyle w:val="Heading1"/>
        <w:rPr/>
      </w:pPr>
      <w:bookmarkStart w:name="_Toc1344795726" w:id="197116809"/>
      <w:r w:rsidR="363F5E87">
        <w:rPr/>
        <w:t>2 General Description</w:t>
      </w:r>
      <w:bookmarkEnd w:id="197116809"/>
    </w:p>
    <w:p w:rsidR="1D4ABACB" w:rsidP="1D4ABACB" w:rsidRDefault="1D4ABACB" w14:paraId="0FE7B846" w14:textId="66F437CF">
      <w:pPr>
        <w:pStyle w:val="Heading2"/>
        <w:rPr/>
      </w:pPr>
      <w:bookmarkStart w:name="_Toc27664761" w:id="843175869"/>
      <w:r w:rsidR="363F5E87">
        <w:rPr/>
        <w:t>2.1 Product Perspective</w:t>
      </w:r>
      <w:bookmarkEnd w:id="843175869"/>
    </w:p>
    <w:p w:rsidR="1D4ABACB" w:rsidP="1D4ABACB" w:rsidRDefault="1D4ABACB" w14:paraId="2C3682D8" w14:textId="1FEE5CA7">
      <w:pPr>
        <w:pStyle w:val="Normal"/>
        <w:rPr/>
      </w:pPr>
      <w:r w:rsidR="1D4ABACB">
        <w:rPr/>
        <w:t>Prediction of LC50 value using Quantitative Structure Activity Relationship Models (QSAR Models) is a Machine learning based regression model that will help us to predict the LC50 value, which will be helpful in Environmental Research.</w:t>
      </w:r>
    </w:p>
    <w:p w:rsidR="1D4ABACB" w:rsidP="1D4ABACB" w:rsidRDefault="1D4ABACB" w14:paraId="018B5187" w14:textId="1FA0E187">
      <w:pPr>
        <w:pStyle w:val="Heading2"/>
        <w:rPr/>
      </w:pPr>
      <w:bookmarkStart w:name="_2.2_Problem_Statement" w:id="374120461"/>
      <w:bookmarkStart w:name="_Toc234018170" w:id="989979922"/>
      <w:r w:rsidR="363F5E87">
        <w:rPr/>
        <w:t>2.2 Problem Statement</w:t>
      </w:r>
      <w:bookmarkEnd w:id="374120461"/>
      <w:bookmarkEnd w:id="989979922"/>
    </w:p>
    <w:p w:rsidR="1D4ABACB" w:rsidP="1D4ABACB" w:rsidRDefault="1D4ABACB" w14:paraId="716FCB5C" w14:textId="6EBDCE09">
      <w:pPr>
        <w:pStyle w:val="Normal"/>
        <w:rPr/>
      </w:pPr>
      <w:r w:rsidR="1D4ABACB">
        <w:rPr/>
        <w:t>To create a Machine learning solution that predicts LC50 value, the concentration of a compound that causes 50% lethality of fish in a test batch over a duration of 96 hours (about 4 days), using 6 given molecular descriptors</w:t>
      </w:r>
    </w:p>
    <w:p w:rsidR="1D4ABACB" w:rsidP="1D4ABACB" w:rsidRDefault="1D4ABACB" w14:paraId="6211F4EB" w14:textId="1E841DED">
      <w:pPr>
        <w:pStyle w:val="Heading2"/>
        <w:rPr/>
      </w:pPr>
      <w:bookmarkStart w:name="_Toc1767051685" w:id="908081034"/>
      <w:r w:rsidR="363F5E87">
        <w:rPr/>
        <w:t>2.3 Proposed Solution</w:t>
      </w:r>
      <w:bookmarkEnd w:id="908081034"/>
    </w:p>
    <w:p w:rsidR="1D4ABACB" w:rsidP="1D4ABACB" w:rsidRDefault="1D4ABACB" w14:paraId="2DC7CD52" w14:textId="6BCBB455">
      <w:pPr>
        <w:pStyle w:val="Normal"/>
        <w:rPr/>
      </w:pPr>
      <w:r w:rsidR="1D4ABACB">
        <w:rPr/>
        <w:t xml:space="preserve">The solution proposed here predict the LC 50 value based on 6 molecular descriptors: </w:t>
      </w:r>
      <w:r w:rsidRPr="1D4ABACB" w:rsidR="1D4ABACB">
        <w:rPr>
          <w:rFonts w:ascii="Aptos" w:hAnsi="Aptos" w:eastAsia="Aptos" w:cs="Aptos"/>
          <w:noProof w:val="0"/>
          <w:sz w:val="24"/>
          <w:szCs w:val="24"/>
          <w:lang w:val="en-US"/>
        </w:rPr>
        <w:t xml:space="preserve">MLOGP (molecular properties), CIC0 (information indices), GATS1i (2D autocorrelations), </w:t>
      </w:r>
      <w:r w:rsidRPr="1D4ABACB" w:rsidR="1D4ABACB">
        <w:rPr>
          <w:rFonts w:ascii="Aptos" w:hAnsi="Aptos" w:eastAsia="Aptos" w:cs="Aptos"/>
          <w:noProof w:val="0"/>
          <w:sz w:val="24"/>
          <w:szCs w:val="24"/>
          <w:lang w:val="en-US"/>
        </w:rPr>
        <w:t>NdssC</w:t>
      </w:r>
      <w:r w:rsidRPr="1D4ABACB" w:rsidR="1D4ABACB">
        <w:rPr>
          <w:rFonts w:ascii="Aptos" w:hAnsi="Aptos" w:eastAsia="Aptos" w:cs="Aptos"/>
          <w:noProof w:val="0"/>
          <w:sz w:val="24"/>
          <w:szCs w:val="24"/>
          <w:lang w:val="en-US"/>
        </w:rPr>
        <w:t xml:space="preserve"> (atom-type counts), </w:t>
      </w:r>
      <w:r w:rsidRPr="1D4ABACB" w:rsidR="1D4ABACB">
        <w:rPr>
          <w:rFonts w:ascii="Aptos" w:hAnsi="Aptos" w:eastAsia="Aptos" w:cs="Aptos"/>
          <w:noProof w:val="0"/>
          <w:sz w:val="24"/>
          <w:szCs w:val="24"/>
          <w:lang w:val="en-US"/>
        </w:rPr>
        <w:t>NdsCH</w:t>
      </w:r>
      <w:r w:rsidRPr="1D4ABACB" w:rsidR="1D4ABACB">
        <w:rPr>
          <w:rFonts w:ascii="Aptos" w:hAnsi="Aptos" w:eastAsia="Aptos" w:cs="Aptos"/>
          <w:noProof w:val="0"/>
          <w:sz w:val="24"/>
          <w:szCs w:val="24"/>
          <w:lang w:val="en-US"/>
        </w:rPr>
        <w:t xml:space="preserve"> ((atom-type counts), SM1_Dz(Z) (2D matrix-based descriptors). The proposed solution can enhance environmental research.</w:t>
      </w:r>
    </w:p>
    <w:p w:rsidR="1D4ABACB" w:rsidP="1D4ABACB" w:rsidRDefault="1D4ABACB" w14:paraId="0467D178" w14:textId="4FBDC5EF">
      <w:pPr>
        <w:pStyle w:val="Heading2"/>
        <w:rPr>
          <w:noProof w:val="0"/>
          <w:lang w:val="en-US"/>
        </w:rPr>
      </w:pPr>
      <w:bookmarkStart w:name="_Toc526137027" w:id="650831129"/>
      <w:r w:rsidRPr="363F5E87" w:rsidR="363F5E87">
        <w:rPr>
          <w:noProof w:val="0"/>
          <w:lang w:val="en-US"/>
        </w:rPr>
        <w:t>2.5 Technical Requirements</w:t>
      </w:r>
      <w:bookmarkEnd w:id="650831129"/>
    </w:p>
    <w:p w:rsidR="1D4ABACB" w:rsidP="1D4ABACB" w:rsidRDefault="1D4ABACB" w14:paraId="4C7C3648" w14:textId="6BCD27D7">
      <w:pPr>
        <w:pStyle w:val="Heading2"/>
        <w:rPr>
          <w:noProof w:val="0"/>
          <w:lang w:val="en-US"/>
        </w:rPr>
      </w:pPr>
      <w:bookmarkStart w:name="_Toc680662060" w:id="1393199969"/>
      <w:r w:rsidRPr="363F5E87" w:rsidR="363F5E87">
        <w:rPr>
          <w:noProof w:val="0"/>
          <w:lang w:val="en-US"/>
        </w:rPr>
        <w:t>2.6 Data Requirements</w:t>
      </w:r>
      <w:bookmarkEnd w:id="1393199969"/>
    </w:p>
    <w:p w:rsidR="1D4ABACB" w:rsidP="1D4ABACB" w:rsidRDefault="1D4ABACB" w14:paraId="78DEE168" w14:textId="186F3F04">
      <w:pPr>
        <w:pStyle w:val="Normal"/>
        <w:rPr>
          <w:noProof w:val="0"/>
          <w:lang w:val="en-US"/>
        </w:rPr>
      </w:pPr>
      <w:r w:rsidRPr="1D4ABACB" w:rsidR="1D4ABACB">
        <w:rPr>
          <w:noProof w:val="0"/>
          <w:lang w:val="en-US"/>
        </w:rPr>
        <w:t xml:space="preserve">Data requirement is completely </w:t>
      </w:r>
      <w:r w:rsidRPr="1D4ABACB" w:rsidR="1D4ABACB">
        <w:rPr>
          <w:noProof w:val="0"/>
          <w:lang w:val="en-US"/>
        </w:rPr>
        <w:t>dependent</w:t>
      </w:r>
      <w:r w:rsidRPr="1D4ABACB" w:rsidR="1D4ABACB">
        <w:rPr>
          <w:noProof w:val="0"/>
          <w:lang w:val="en-US"/>
        </w:rPr>
        <w:t xml:space="preserve"> on our problem statement.</w:t>
      </w:r>
    </w:p>
    <w:p w:rsidR="1D4ABACB" w:rsidP="1D4ABACB" w:rsidRDefault="1D4ABACB" w14:paraId="1C253E5B" w14:textId="76B6F78E">
      <w:pPr>
        <w:pStyle w:val="ListParagraph"/>
        <w:numPr>
          <w:ilvl w:val="0"/>
          <w:numId w:val="3"/>
        </w:numPr>
        <w:suppressLineNumbers w:val="0"/>
        <w:bidi w:val="0"/>
        <w:spacing w:before="0" w:beforeAutospacing="off" w:after="160" w:afterAutospacing="off" w:line="279" w:lineRule="auto"/>
        <w:ind w:left="720" w:right="0" w:hanging="360"/>
        <w:jc w:val="left"/>
        <w:rPr>
          <w:noProof w:val="0"/>
          <w:lang w:val="en-US"/>
        </w:rPr>
      </w:pPr>
      <w:r w:rsidRPr="1D4ABACB" w:rsidR="1D4ABACB">
        <w:rPr>
          <w:noProof w:val="0"/>
          <w:lang w:val="en-US"/>
        </w:rPr>
        <w:t xml:space="preserve">We need more than 500 data instances for prediction of LC50 value with increased accuracy. The more data the better </w:t>
      </w:r>
    </w:p>
    <w:p w:rsidR="1D4ABACB" w:rsidP="1D4ABACB" w:rsidRDefault="1D4ABACB" w14:paraId="227929A3" w14:textId="06A091B7">
      <w:pPr>
        <w:pStyle w:val="ListParagraph"/>
        <w:numPr>
          <w:ilvl w:val="0"/>
          <w:numId w:val="3"/>
        </w:numPr>
        <w:suppressLineNumbers w:val="0"/>
        <w:bidi w:val="0"/>
        <w:spacing w:before="0" w:beforeAutospacing="off" w:after="160" w:afterAutospacing="off" w:line="279" w:lineRule="auto"/>
        <w:ind w:left="720" w:right="0" w:hanging="360"/>
        <w:jc w:val="left"/>
        <w:rPr>
          <w:noProof w:val="0"/>
          <w:lang w:val="en-US"/>
        </w:rPr>
      </w:pPr>
      <w:r w:rsidRPr="1D4ABACB" w:rsidR="1D4ABACB">
        <w:rPr>
          <w:noProof w:val="0"/>
          <w:lang w:val="en-US"/>
        </w:rPr>
        <w:t>Missing values should be less than 10%</w:t>
      </w:r>
    </w:p>
    <w:p w:rsidR="1D4ABACB" w:rsidP="1D4ABACB" w:rsidRDefault="1D4ABACB" w14:paraId="0CA792B3" w14:textId="01090450">
      <w:pPr>
        <w:pStyle w:val="ListParagraph"/>
        <w:numPr>
          <w:ilvl w:val="0"/>
          <w:numId w:val="3"/>
        </w:numPr>
        <w:suppressLineNumbers w:val="0"/>
        <w:bidi w:val="0"/>
        <w:spacing w:before="0" w:beforeAutospacing="off" w:after="160" w:afterAutospacing="off" w:line="279" w:lineRule="auto"/>
        <w:ind w:left="720" w:right="0" w:hanging="360"/>
        <w:jc w:val="left"/>
        <w:rPr/>
      </w:pPr>
      <w:r w:rsidRPr="1D4ABACB" w:rsidR="1D4ABACB">
        <w:rPr>
          <w:noProof w:val="0"/>
          <w:lang w:val="en-US"/>
        </w:rPr>
        <w:t xml:space="preserve">Each data instance </w:t>
      </w:r>
      <w:r w:rsidRPr="1D4ABACB" w:rsidR="1D4ABACB">
        <w:rPr>
          <w:noProof w:val="0"/>
          <w:lang w:val="en-US"/>
        </w:rPr>
        <w:t>contain</w:t>
      </w:r>
      <w:r w:rsidRPr="1D4ABACB" w:rsidR="1D4ABACB">
        <w:rPr>
          <w:noProof w:val="0"/>
          <w:lang w:val="en-US"/>
        </w:rPr>
        <w:t>s</w:t>
      </w:r>
      <w:r w:rsidRPr="1D4ABACB" w:rsidR="1D4ABACB">
        <w:rPr>
          <w:noProof w:val="0"/>
          <w:lang w:val="en-US"/>
        </w:rPr>
        <w:t xml:space="preserve"> 6 features MLOGP (molecular properties), </w:t>
      </w:r>
      <w:r w:rsidRPr="1D4ABACB" w:rsidR="1D4ABACB">
        <w:rPr>
          <w:rFonts w:ascii="Aptos" w:hAnsi="Aptos" w:eastAsia="Aptos" w:cs="Aptos"/>
          <w:noProof w:val="0"/>
          <w:sz w:val="24"/>
          <w:szCs w:val="24"/>
          <w:lang w:val="en-US"/>
        </w:rPr>
        <w:t xml:space="preserve">CIC0 (information indices), GATS1i (2D autocorrelations), </w:t>
      </w:r>
      <w:r w:rsidRPr="1D4ABACB" w:rsidR="1D4ABACB">
        <w:rPr>
          <w:rFonts w:ascii="Aptos" w:hAnsi="Aptos" w:eastAsia="Aptos" w:cs="Aptos"/>
          <w:noProof w:val="0"/>
          <w:sz w:val="24"/>
          <w:szCs w:val="24"/>
          <w:lang w:val="en-US"/>
        </w:rPr>
        <w:t>NdssC</w:t>
      </w:r>
      <w:r w:rsidRPr="1D4ABACB" w:rsidR="1D4ABACB">
        <w:rPr>
          <w:rFonts w:ascii="Aptos" w:hAnsi="Aptos" w:eastAsia="Aptos" w:cs="Aptos"/>
          <w:noProof w:val="0"/>
          <w:sz w:val="24"/>
          <w:szCs w:val="24"/>
          <w:lang w:val="en-US"/>
        </w:rPr>
        <w:t xml:space="preserve"> (atom-type counts), </w:t>
      </w:r>
      <w:r w:rsidRPr="1D4ABACB" w:rsidR="1D4ABACB">
        <w:rPr>
          <w:rFonts w:ascii="Aptos" w:hAnsi="Aptos" w:eastAsia="Aptos" w:cs="Aptos"/>
          <w:noProof w:val="0"/>
          <w:sz w:val="24"/>
          <w:szCs w:val="24"/>
          <w:lang w:val="en-US"/>
        </w:rPr>
        <w:t>NdsCH</w:t>
      </w:r>
      <w:r w:rsidRPr="1D4ABACB" w:rsidR="1D4ABACB">
        <w:rPr>
          <w:rFonts w:ascii="Aptos" w:hAnsi="Aptos" w:eastAsia="Aptos" w:cs="Aptos"/>
          <w:noProof w:val="0"/>
          <w:sz w:val="24"/>
          <w:szCs w:val="24"/>
          <w:lang w:val="en-US"/>
        </w:rPr>
        <w:t xml:space="preserve"> (atom-type counts), SM1_Dz(Z) (2D matrix-based descriptors)</w:t>
      </w:r>
    </w:p>
    <w:p w:rsidR="1D4ABACB" w:rsidP="1D4ABACB" w:rsidRDefault="1D4ABACB" w14:paraId="00CDBAD9" w14:textId="293FFF24">
      <w:pPr>
        <w:pStyle w:val="ListParagraph"/>
        <w:numPr>
          <w:ilvl w:val="0"/>
          <w:numId w:val="3"/>
        </w:numPr>
        <w:suppressLineNumbers w:val="0"/>
        <w:bidi w:val="0"/>
        <w:spacing w:before="0" w:beforeAutospacing="off" w:after="160" w:afterAutospacing="off" w:line="279" w:lineRule="auto"/>
        <w:ind w:left="720" w:right="0" w:hanging="360"/>
        <w:jc w:val="left"/>
        <w:rPr>
          <w:noProof w:val="0"/>
          <w:lang w:val="en-US"/>
        </w:rPr>
      </w:pPr>
      <w:r w:rsidRPr="1D4ABACB" w:rsidR="1D4ABACB">
        <w:rPr>
          <w:noProof w:val="0"/>
          <w:lang w:val="en-US"/>
        </w:rPr>
        <w:t xml:space="preserve">MLOGP (molecular properties) values typically fall within a range of –5 to 5. Negative values </w:t>
      </w:r>
      <w:r w:rsidRPr="1D4ABACB" w:rsidR="1D4ABACB">
        <w:rPr>
          <w:noProof w:val="0"/>
          <w:lang w:val="en-US"/>
        </w:rPr>
        <w:t>indicate</w:t>
      </w:r>
      <w:r w:rsidRPr="1D4ABACB" w:rsidR="1D4ABACB">
        <w:rPr>
          <w:noProof w:val="0"/>
          <w:lang w:val="en-US"/>
        </w:rPr>
        <w:t xml:space="preserve"> that a molecule tends to be more soluble in polar solvents like water, suggesting higher hydrophilicity, On the other hand, positive values </w:t>
      </w:r>
      <w:r w:rsidRPr="1D4ABACB" w:rsidR="1D4ABACB">
        <w:rPr>
          <w:noProof w:val="0"/>
          <w:lang w:val="en-US"/>
        </w:rPr>
        <w:t>indicate</w:t>
      </w:r>
      <w:r w:rsidRPr="1D4ABACB" w:rsidR="1D4ABACB">
        <w:rPr>
          <w:noProof w:val="0"/>
          <w:lang w:val="en-US"/>
        </w:rPr>
        <w:t xml:space="preserve"> that a molecule is more soluble in nonpolar solvents like octanol, suggesting higher lipophilicity.</w:t>
      </w:r>
    </w:p>
    <w:p w:rsidR="1D4ABACB" w:rsidP="1D4ABACB" w:rsidRDefault="1D4ABACB" w14:paraId="4909F80E" w14:textId="69CFF4D4">
      <w:pPr>
        <w:pStyle w:val="ListParagraph"/>
        <w:numPr>
          <w:ilvl w:val="0"/>
          <w:numId w:val="3"/>
        </w:numPr>
        <w:suppressLineNumbers w:val="0"/>
        <w:bidi w:val="0"/>
        <w:spacing w:before="0" w:beforeAutospacing="off" w:after="160" w:afterAutospacing="off" w:line="279" w:lineRule="auto"/>
        <w:ind w:left="720" w:right="0" w:hanging="360"/>
        <w:jc w:val="left"/>
        <w:rPr>
          <w:noProof w:val="0"/>
          <w:lang w:val="en-US"/>
        </w:rPr>
      </w:pPr>
      <w:r w:rsidRPr="1D4ABACB" w:rsidR="1D4ABACB">
        <w:rPr>
          <w:noProof w:val="0"/>
          <w:lang w:val="en-US"/>
        </w:rPr>
        <w:t xml:space="preserve">CIC0 refers to a specific molecular descriptor known as "Constitutional Information Content index 0." </w:t>
      </w:r>
      <w:r w:rsidRPr="1D4ABACB" w:rsidR="1D4ABACB">
        <w:rPr>
          <w:noProof w:val="0"/>
          <w:lang w:val="en-US"/>
        </w:rPr>
        <w:t>It's</w:t>
      </w:r>
      <w:r w:rsidRPr="1D4ABACB" w:rsidR="1D4ABACB">
        <w:rPr>
          <w:noProof w:val="0"/>
          <w:lang w:val="en-US"/>
        </w:rPr>
        <w:t xml:space="preserve"> a numerical value used to describe the complexity or information content of a molecule based on its constitutional structure.  Typically, CIC0 values are positive, and higher values </w:t>
      </w:r>
      <w:r w:rsidRPr="1D4ABACB" w:rsidR="1D4ABACB">
        <w:rPr>
          <w:noProof w:val="0"/>
          <w:lang w:val="en-US"/>
        </w:rPr>
        <w:t>indicate</w:t>
      </w:r>
      <w:r w:rsidRPr="1D4ABACB" w:rsidR="1D4ABACB">
        <w:rPr>
          <w:noProof w:val="0"/>
          <w:lang w:val="en-US"/>
        </w:rPr>
        <w:t xml:space="preserve"> greater complexity or information content in the molecule's structure.</w:t>
      </w:r>
    </w:p>
    <w:p w:rsidR="1D4ABACB" w:rsidP="1D4ABACB" w:rsidRDefault="1D4ABACB" w14:paraId="0EC23E97" w14:textId="3B4E097E">
      <w:pPr>
        <w:pStyle w:val="ListParagraph"/>
        <w:numPr>
          <w:ilvl w:val="0"/>
          <w:numId w:val="3"/>
        </w:numPr>
        <w:suppressLineNumbers w:val="0"/>
        <w:bidi w:val="0"/>
        <w:spacing w:before="0" w:beforeAutospacing="off" w:after="160" w:afterAutospacing="off" w:line="279" w:lineRule="auto"/>
        <w:ind w:left="720" w:right="0" w:hanging="360"/>
        <w:jc w:val="left"/>
        <w:rPr>
          <w:noProof w:val="0"/>
          <w:lang w:val="en-US"/>
        </w:rPr>
      </w:pPr>
      <w:r w:rsidRPr="1D4ABACB" w:rsidR="1D4ABACB">
        <w:rPr>
          <w:noProof w:val="0"/>
          <w:lang w:val="en-US"/>
        </w:rPr>
        <w:t xml:space="preserve">Typically, </w:t>
      </w:r>
      <w:r w:rsidRPr="1D4ABACB" w:rsidR="1D4ABACB">
        <w:rPr>
          <w:rFonts w:ascii="Aptos" w:hAnsi="Aptos" w:eastAsia="Aptos" w:cs="Aptos"/>
          <w:noProof w:val="0"/>
          <w:sz w:val="24"/>
          <w:szCs w:val="24"/>
          <w:lang w:val="en-US"/>
        </w:rPr>
        <w:t>GATS1i (2D autocorrelations)</w:t>
      </w:r>
      <w:r w:rsidRPr="1D4ABACB" w:rsidR="1D4ABACB">
        <w:rPr>
          <w:noProof w:val="0"/>
          <w:lang w:val="en-US"/>
        </w:rPr>
        <w:t xml:space="preserve"> values are numerical and may be positive or negative, </w:t>
      </w:r>
      <w:r w:rsidRPr="1D4ABACB" w:rsidR="1D4ABACB">
        <w:rPr>
          <w:noProof w:val="0"/>
          <w:lang w:val="en-US"/>
        </w:rPr>
        <w:t>indicating</w:t>
      </w:r>
      <w:r w:rsidRPr="1D4ABACB" w:rsidR="1D4ABACB">
        <w:rPr>
          <w:noProof w:val="0"/>
          <w:lang w:val="en-US"/>
        </w:rPr>
        <w:t xml:space="preserve"> different spatial correlations within the molecule. The GATS1i descriptor captures information about the spatial arrangement of atoms within a molecule, specifically considering the ionization potential of atoms as a weighting factor. It can provide insights into the electronic structure and chemical reactivity of molecules.</w:t>
      </w:r>
    </w:p>
    <w:p w:rsidR="1D4ABACB" w:rsidP="1D4ABACB" w:rsidRDefault="1D4ABACB" w14:paraId="0C2AF957" w14:textId="59EEB347">
      <w:pPr>
        <w:pStyle w:val="Heading2"/>
        <w:bidi w:val="0"/>
        <w:rPr>
          <w:noProof w:val="0"/>
          <w:lang w:val="en-US"/>
        </w:rPr>
      </w:pPr>
      <w:bookmarkStart w:name="_Toc753203509" w:id="148275393"/>
      <w:r w:rsidRPr="363F5E87" w:rsidR="363F5E87">
        <w:rPr>
          <w:noProof w:val="0"/>
          <w:lang w:val="en-US"/>
        </w:rPr>
        <w:t>2.7 Tools Used</w:t>
      </w:r>
      <w:bookmarkEnd w:id="148275393"/>
    </w:p>
    <w:p w:rsidR="1D4ABACB" w:rsidP="1D4ABACB" w:rsidRDefault="1D4ABACB" w14:paraId="3B2CA2AD" w14:textId="7D271B08">
      <w:pPr>
        <w:pStyle w:val="Normal"/>
        <w:bidi w:val="0"/>
        <w:rPr>
          <w:noProof w:val="0"/>
          <w:lang w:val="en-US"/>
        </w:rPr>
      </w:pPr>
      <w:r w:rsidRPr="1D4ABACB" w:rsidR="1D4ABACB">
        <w:rPr>
          <w:noProof w:val="0"/>
          <w:lang w:val="en-US"/>
        </w:rPr>
        <w:t xml:space="preserve">Python programming language and frameworks such as Flask, </w:t>
      </w:r>
      <w:r w:rsidRPr="1D4ABACB" w:rsidR="1D4ABACB">
        <w:rPr>
          <w:noProof w:val="0"/>
          <w:lang w:val="en-US"/>
        </w:rPr>
        <w:t>Numpy</w:t>
      </w:r>
      <w:r w:rsidRPr="1D4ABACB" w:rsidR="1D4ABACB">
        <w:rPr>
          <w:noProof w:val="0"/>
          <w:lang w:val="en-US"/>
        </w:rPr>
        <w:t>, Pandas, Matplotlib,  Scikit-learn, etc. are used to build the whole model</w:t>
      </w:r>
    </w:p>
    <w:p w:rsidR="1D4ABACB" w:rsidP="1D4ABACB" w:rsidRDefault="1D4ABACB" w14:paraId="1D52ABEE" w14:textId="27150FB5">
      <w:pPr>
        <w:pStyle w:val="Normal"/>
        <w:bidi w:val="0"/>
        <w:rPr/>
      </w:pPr>
    </w:p>
    <w:p w:rsidR="1D4ABACB" w:rsidP="1D4ABACB" w:rsidRDefault="1D4ABACB" w14:paraId="0A3890C3" w14:textId="5A6BD462">
      <w:pPr>
        <w:pStyle w:val="Normal"/>
        <w:bidi w:val="0"/>
        <w:rPr/>
      </w:pPr>
      <w:r>
        <w:drawing>
          <wp:inline wp14:editId="3CBE0BEB" wp14:anchorId="0D706842">
            <wp:extent cx="749805" cy="822281"/>
            <wp:effectExtent l="0" t="0" r="0" b="0"/>
            <wp:docPr id="314960736" name="" title=""/>
            <wp:cNvGraphicFramePr>
              <a:graphicFrameLocks noChangeAspect="1"/>
            </wp:cNvGraphicFramePr>
            <a:graphic>
              <a:graphicData uri="http://schemas.openxmlformats.org/drawingml/2006/picture">
                <pic:pic>
                  <pic:nvPicPr>
                    <pic:cNvPr id="0" name=""/>
                    <pic:cNvPicPr/>
                  </pic:nvPicPr>
                  <pic:blipFill>
                    <a:blip r:embed="R0f918d8554134db8">
                      <a:extLst>
                        <a:ext xmlns:a="http://schemas.openxmlformats.org/drawingml/2006/main" uri="{28A0092B-C50C-407E-A947-70E740481C1C}">
                          <a14:useLocalDpi val="0"/>
                        </a:ext>
                      </a:extLst>
                    </a:blip>
                    <a:stretch>
                      <a:fillRect/>
                    </a:stretch>
                  </pic:blipFill>
                  <pic:spPr>
                    <a:xfrm>
                      <a:off x="0" y="0"/>
                      <a:ext cx="749805" cy="822281"/>
                    </a:xfrm>
                    <a:prstGeom prst="rect">
                      <a:avLst/>
                    </a:prstGeom>
                  </pic:spPr>
                </pic:pic>
              </a:graphicData>
            </a:graphic>
          </wp:inline>
        </w:drawing>
      </w:r>
      <w:r>
        <w:drawing>
          <wp:inline wp14:editId="0BBFEC57" wp14:anchorId="1675FB9B">
            <wp:extent cx="1430755" cy="784164"/>
            <wp:effectExtent l="0" t="0" r="0" b="0"/>
            <wp:docPr id="1573547952" name="" title=""/>
            <wp:cNvGraphicFramePr>
              <a:graphicFrameLocks noChangeAspect="1"/>
            </wp:cNvGraphicFramePr>
            <a:graphic>
              <a:graphicData uri="http://schemas.openxmlformats.org/drawingml/2006/picture">
                <pic:pic>
                  <pic:nvPicPr>
                    <pic:cNvPr id="0" name=""/>
                    <pic:cNvPicPr/>
                  </pic:nvPicPr>
                  <pic:blipFill>
                    <a:blip r:embed="R9a215fa419d74464">
                      <a:extLst>
                        <a:ext xmlns:a="http://schemas.openxmlformats.org/drawingml/2006/main" uri="{28A0092B-C50C-407E-A947-70E740481C1C}">
                          <a14:useLocalDpi val="0"/>
                        </a:ext>
                      </a:extLst>
                    </a:blip>
                    <a:stretch>
                      <a:fillRect/>
                    </a:stretch>
                  </pic:blipFill>
                  <pic:spPr>
                    <a:xfrm>
                      <a:off x="0" y="0"/>
                      <a:ext cx="1430755" cy="784164"/>
                    </a:xfrm>
                    <a:prstGeom prst="rect">
                      <a:avLst/>
                    </a:prstGeom>
                  </pic:spPr>
                </pic:pic>
              </a:graphicData>
            </a:graphic>
          </wp:inline>
        </w:drawing>
      </w:r>
      <w:r w:rsidR="1D4ABACB">
        <w:rPr/>
        <w:t xml:space="preserve"> </w:t>
      </w:r>
      <w:r>
        <w:drawing>
          <wp:inline wp14:editId="644EB220" wp14:anchorId="6E7293CB">
            <wp:extent cx="1810483" cy="733425"/>
            <wp:effectExtent l="0" t="0" r="0" b="0"/>
            <wp:docPr id="954075041" name="" title=""/>
            <wp:cNvGraphicFramePr>
              <a:graphicFrameLocks noChangeAspect="1"/>
            </wp:cNvGraphicFramePr>
            <a:graphic>
              <a:graphicData uri="http://schemas.openxmlformats.org/drawingml/2006/picture">
                <pic:pic>
                  <pic:nvPicPr>
                    <pic:cNvPr id="0" name=""/>
                    <pic:cNvPicPr/>
                  </pic:nvPicPr>
                  <pic:blipFill>
                    <a:blip r:embed="R9d7ecd623306435d">
                      <a:extLst>
                        <a:ext xmlns:a="http://schemas.openxmlformats.org/drawingml/2006/main" uri="{28A0092B-C50C-407E-A947-70E740481C1C}">
                          <a14:useLocalDpi val="0"/>
                        </a:ext>
                      </a:extLst>
                    </a:blip>
                    <a:stretch>
                      <a:fillRect/>
                    </a:stretch>
                  </pic:blipFill>
                  <pic:spPr>
                    <a:xfrm>
                      <a:off x="0" y="0"/>
                      <a:ext cx="1810483" cy="733425"/>
                    </a:xfrm>
                    <a:prstGeom prst="rect">
                      <a:avLst/>
                    </a:prstGeom>
                  </pic:spPr>
                </pic:pic>
              </a:graphicData>
            </a:graphic>
          </wp:inline>
        </w:drawing>
      </w:r>
      <w:r w:rsidR="1D4ABACB">
        <w:rPr/>
        <w:t xml:space="preserve"> </w:t>
      </w:r>
      <w:r>
        <w:drawing>
          <wp:inline wp14:editId="6A96BA78" wp14:anchorId="7634DE69">
            <wp:extent cx="1381125" cy="744724"/>
            <wp:effectExtent l="0" t="0" r="0" b="0"/>
            <wp:docPr id="116776122" name="" title=""/>
            <wp:cNvGraphicFramePr>
              <a:graphicFrameLocks noChangeAspect="1"/>
            </wp:cNvGraphicFramePr>
            <a:graphic>
              <a:graphicData uri="http://schemas.openxmlformats.org/drawingml/2006/picture">
                <pic:pic>
                  <pic:nvPicPr>
                    <pic:cNvPr id="0" name=""/>
                    <pic:cNvPicPr/>
                  </pic:nvPicPr>
                  <pic:blipFill>
                    <a:blip r:embed="Rde606004127f42c9">
                      <a:extLst>
                        <a:ext xmlns:a="http://schemas.openxmlformats.org/drawingml/2006/main" uri="{28A0092B-C50C-407E-A947-70E740481C1C}">
                          <a14:useLocalDpi val="0"/>
                        </a:ext>
                      </a:extLst>
                    </a:blip>
                    <a:stretch>
                      <a:fillRect/>
                    </a:stretch>
                  </pic:blipFill>
                  <pic:spPr>
                    <a:xfrm>
                      <a:off x="0" y="0"/>
                      <a:ext cx="1381125" cy="744724"/>
                    </a:xfrm>
                    <a:prstGeom prst="rect">
                      <a:avLst/>
                    </a:prstGeom>
                  </pic:spPr>
                </pic:pic>
              </a:graphicData>
            </a:graphic>
          </wp:inline>
        </w:drawing>
      </w:r>
      <w:r w:rsidR="1D4ABACB">
        <w:rPr/>
        <w:t xml:space="preserve"> </w:t>
      </w:r>
    </w:p>
    <w:p w:rsidR="1D4ABACB" w:rsidP="1D4ABACB" w:rsidRDefault="1D4ABACB" w14:paraId="7AED8557" w14:textId="638B2D41">
      <w:pPr>
        <w:pStyle w:val="Normal"/>
        <w:bidi w:val="0"/>
        <w:rPr/>
      </w:pPr>
      <w:r>
        <w:drawing>
          <wp:inline wp14:editId="510FDCFA" wp14:anchorId="61C4A314">
            <wp:extent cx="1384560" cy="541398"/>
            <wp:effectExtent l="0" t="0" r="0" b="0"/>
            <wp:docPr id="695913858" name="" title=""/>
            <wp:cNvGraphicFramePr>
              <a:graphicFrameLocks noChangeAspect="1"/>
            </wp:cNvGraphicFramePr>
            <a:graphic>
              <a:graphicData uri="http://schemas.openxmlformats.org/drawingml/2006/picture">
                <pic:pic>
                  <pic:nvPicPr>
                    <pic:cNvPr id="0" name=""/>
                    <pic:cNvPicPr/>
                  </pic:nvPicPr>
                  <pic:blipFill>
                    <a:blip r:embed="R7b23b54522d540df">
                      <a:extLst>
                        <a:ext xmlns:a="http://schemas.openxmlformats.org/drawingml/2006/main" uri="{28A0092B-C50C-407E-A947-70E740481C1C}">
                          <a14:useLocalDpi val="0"/>
                        </a:ext>
                      </a:extLst>
                    </a:blip>
                    <a:stretch>
                      <a:fillRect/>
                    </a:stretch>
                  </pic:blipFill>
                  <pic:spPr>
                    <a:xfrm>
                      <a:off x="0" y="0"/>
                      <a:ext cx="1384560" cy="541398"/>
                    </a:xfrm>
                    <a:prstGeom prst="rect">
                      <a:avLst/>
                    </a:prstGeom>
                  </pic:spPr>
                </pic:pic>
              </a:graphicData>
            </a:graphic>
          </wp:inline>
        </w:drawing>
      </w:r>
      <w:r w:rsidR="1D4ABACB">
        <w:rPr/>
        <w:t xml:space="preserve"> </w:t>
      </w:r>
      <w:r>
        <w:drawing>
          <wp:inline wp14:editId="2C84AB57" wp14:anchorId="25A73D34">
            <wp:extent cx="1620358" cy="537342"/>
            <wp:effectExtent l="0" t="0" r="0" b="0"/>
            <wp:docPr id="2102611044" name="" title=""/>
            <wp:cNvGraphicFramePr>
              <a:graphicFrameLocks noChangeAspect="1"/>
            </wp:cNvGraphicFramePr>
            <a:graphic>
              <a:graphicData uri="http://schemas.openxmlformats.org/drawingml/2006/picture">
                <pic:pic>
                  <pic:nvPicPr>
                    <pic:cNvPr id="0" name=""/>
                    <pic:cNvPicPr/>
                  </pic:nvPicPr>
                  <pic:blipFill>
                    <a:blip r:embed="R7ce5cd2fd09c44f5">
                      <a:extLst>
                        <a:ext xmlns:a="http://schemas.openxmlformats.org/drawingml/2006/main" uri="{28A0092B-C50C-407E-A947-70E740481C1C}">
                          <a14:useLocalDpi val="0"/>
                        </a:ext>
                      </a:extLst>
                    </a:blip>
                    <a:stretch>
                      <a:fillRect/>
                    </a:stretch>
                  </pic:blipFill>
                  <pic:spPr>
                    <a:xfrm>
                      <a:off x="0" y="0"/>
                      <a:ext cx="1620358" cy="537342"/>
                    </a:xfrm>
                    <a:prstGeom prst="rect">
                      <a:avLst/>
                    </a:prstGeom>
                  </pic:spPr>
                </pic:pic>
              </a:graphicData>
            </a:graphic>
          </wp:inline>
        </w:drawing>
      </w:r>
      <w:r w:rsidR="1D4ABACB">
        <w:rPr/>
        <w:t xml:space="preserve">  </w:t>
      </w:r>
      <w:r>
        <w:drawing>
          <wp:inline wp14:editId="7346E188" wp14:anchorId="569FC6E0">
            <wp:extent cx="1343025" cy="559594"/>
            <wp:effectExtent l="0" t="0" r="0" b="0"/>
            <wp:docPr id="703005781" name="" title=""/>
            <wp:cNvGraphicFramePr>
              <a:graphicFrameLocks noChangeAspect="1"/>
            </wp:cNvGraphicFramePr>
            <a:graphic>
              <a:graphicData uri="http://schemas.openxmlformats.org/drawingml/2006/picture">
                <pic:pic>
                  <pic:nvPicPr>
                    <pic:cNvPr id="0" name=""/>
                    <pic:cNvPicPr/>
                  </pic:nvPicPr>
                  <pic:blipFill>
                    <a:blip r:embed="R515185ee7c9744bd">
                      <a:extLst>
                        <a:ext xmlns:a="http://schemas.openxmlformats.org/drawingml/2006/main" uri="{28A0092B-C50C-407E-A947-70E740481C1C}">
                          <a14:useLocalDpi val="0"/>
                        </a:ext>
                      </a:extLst>
                    </a:blip>
                    <a:stretch>
                      <a:fillRect/>
                    </a:stretch>
                  </pic:blipFill>
                  <pic:spPr>
                    <a:xfrm>
                      <a:off x="0" y="0"/>
                      <a:ext cx="1343025" cy="559594"/>
                    </a:xfrm>
                    <a:prstGeom prst="rect">
                      <a:avLst/>
                    </a:prstGeom>
                  </pic:spPr>
                </pic:pic>
              </a:graphicData>
            </a:graphic>
          </wp:inline>
        </w:drawing>
      </w:r>
      <w:r w:rsidR="1D4ABACB">
        <w:rPr/>
        <w:t xml:space="preserve">  </w:t>
      </w:r>
      <w:r>
        <w:drawing>
          <wp:inline wp14:editId="27B953F0" wp14:anchorId="63883416">
            <wp:extent cx="1011011" cy="566166"/>
            <wp:effectExtent l="0" t="0" r="0" b="0"/>
            <wp:docPr id="1491183243" name="" title=""/>
            <wp:cNvGraphicFramePr>
              <a:graphicFrameLocks noChangeAspect="1"/>
            </wp:cNvGraphicFramePr>
            <a:graphic>
              <a:graphicData uri="http://schemas.openxmlformats.org/drawingml/2006/picture">
                <pic:pic>
                  <pic:nvPicPr>
                    <pic:cNvPr id="0" name=""/>
                    <pic:cNvPicPr/>
                  </pic:nvPicPr>
                  <pic:blipFill>
                    <a:blip r:embed="Re93d96a0dc6848fb">
                      <a:extLst>
                        <a:ext xmlns:a="http://schemas.openxmlformats.org/drawingml/2006/main" uri="{28A0092B-C50C-407E-A947-70E740481C1C}">
                          <a14:useLocalDpi val="0"/>
                        </a:ext>
                      </a:extLst>
                    </a:blip>
                    <a:stretch>
                      <a:fillRect/>
                    </a:stretch>
                  </pic:blipFill>
                  <pic:spPr>
                    <a:xfrm>
                      <a:off x="0" y="0"/>
                      <a:ext cx="1011011" cy="566166"/>
                    </a:xfrm>
                    <a:prstGeom prst="rect">
                      <a:avLst/>
                    </a:prstGeom>
                  </pic:spPr>
                </pic:pic>
              </a:graphicData>
            </a:graphic>
          </wp:inline>
        </w:drawing>
      </w:r>
    </w:p>
    <w:p w:rsidR="1D4ABACB" w:rsidP="1D4ABACB" w:rsidRDefault="1D4ABACB" w14:paraId="1EDFEE94" w14:textId="68DE9927">
      <w:pPr>
        <w:pStyle w:val="Normal"/>
        <w:bidi w:val="0"/>
        <w:rPr/>
      </w:pPr>
    </w:p>
    <w:p w:rsidR="1D4ABACB" w:rsidP="1D4ABACB" w:rsidRDefault="1D4ABACB" w14:paraId="66FB0492" w14:textId="399DCF08">
      <w:pPr>
        <w:pStyle w:val="ListParagraph"/>
        <w:numPr>
          <w:ilvl w:val="0"/>
          <w:numId w:val="4"/>
        </w:numPr>
        <w:bidi w:val="0"/>
        <w:rPr/>
      </w:pPr>
      <w:r w:rsidR="1D4ABACB">
        <w:rPr/>
        <w:t>VS Code is used as IDE</w:t>
      </w:r>
    </w:p>
    <w:p w:rsidR="1D4ABACB" w:rsidP="1D4ABACB" w:rsidRDefault="1D4ABACB" w14:paraId="12579FF0" w14:textId="2B919AAA">
      <w:pPr>
        <w:pStyle w:val="ListParagraph"/>
        <w:numPr>
          <w:ilvl w:val="0"/>
          <w:numId w:val="4"/>
        </w:numPr>
        <w:bidi w:val="0"/>
        <w:rPr/>
      </w:pPr>
      <w:r w:rsidR="1D4ABACB">
        <w:rPr/>
        <w:t>For visualization of the plots, Matplotlib and Seaborn are used</w:t>
      </w:r>
    </w:p>
    <w:p w:rsidR="1D4ABACB" w:rsidP="1D4ABACB" w:rsidRDefault="1D4ABACB" w14:paraId="54859670" w14:textId="5FA9525D">
      <w:pPr>
        <w:pStyle w:val="ListParagraph"/>
        <w:numPr>
          <w:ilvl w:val="0"/>
          <w:numId w:val="4"/>
        </w:numPr>
        <w:bidi w:val="0"/>
        <w:rPr/>
      </w:pPr>
      <w:r w:rsidR="1D4ABACB">
        <w:rPr/>
        <w:t>MySQL is used to store and retrieve data</w:t>
      </w:r>
    </w:p>
    <w:p w:rsidR="1D4ABACB" w:rsidP="1D4ABACB" w:rsidRDefault="1D4ABACB" w14:paraId="00283BBE" w14:textId="5730C3F4">
      <w:pPr>
        <w:pStyle w:val="ListParagraph"/>
        <w:numPr>
          <w:ilvl w:val="0"/>
          <w:numId w:val="4"/>
        </w:numPr>
        <w:bidi w:val="0"/>
        <w:rPr/>
      </w:pPr>
      <w:r w:rsidR="1D4ABACB">
        <w:rPr/>
        <w:t>Front end development is done using HTML/CSS</w:t>
      </w:r>
    </w:p>
    <w:p w:rsidR="1D4ABACB" w:rsidP="1D4ABACB" w:rsidRDefault="1D4ABACB" w14:paraId="68BFA42C" w14:textId="19437D26">
      <w:pPr>
        <w:pStyle w:val="ListParagraph"/>
        <w:numPr>
          <w:ilvl w:val="0"/>
          <w:numId w:val="4"/>
        </w:numPr>
        <w:bidi w:val="0"/>
        <w:rPr/>
      </w:pPr>
      <w:r w:rsidR="1D4ABACB">
        <w:rPr/>
        <w:t xml:space="preserve">Python, Flask </w:t>
      </w:r>
      <w:r w:rsidR="1D4ABACB">
        <w:rPr/>
        <w:t>are used</w:t>
      </w:r>
      <w:r w:rsidR="1D4ABACB">
        <w:rPr/>
        <w:t xml:space="preserve"> for blackened development</w:t>
      </w:r>
    </w:p>
    <w:p w:rsidR="1D4ABACB" w:rsidP="1D4ABACB" w:rsidRDefault="1D4ABACB" w14:paraId="4D440ABC" w14:textId="6D3B12E3">
      <w:pPr>
        <w:pStyle w:val="ListParagraph"/>
        <w:numPr>
          <w:ilvl w:val="0"/>
          <w:numId w:val="4"/>
        </w:numPr>
        <w:bidi w:val="0"/>
        <w:rPr/>
      </w:pPr>
      <w:r w:rsidR="1D4ABACB">
        <w:rPr/>
        <w:t xml:space="preserve">Git is used as </w:t>
      </w:r>
      <w:r w:rsidR="1D4ABACB">
        <w:rPr/>
        <w:t>ver</w:t>
      </w:r>
      <w:r w:rsidR="1D4ABACB">
        <w:rPr/>
        <w:t>sion control system</w:t>
      </w:r>
    </w:p>
    <w:p w:rsidR="1D4ABACB" w:rsidP="1D4ABACB" w:rsidRDefault="1D4ABACB" w14:paraId="0233BB3D" w14:textId="3904F5FD">
      <w:pPr>
        <w:pStyle w:val="Heading3"/>
        <w:bidi w:val="0"/>
        <w:rPr/>
      </w:pPr>
      <w:bookmarkStart w:name="_Toc94509949" w:id="472289879"/>
      <w:r w:rsidR="363F5E87">
        <w:rPr/>
        <w:t>2.7.1 Scikit-learn</w:t>
      </w:r>
      <w:bookmarkEnd w:id="472289879"/>
    </w:p>
    <w:p w:rsidR="363F5E87" w:rsidP="363F5E87" w:rsidRDefault="363F5E87" w14:paraId="527FA40B" w14:textId="62E3018B">
      <w:pPr>
        <w:pStyle w:val="Normal"/>
        <w:bidi w:val="0"/>
        <w:rPr/>
      </w:pPr>
      <w:r w:rsidR="363F5E87">
        <w:rPr/>
        <w:t xml:space="preserve">Scikit-learn is a free software machine learning library for the Python programming language. It features various classification, </w:t>
      </w:r>
      <w:r w:rsidR="363F5E87">
        <w:rPr/>
        <w:t>regression</w:t>
      </w:r>
      <w:r w:rsidR="363F5E87">
        <w:rPr/>
        <w:t xml:space="preserve"> and clustering algorithms, and is designed to interoperate with the Python numerical and scientific libraries </w:t>
      </w:r>
      <w:r w:rsidR="363F5E87">
        <w:rPr/>
        <w:t>Numpy</w:t>
      </w:r>
      <w:r w:rsidR="363F5E87">
        <w:rPr/>
        <w:t xml:space="preserve"> </w:t>
      </w:r>
      <w:r w:rsidR="363F5E87">
        <w:rPr/>
        <w:t>and</w:t>
      </w:r>
      <w:r w:rsidR="363F5E87">
        <w:rPr/>
        <w:t xml:space="preserve"> </w:t>
      </w:r>
      <w:r w:rsidR="363F5E87">
        <w:rPr/>
        <w:t>Scipy</w:t>
      </w:r>
      <w:r w:rsidR="363F5E87">
        <w:rPr/>
        <w:t>.</w:t>
      </w:r>
    </w:p>
    <w:p w:rsidR="363F5E87" w:rsidP="363F5E87" w:rsidRDefault="363F5E87" w14:paraId="0C228FD9" w14:textId="3321CC66">
      <w:pPr>
        <w:pStyle w:val="Normal"/>
        <w:bidi w:val="0"/>
        <w:rPr/>
      </w:pPr>
    </w:p>
    <w:p w:rsidR="363F5E87" w:rsidP="363F5E87" w:rsidRDefault="363F5E87" w14:paraId="703E33A3" w14:textId="4414A957">
      <w:pPr>
        <w:pStyle w:val="Heading2"/>
        <w:bidi w:val="0"/>
        <w:rPr/>
      </w:pPr>
      <w:bookmarkStart w:name="_Toc1347464208" w:id="721201571"/>
      <w:r w:rsidR="363F5E87">
        <w:rPr/>
        <w:t>2.8 Constraints</w:t>
      </w:r>
      <w:bookmarkEnd w:id="721201571"/>
    </w:p>
    <w:p w:rsidR="363F5E87" w:rsidP="363F5E87" w:rsidRDefault="363F5E87" w14:paraId="164E929F" w14:textId="318FC95B">
      <w:pPr>
        <w:pStyle w:val="Normal"/>
        <w:bidi w:val="0"/>
        <w:rPr/>
      </w:pPr>
      <w:r w:rsidR="363F5E87">
        <w:rPr/>
        <w:t xml:space="preserve">The front end should be user-friendly. The prediction should have high accuracy and should be explainable, as users should not </w:t>
      </w:r>
      <w:r w:rsidR="363F5E87">
        <w:rPr/>
        <w:t>be required</w:t>
      </w:r>
      <w:r w:rsidR="363F5E87">
        <w:rPr/>
        <w:t xml:space="preserve"> to know any of the workings of </w:t>
      </w:r>
      <w:r w:rsidR="363F5E87">
        <w:rPr/>
        <w:t>underlyi</w:t>
      </w:r>
      <w:r w:rsidR="363F5E87">
        <w:rPr/>
        <w:t>ng machine learning models.</w:t>
      </w:r>
    </w:p>
    <w:p w:rsidR="363F5E87" w:rsidP="363F5E87" w:rsidRDefault="363F5E87" w14:paraId="76415067" w14:textId="1F0C0AA7">
      <w:pPr>
        <w:pStyle w:val="Heading2"/>
        <w:bidi w:val="0"/>
        <w:rPr/>
      </w:pPr>
      <w:bookmarkStart w:name="_Toc1926071876" w:id="445900513"/>
      <w:r w:rsidR="363F5E87">
        <w:rPr/>
        <w:t>2.9 Assumptions</w:t>
      </w:r>
      <w:bookmarkEnd w:id="445900513"/>
    </w:p>
    <w:p w:rsidR="363F5E87" w:rsidP="363F5E87" w:rsidRDefault="363F5E87" w14:paraId="74FDA5C7" w14:textId="2C35D81E">
      <w:pPr>
        <w:pStyle w:val="Normal"/>
        <w:bidi w:val="0"/>
        <w:rPr/>
      </w:pPr>
      <w:r w:rsidR="363F5E87">
        <w:rPr/>
        <w:t xml:space="preserve">The main </w:t>
      </w:r>
      <w:r w:rsidR="363F5E87">
        <w:rPr/>
        <w:t>objective</w:t>
      </w:r>
      <w:r w:rsidR="363F5E87">
        <w:rPr/>
        <w:t xml:space="preserve"> of the project is to solve the above mentioned </w:t>
      </w:r>
      <w:hyperlink w:anchor="_2.2_Problem_Statement">
        <w:r w:rsidRPr="363F5E87" w:rsidR="363F5E87">
          <w:rPr>
            <w:rStyle w:val="Hyperlink"/>
          </w:rPr>
          <w:t>problem statement</w:t>
        </w:r>
      </w:hyperlink>
      <w:r w:rsidR="363F5E87">
        <w:rPr/>
        <w:t xml:space="preserve"> for new data instance entered by the user. An end-to-end novel Machine learning regression model is used for predicting LC50 value based on user inputs for the following 6 molecular descriptors: </w:t>
      </w:r>
      <w:r w:rsidRPr="363F5E87" w:rsidR="363F5E87">
        <w:rPr>
          <w:rFonts w:ascii="Aptos" w:hAnsi="Aptos" w:eastAsia="Aptos" w:cs="Aptos"/>
          <w:noProof w:val="0"/>
          <w:sz w:val="24"/>
          <w:szCs w:val="24"/>
          <w:lang w:val="en-US"/>
        </w:rPr>
        <w:t xml:space="preserve">MLOGP (molecular properties), CIC0 (information indices), GATS1i (2D autocorrelations), </w:t>
      </w:r>
      <w:r w:rsidRPr="363F5E87" w:rsidR="363F5E87">
        <w:rPr>
          <w:rFonts w:ascii="Aptos" w:hAnsi="Aptos" w:eastAsia="Aptos" w:cs="Aptos"/>
          <w:noProof w:val="0"/>
          <w:sz w:val="24"/>
          <w:szCs w:val="24"/>
          <w:lang w:val="en-US"/>
        </w:rPr>
        <w:t>NdssC</w:t>
      </w:r>
      <w:r w:rsidRPr="363F5E87" w:rsidR="363F5E87">
        <w:rPr>
          <w:rFonts w:ascii="Aptos" w:hAnsi="Aptos" w:eastAsia="Aptos" w:cs="Aptos"/>
          <w:noProof w:val="0"/>
          <w:sz w:val="24"/>
          <w:szCs w:val="24"/>
          <w:lang w:val="en-US"/>
        </w:rPr>
        <w:t xml:space="preserve"> (atom-type counts), </w:t>
      </w:r>
      <w:r w:rsidRPr="363F5E87" w:rsidR="363F5E87">
        <w:rPr>
          <w:rFonts w:ascii="Aptos" w:hAnsi="Aptos" w:eastAsia="Aptos" w:cs="Aptos"/>
          <w:noProof w:val="0"/>
          <w:sz w:val="24"/>
          <w:szCs w:val="24"/>
          <w:lang w:val="en-US"/>
        </w:rPr>
        <w:t>NdsCH</w:t>
      </w:r>
      <w:r w:rsidRPr="363F5E87" w:rsidR="363F5E87">
        <w:rPr>
          <w:rFonts w:ascii="Aptos" w:hAnsi="Aptos" w:eastAsia="Aptos" w:cs="Aptos"/>
          <w:noProof w:val="0"/>
          <w:sz w:val="24"/>
          <w:szCs w:val="24"/>
          <w:lang w:val="en-US"/>
        </w:rPr>
        <w:t xml:space="preserve"> ((atom-type counts), SM1_Dz(Z) (2D matrix-based descriptors).</w:t>
      </w:r>
    </w:p>
    <w:p w:rsidR="363F5E87" w:rsidP="363F5E87" w:rsidRDefault="363F5E87" w14:paraId="142BFC89" w14:textId="5C208A36">
      <w:pPr>
        <w:pStyle w:val="Normal"/>
        <w:bidi w:val="0"/>
        <w:rPr>
          <w:rFonts w:ascii="Aptos" w:hAnsi="Aptos" w:eastAsia="Aptos" w:cs="Aptos"/>
          <w:noProof w:val="0"/>
          <w:sz w:val="24"/>
          <w:szCs w:val="24"/>
          <w:lang w:val="en-US"/>
        </w:rPr>
      </w:pPr>
      <w:r w:rsidRPr="363F5E87" w:rsidR="363F5E87">
        <w:rPr>
          <w:rFonts w:ascii="Aptos" w:hAnsi="Aptos" w:eastAsia="Aptos" w:cs="Aptos"/>
          <w:noProof w:val="0"/>
          <w:sz w:val="24"/>
          <w:szCs w:val="24"/>
          <w:lang w:val="en-US"/>
        </w:rPr>
        <w:t xml:space="preserve">It is also assumed that all aspects of this project </w:t>
      </w:r>
      <w:r w:rsidRPr="363F5E87" w:rsidR="363F5E87">
        <w:rPr>
          <w:rFonts w:ascii="Aptos" w:hAnsi="Aptos" w:eastAsia="Aptos" w:cs="Aptos"/>
          <w:noProof w:val="0"/>
          <w:sz w:val="24"/>
          <w:szCs w:val="24"/>
          <w:lang w:val="en-US"/>
        </w:rPr>
        <w:t>could</w:t>
      </w:r>
      <w:r w:rsidRPr="363F5E87" w:rsidR="363F5E87">
        <w:rPr>
          <w:rFonts w:ascii="Aptos" w:hAnsi="Aptos" w:eastAsia="Aptos" w:cs="Aptos"/>
          <w:noProof w:val="0"/>
          <w:sz w:val="24"/>
          <w:szCs w:val="24"/>
          <w:lang w:val="en-US"/>
        </w:rPr>
        <w:t xml:space="preserve"> work together in the way the designer is expecting.</w:t>
      </w:r>
    </w:p>
    <w:p w:rsidR="363F5E87" w:rsidP="363F5E87" w:rsidRDefault="363F5E87" w14:paraId="2646D7CB" w14:textId="190BD218">
      <w:pPr>
        <w:pStyle w:val="Normal"/>
        <w:bidi w:val="0"/>
        <w:rPr>
          <w:rFonts w:ascii="Aptos" w:hAnsi="Aptos" w:eastAsia="Aptos" w:cs="Aptos"/>
          <w:noProof w:val="0"/>
          <w:sz w:val="24"/>
          <w:szCs w:val="24"/>
          <w:lang w:val="en-US"/>
        </w:rPr>
      </w:pPr>
    </w:p>
    <w:p w:rsidR="363F5E87" w:rsidP="363F5E87" w:rsidRDefault="363F5E87" w14:paraId="767AC61D" w14:textId="757C9F50">
      <w:pPr>
        <w:pStyle w:val="Normal"/>
        <w:bidi w:val="0"/>
        <w:rPr>
          <w:rFonts w:ascii="Aptos" w:hAnsi="Aptos" w:eastAsia="Aptos" w:cs="Aptos"/>
          <w:noProof w:val="0"/>
          <w:sz w:val="24"/>
          <w:szCs w:val="24"/>
          <w:lang w:val="en-US"/>
        </w:rPr>
      </w:pPr>
    </w:p>
    <w:p w:rsidR="363F5E87" w:rsidP="363F5E87" w:rsidRDefault="363F5E87" w14:paraId="70AD6602" w14:textId="4CB89B75">
      <w:pPr>
        <w:pStyle w:val="Normal"/>
        <w:bidi w:val="0"/>
        <w:rPr>
          <w:rFonts w:ascii="Aptos" w:hAnsi="Aptos" w:eastAsia="Aptos" w:cs="Aptos"/>
          <w:noProof w:val="0"/>
          <w:sz w:val="24"/>
          <w:szCs w:val="24"/>
          <w:lang w:val="en-US"/>
        </w:rPr>
      </w:pPr>
    </w:p>
    <w:p w:rsidR="363F5E87" w:rsidP="363F5E87" w:rsidRDefault="363F5E87" w14:paraId="305867C9" w14:textId="69B58387">
      <w:pPr>
        <w:pStyle w:val="Normal"/>
        <w:bidi w:val="0"/>
        <w:rPr>
          <w:rFonts w:ascii="Aptos" w:hAnsi="Aptos" w:eastAsia="Aptos" w:cs="Aptos"/>
          <w:noProof w:val="0"/>
          <w:sz w:val="24"/>
          <w:szCs w:val="24"/>
          <w:lang w:val="en-US"/>
        </w:rPr>
      </w:pPr>
    </w:p>
    <w:p w:rsidR="363F5E87" w:rsidP="363F5E87" w:rsidRDefault="363F5E87" w14:paraId="4E68EFCD" w14:textId="6E0B4383">
      <w:pPr>
        <w:pStyle w:val="Normal"/>
        <w:bidi w:val="0"/>
        <w:rPr>
          <w:rFonts w:ascii="Aptos" w:hAnsi="Aptos" w:eastAsia="Aptos" w:cs="Aptos"/>
          <w:noProof w:val="0"/>
          <w:sz w:val="24"/>
          <w:szCs w:val="24"/>
          <w:lang w:val="en-US"/>
        </w:rPr>
      </w:pPr>
    </w:p>
    <w:p w:rsidR="363F5E87" w:rsidP="363F5E87" w:rsidRDefault="363F5E87" w14:paraId="27DD2151" w14:textId="6ABB72AB">
      <w:pPr>
        <w:pStyle w:val="Normal"/>
        <w:bidi w:val="0"/>
        <w:rPr>
          <w:rFonts w:ascii="Aptos" w:hAnsi="Aptos" w:eastAsia="Aptos" w:cs="Aptos"/>
          <w:noProof w:val="0"/>
          <w:sz w:val="24"/>
          <w:szCs w:val="24"/>
          <w:lang w:val="en-US"/>
        </w:rPr>
      </w:pPr>
    </w:p>
    <w:p w:rsidR="363F5E87" w:rsidP="363F5E87" w:rsidRDefault="363F5E87" w14:paraId="6FB39182" w14:textId="1BF10119">
      <w:pPr>
        <w:pStyle w:val="Normal"/>
        <w:bidi w:val="0"/>
        <w:rPr>
          <w:rFonts w:ascii="Aptos" w:hAnsi="Aptos" w:eastAsia="Aptos" w:cs="Aptos"/>
          <w:noProof w:val="0"/>
          <w:sz w:val="24"/>
          <w:szCs w:val="24"/>
          <w:lang w:val="en-US"/>
        </w:rPr>
      </w:pPr>
    </w:p>
    <w:p w:rsidR="363F5E87" w:rsidP="363F5E87" w:rsidRDefault="363F5E87" w14:paraId="45C40C47" w14:textId="4683A434">
      <w:pPr>
        <w:pStyle w:val="Normal"/>
        <w:bidi w:val="0"/>
        <w:rPr>
          <w:rFonts w:ascii="Aptos" w:hAnsi="Aptos" w:eastAsia="Aptos" w:cs="Aptos"/>
          <w:noProof w:val="0"/>
          <w:sz w:val="24"/>
          <w:szCs w:val="24"/>
          <w:lang w:val="en-US"/>
        </w:rPr>
      </w:pPr>
    </w:p>
    <w:p w:rsidR="363F5E87" w:rsidP="363F5E87" w:rsidRDefault="363F5E87" w14:paraId="44E4E5F0" w14:textId="1D65C4D5">
      <w:pPr>
        <w:pStyle w:val="Normal"/>
        <w:bidi w:val="0"/>
        <w:rPr>
          <w:rFonts w:ascii="Aptos" w:hAnsi="Aptos" w:eastAsia="Aptos" w:cs="Aptos"/>
          <w:noProof w:val="0"/>
          <w:sz w:val="24"/>
          <w:szCs w:val="24"/>
          <w:lang w:val="en-US"/>
        </w:rPr>
      </w:pPr>
    </w:p>
    <w:p w:rsidR="363F5E87" w:rsidP="363F5E87" w:rsidRDefault="363F5E87" w14:paraId="5128728D" w14:textId="5EF3A157">
      <w:pPr>
        <w:pStyle w:val="Normal"/>
        <w:bidi w:val="0"/>
        <w:rPr>
          <w:rFonts w:ascii="Aptos" w:hAnsi="Aptos" w:eastAsia="Aptos" w:cs="Aptos"/>
          <w:noProof w:val="0"/>
          <w:sz w:val="24"/>
          <w:szCs w:val="24"/>
          <w:lang w:val="en-US"/>
        </w:rPr>
      </w:pPr>
    </w:p>
    <w:p w:rsidR="363F5E87" w:rsidP="363F5E87" w:rsidRDefault="363F5E87" w14:paraId="2A62E7DE" w14:textId="3B71E904">
      <w:pPr>
        <w:pStyle w:val="Normal"/>
        <w:bidi w:val="0"/>
        <w:rPr>
          <w:rFonts w:ascii="Aptos" w:hAnsi="Aptos" w:eastAsia="Aptos" w:cs="Aptos"/>
          <w:noProof w:val="0"/>
          <w:sz w:val="24"/>
          <w:szCs w:val="24"/>
          <w:lang w:val="en-US"/>
        </w:rPr>
      </w:pPr>
    </w:p>
    <w:p w:rsidR="363F5E87" w:rsidP="363F5E87" w:rsidRDefault="363F5E87" w14:paraId="4DAFBCF9" w14:textId="7968B88F">
      <w:pPr>
        <w:pStyle w:val="Normal"/>
        <w:bidi w:val="0"/>
        <w:rPr>
          <w:rFonts w:ascii="Aptos" w:hAnsi="Aptos" w:eastAsia="Aptos" w:cs="Aptos"/>
          <w:noProof w:val="0"/>
          <w:sz w:val="24"/>
          <w:szCs w:val="24"/>
          <w:lang w:val="en-US"/>
        </w:rPr>
      </w:pPr>
    </w:p>
    <w:p w:rsidR="363F5E87" w:rsidP="363F5E87" w:rsidRDefault="363F5E87" w14:paraId="5E80D603" w14:textId="25C937D3">
      <w:pPr>
        <w:pStyle w:val="Normal"/>
        <w:bidi w:val="0"/>
        <w:rPr>
          <w:rFonts w:ascii="Aptos" w:hAnsi="Aptos" w:eastAsia="Aptos" w:cs="Aptos"/>
          <w:noProof w:val="0"/>
          <w:sz w:val="24"/>
          <w:szCs w:val="24"/>
          <w:lang w:val="en-US"/>
        </w:rPr>
      </w:pPr>
    </w:p>
    <w:p w:rsidR="363F5E87" w:rsidP="363F5E87" w:rsidRDefault="363F5E87" w14:paraId="6B9B9C6A" w14:textId="5DE85BF3">
      <w:pPr>
        <w:pStyle w:val="Normal"/>
        <w:bidi w:val="0"/>
        <w:rPr>
          <w:rFonts w:ascii="Aptos" w:hAnsi="Aptos" w:eastAsia="Aptos" w:cs="Aptos"/>
          <w:noProof w:val="0"/>
          <w:sz w:val="24"/>
          <w:szCs w:val="24"/>
          <w:lang w:val="en-US"/>
        </w:rPr>
      </w:pPr>
    </w:p>
    <w:p w:rsidR="363F5E87" w:rsidP="363F5E87" w:rsidRDefault="363F5E87" w14:paraId="60F80CD3" w14:textId="35935170">
      <w:pPr>
        <w:pStyle w:val="Normal"/>
        <w:bidi w:val="0"/>
        <w:rPr>
          <w:rFonts w:ascii="Aptos" w:hAnsi="Aptos" w:eastAsia="Aptos" w:cs="Aptos"/>
          <w:noProof w:val="0"/>
          <w:sz w:val="24"/>
          <w:szCs w:val="24"/>
          <w:lang w:val="en-US"/>
        </w:rPr>
      </w:pPr>
    </w:p>
    <w:p w:rsidR="363F5E87" w:rsidP="363F5E87" w:rsidRDefault="363F5E87" w14:paraId="0AD75BF0" w14:textId="5E59A8D6">
      <w:pPr>
        <w:pStyle w:val="Normal"/>
        <w:bidi w:val="0"/>
        <w:rPr>
          <w:rFonts w:ascii="Aptos" w:hAnsi="Aptos" w:eastAsia="Aptos" w:cs="Aptos"/>
          <w:noProof w:val="0"/>
          <w:sz w:val="24"/>
          <w:szCs w:val="24"/>
          <w:lang w:val="en-US"/>
        </w:rPr>
      </w:pPr>
    </w:p>
    <w:p w:rsidR="363F5E87" w:rsidP="363F5E87" w:rsidRDefault="363F5E87" w14:paraId="10CF6D6C" w14:textId="41CA45F9">
      <w:pPr>
        <w:pStyle w:val="Normal"/>
        <w:bidi w:val="0"/>
        <w:rPr>
          <w:rFonts w:ascii="Aptos" w:hAnsi="Aptos" w:eastAsia="Aptos" w:cs="Aptos"/>
          <w:noProof w:val="0"/>
          <w:sz w:val="24"/>
          <w:szCs w:val="24"/>
          <w:lang w:val="en-US"/>
        </w:rPr>
      </w:pPr>
    </w:p>
    <w:p w:rsidR="363F5E87" w:rsidP="363F5E87" w:rsidRDefault="363F5E87" w14:paraId="50ED810B" w14:textId="466534E8">
      <w:pPr>
        <w:pStyle w:val="Normal"/>
        <w:bidi w:val="0"/>
        <w:rPr>
          <w:rFonts w:ascii="Aptos" w:hAnsi="Aptos" w:eastAsia="Aptos" w:cs="Aptos"/>
          <w:noProof w:val="0"/>
          <w:sz w:val="24"/>
          <w:szCs w:val="24"/>
          <w:lang w:val="en-US"/>
        </w:rPr>
      </w:pPr>
    </w:p>
    <w:p w:rsidR="363F5E87" w:rsidP="363F5E87" w:rsidRDefault="363F5E87" w14:paraId="3E0581B0" w14:textId="55A7DD80">
      <w:pPr>
        <w:pStyle w:val="Normal"/>
        <w:bidi w:val="0"/>
        <w:rPr>
          <w:rFonts w:ascii="Aptos" w:hAnsi="Aptos" w:eastAsia="Aptos" w:cs="Aptos"/>
          <w:noProof w:val="0"/>
          <w:sz w:val="24"/>
          <w:szCs w:val="24"/>
          <w:lang w:val="en-US"/>
        </w:rPr>
      </w:pPr>
    </w:p>
    <w:p w:rsidR="363F5E87" w:rsidP="363F5E87" w:rsidRDefault="363F5E87" w14:paraId="60468A44" w14:textId="2313F4F2">
      <w:pPr>
        <w:pStyle w:val="Normal"/>
        <w:bidi w:val="0"/>
        <w:rPr>
          <w:rFonts w:ascii="Aptos" w:hAnsi="Aptos" w:eastAsia="Aptos" w:cs="Aptos"/>
          <w:noProof w:val="0"/>
          <w:sz w:val="24"/>
          <w:szCs w:val="24"/>
          <w:lang w:val="en-US"/>
        </w:rPr>
      </w:pPr>
    </w:p>
    <w:p w:rsidR="363F5E87" w:rsidP="363F5E87" w:rsidRDefault="363F5E87" w14:paraId="5079B15C" w14:textId="652758DD">
      <w:pPr>
        <w:pStyle w:val="Normal"/>
        <w:bidi w:val="0"/>
        <w:rPr>
          <w:rFonts w:ascii="Aptos" w:hAnsi="Aptos" w:eastAsia="Aptos" w:cs="Aptos"/>
          <w:noProof w:val="0"/>
          <w:sz w:val="24"/>
          <w:szCs w:val="24"/>
          <w:lang w:val="en-US"/>
        </w:rPr>
      </w:pPr>
    </w:p>
    <w:p w:rsidR="363F5E87" w:rsidP="363F5E87" w:rsidRDefault="363F5E87" w14:paraId="6BC4E470" w14:textId="4751D39A">
      <w:pPr>
        <w:pStyle w:val="Heading1"/>
        <w:bidi w:val="0"/>
        <w:rPr>
          <w:noProof w:val="0"/>
          <w:lang w:val="en-US"/>
        </w:rPr>
      </w:pPr>
      <w:bookmarkStart w:name="_Toc2046166897" w:id="1862859231"/>
      <w:r w:rsidRPr="363F5E87" w:rsidR="363F5E87">
        <w:rPr>
          <w:noProof w:val="0"/>
          <w:lang w:val="en-US"/>
        </w:rPr>
        <w:t>3 Design Details</w:t>
      </w:r>
      <w:bookmarkEnd w:id="1862859231"/>
    </w:p>
    <w:p w:rsidR="363F5E87" w:rsidP="363F5E87" w:rsidRDefault="363F5E87" w14:paraId="6597976E" w14:textId="665A87B6">
      <w:pPr>
        <w:pStyle w:val="Heading2"/>
        <w:bidi w:val="0"/>
        <w:rPr>
          <w:noProof w:val="0"/>
          <w:lang w:val="en-US"/>
        </w:rPr>
      </w:pPr>
      <w:bookmarkStart w:name="_Toc486241447" w:id="987719225"/>
      <w:r w:rsidRPr="363F5E87" w:rsidR="363F5E87">
        <w:rPr>
          <w:noProof w:val="0"/>
          <w:lang w:val="en-US"/>
        </w:rPr>
        <w:t xml:space="preserve">3.1 </w:t>
      </w:r>
      <w:r w:rsidRPr="363F5E87" w:rsidR="363F5E87">
        <w:rPr>
          <w:noProof w:val="0"/>
          <w:lang w:val="en-US"/>
        </w:rPr>
        <w:t>Workflow</w:t>
      </w:r>
      <w:bookmarkEnd w:id="987719225"/>
    </w:p>
    <w:p w:rsidR="363F5E87" w:rsidP="363F5E87" w:rsidRDefault="363F5E87" w14:paraId="4EA6701F" w14:textId="51551C19">
      <w:pPr>
        <w:pStyle w:val="Normal"/>
        <w:bidi w:val="0"/>
        <w:rPr>
          <w:noProof w:val="0"/>
          <w:lang w:val="en-US"/>
        </w:rPr>
      </w:pPr>
      <w:r w:rsidRPr="363F5E87" w:rsidR="363F5E87">
        <w:rPr>
          <w:noProof w:val="0"/>
          <w:lang w:val="en-US"/>
        </w:rPr>
        <w:t>Process flow diagram for the Machine learning based model is as follows</w:t>
      </w:r>
    </w:p>
    <w:p w:rsidR="363F5E87" w:rsidP="363F5E87" w:rsidRDefault="363F5E87" w14:paraId="7C350B84" w14:textId="3188BCBD">
      <w:pPr>
        <w:pStyle w:val="Normal"/>
        <w:rPr/>
      </w:pPr>
      <w:r>
        <w:drawing>
          <wp:inline wp14:editId="6880048D" wp14:anchorId="4990A0F2">
            <wp:extent cx="5943600" cy="4467225"/>
            <wp:effectExtent l="0" t="0" r="0" b="0"/>
            <wp:docPr id="1413694703" name="" title=""/>
            <wp:cNvGraphicFramePr>
              <a:graphicFrameLocks noChangeAspect="1"/>
            </wp:cNvGraphicFramePr>
            <a:graphic>
              <a:graphicData uri="http://schemas.openxmlformats.org/drawingml/2006/picture">
                <pic:pic>
                  <pic:nvPicPr>
                    <pic:cNvPr id="0" name=""/>
                    <pic:cNvPicPr/>
                  </pic:nvPicPr>
                  <pic:blipFill>
                    <a:blip r:embed="Re828e7f751244459">
                      <a:extLst>
                        <a:ext xmlns:a="http://schemas.openxmlformats.org/drawingml/2006/main" uri="{28A0092B-C50C-407E-A947-70E740481C1C}">
                          <a14:useLocalDpi val="0"/>
                        </a:ext>
                      </a:extLst>
                    </a:blip>
                    <a:stretch>
                      <a:fillRect/>
                    </a:stretch>
                  </pic:blipFill>
                  <pic:spPr>
                    <a:xfrm>
                      <a:off x="0" y="0"/>
                      <a:ext cx="5943600" cy="4467225"/>
                    </a:xfrm>
                    <a:prstGeom prst="rect">
                      <a:avLst/>
                    </a:prstGeom>
                  </pic:spPr>
                </pic:pic>
              </a:graphicData>
            </a:graphic>
          </wp:inline>
        </w:drawing>
      </w:r>
    </w:p>
    <w:p w:rsidR="363F5E87" w:rsidP="363F5E87" w:rsidRDefault="363F5E87" w14:paraId="0B7A2A08" w14:textId="514D2726">
      <w:pPr>
        <w:pStyle w:val="Heading3"/>
        <w:bidi w:val="0"/>
        <w:rPr/>
      </w:pPr>
      <w:bookmarkStart w:name="_Toc1394536626" w:id="1675100497"/>
      <w:r w:rsidR="363F5E87">
        <w:rPr/>
        <w:t>3.1.1 Model Training and Evaluation</w:t>
      </w:r>
      <w:bookmarkEnd w:id="1675100497"/>
    </w:p>
    <w:p w:rsidR="363F5E87" w:rsidP="363F5E87" w:rsidRDefault="363F5E87" w14:paraId="3531966D" w14:textId="58F9C943">
      <w:pPr>
        <w:pStyle w:val="Normal"/>
        <w:rPr/>
      </w:pPr>
      <w:r>
        <w:drawing>
          <wp:inline wp14:editId="49E566C2" wp14:anchorId="32CD497A">
            <wp:extent cx="5943600" cy="3857625"/>
            <wp:effectExtent l="0" t="0" r="0" b="0"/>
            <wp:docPr id="93207536" name="" title=""/>
            <wp:cNvGraphicFramePr>
              <a:graphicFrameLocks noChangeAspect="1"/>
            </wp:cNvGraphicFramePr>
            <a:graphic>
              <a:graphicData uri="http://schemas.openxmlformats.org/drawingml/2006/picture">
                <pic:pic>
                  <pic:nvPicPr>
                    <pic:cNvPr id="0" name=""/>
                    <pic:cNvPicPr/>
                  </pic:nvPicPr>
                  <pic:blipFill>
                    <a:blip r:embed="R112ed4db3bdb4f90">
                      <a:extLst>
                        <a:ext xmlns:a="http://schemas.openxmlformats.org/drawingml/2006/main" uri="{28A0092B-C50C-407E-A947-70E740481C1C}">
                          <a14:useLocalDpi val="0"/>
                        </a:ext>
                      </a:extLst>
                    </a:blip>
                    <a:stretch>
                      <a:fillRect/>
                    </a:stretch>
                  </pic:blipFill>
                  <pic:spPr>
                    <a:xfrm>
                      <a:off x="0" y="0"/>
                      <a:ext cx="5943600" cy="3857625"/>
                    </a:xfrm>
                    <a:prstGeom prst="rect">
                      <a:avLst/>
                    </a:prstGeom>
                  </pic:spPr>
                </pic:pic>
              </a:graphicData>
            </a:graphic>
          </wp:inline>
        </w:drawing>
      </w:r>
    </w:p>
    <w:p w:rsidR="363F5E87" w:rsidP="363F5E87" w:rsidRDefault="363F5E87" w14:paraId="5E3C64F5" w14:textId="31E5B8CC">
      <w:pPr>
        <w:pStyle w:val="Heading2"/>
        <w:bidi w:val="0"/>
        <w:rPr/>
      </w:pPr>
      <w:bookmarkStart w:name="_Toc1987451707" w:id="2091228975"/>
      <w:r w:rsidR="363F5E87">
        <w:rPr/>
        <w:t>3.3 Event log</w:t>
      </w:r>
      <w:bookmarkEnd w:id="2091228975"/>
    </w:p>
    <w:p w:rsidR="363F5E87" w:rsidP="363F5E87" w:rsidRDefault="363F5E87" w14:paraId="7ECA705D" w14:textId="39517AE4">
      <w:pPr>
        <w:pStyle w:val="Normal"/>
        <w:bidi w:val="0"/>
        <w:rPr/>
      </w:pPr>
      <w:r w:rsidR="363F5E87">
        <w:rPr/>
        <w:t>The system should log every even so that the user will know what process is running internally</w:t>
      </w:r>
    </w:p>
    <w:p w:rsidR="363F5E87" w:rsidP="363F5E87" w:rsidRDefault="363F5E87" w14:paraId="6CC32742" w14:textId="699938EB">
      <w:pPr>
        <w:pStyle w:val="Normal"/>
        <w:bidi w:val="0"/>
        <w:rPr>
          <w:b w:val="1"/>
          <w:bCs w:val="1"/>
        </w:rPr>
      </w:pPr>
      <w:r w:rsidRPr="363F5E87" w:rsidR="363F5E87">
        <w:rPr>
          <w:b w:val="1"/>
          <w:bCs w:val="1"/>
        </w:rPr>
        <w:t>Initial step by step description</w:t>
      </w:r>
    </w:p>
    <w:p w:rsidR="363F5E87" w:rsidP="363F5E87" w:rsidRDefault="363F5E87" w14:paraId="0FCC9F70" w14:textId="6C9D0E13">
      <w:pPr>
        <w:pStyle w:val="ListParagraph"/>
        <w:numPr>
          <w:ilvl w:val="0"/>
          <w:numId w:val="5"/>
        </w:numPr>
        <w:bidi w:val="0"/>
        <w:rPr>
          <w:b w:val="0"/>
          <w:bCs w:val="0"/>
        </w:rPr>
      </w:pPr>
      <w:r w:rsidR="363F5E87">
        <w:rPr>
          <w:b w:val="0"/>
          <w:bCs w:val="0"/>
        </w:rPr>
        <w:t xml:space="preserve">The system </w:t>
      </w:r>
      <w:r w:rsidR="363F5E87">
        <w:rPr>
          <w:b w:val="0"/>
          <w:bCs w:val="0"/>
        </w:rPr>
        <w:t>identifies</w:t>
      </w:r>
      <w:r w:rsidR="363F5E87">
        <w:rPr>
          <w:b w:val="0"/>
          <w:bCs w:val="0"/>
        </w:rPr>
        <w:t xml:space="preserve"> at what stage logging </w:t>
      </w:r>
      <w:r w:rsidR="363F5E87">
        <w:rPr>
          <w:b w:val="0"/>
          <w:bCs w:val="0"/>
        </w:rPr>
        <w:t>required</w:t>
      </w:r>
    </w:p>
    <w:p w:rsidR="363F5E87" w:rsidP="363F5E87" w:rsidRDefault="363F5E87" w14:paraId="3E5A3A39" w14:textId="5389B73A">
      <w:pPr>
        <w:pStyle w:val="ListParagraph"/>
        <w:numPr>
          <w:ilvl w:val="0"/>
          <w:numId w:val="5"/>
        </w:numPr>
        <w:bidi w:val="0"/>
        <w:rPr>
          <w:b w:val="0"/>
          <w:bCs w:val="0"/>
        </w:rPr>
      </w:pPr>
      <w:r w:rsidR="363F5E87">
        <w:rPr>
          <w:b w:val="0"/>
          <w:bCs w:val="0"/>
        </w:rPr>
        <w:t xml:space="preserve">The system should be able to log </w:t>
      </w:r>
      <w:r w:rsidR="363F5E87">
        <w:rPr>
          <w:b w:val="0"/>
          <w:bCs w:val="0"/>
        </w:rPr>
        <w:t>each</w:t>
      </w:r>
      <w:r w:rsidR="363F5E87">
        <w:rPr>
          <w:b w:val="0"/>
          <w:bCs w:val="0"/>
        </w:rPr>
        <w:t xml:space="preserve"> system flow</w:t>
      </w:r>
    </w:p>
    <w:p w:rsidR="363F5E87" w:rsidP="363F5E87" w:rsidRDefault="363F5E87" w14:paraId="606DD8ED" w14:textId="1517CE71">
      <w:pPr>
        <w:pStyle w:val="ListParagraph"/>
        <w:numPr>
          <w:ilvl w:val="0"/>
          <w:numId w:val="5"/>
        </w:numPr>
        <w:bidi w:val="0"/>
        <w:rPr>
          <w:b w:val="0"/>
          <w:bCs w:val="0"/>
        </w:rPr>
      </w:pPr>
      <w:r w:rsidR="363F5E87">
        <w:rPr>
          <w:b w:val="0"/>
          <w:bCs w:val="0"/>
        </w:rPr>
        <w:t>Developers can choose logging methods. Database logging or File logging</w:t>
      </w:r>
    </w:p>
    <w:p w:rsidR="363F5E87" w:rsidP="363F5E87" w:rsidRDefault="363F5E87" w14:paraId="32BCE062" w14:textId="4E7328D0">
      <w:pPr>
        <w:pStyle w:val="ListParagraph"/>
        <w:numPr>
          <w:ilvl w:val="0"/>
          <w:numId w:val="5"/>
        </w:numPr>
        <w:suppressLineNumbers w:val="0"/>
        <w:bidi w:val="0"/>
        <w:spacing w:before="0" w:beforeAutospacing="off" w:after="160" w:afterAutospacing="off" w:line="279" w:lineRule="auto"/>
        <w:ind w:left="720" w:right="0" w:hanging="360"/>
        <w:jc w:val="left"/>
        <w:rPr>
          <w:b w:val="0"/>
          <w:bCs w:val="0"/>
        </w:rPr>
      </w:pPr>
      <w:r w:rsidR="363F5E87">
        <w:rPr>
          <w:b w:val="0"/>
          <w:bCs w:val="0"/>
        </w:rPr>
        <w:t xml:space="preserve">Logging is mandatory because, we can easily debug issues </w:t>
      </w:r>
    </w:p>
    <w:p w:rsidR="363F5E87" w:rsidP="363F5E87" w:rsidRDefault="363F5E87" w14:paraId="2F71FCE6" w14:textId="09C799E2">
      <w:pPr>
        <w:pStyle w:val="Heading2"/>
        <w:bidi w:val="0"/>
        <w:rPr/>
      </w:pPr>
      <w:bookmarkStart w:name="_Toc1887556045" w:id="2115601927"/>
      <w:r w:rsidR="363F5E87">
        <w:rPr/>
        <w:t>3.3 Exception Handling</w:t>
      </w:r>
      <w:bookmarkEnd w:id="2115601927"/>
    </w:p>
    <w:p w:rsidR="363F5E87" w:rsidP="363F5E87" w:rsidRDefault="363F5E87" w14:paraId="14147D95" w14:textId="72A0D9E3">
      <w:pPr>
        <w:pStyle w:val="Normal"/>
        <w:bidi w:val="0"/>
        <w:rPr/>
      </w:pPr>
      <w:r w:rsidR="363F5E87">
        <w:rPr/>
        <w:t>In encounter of exceptions, an explanation will be displayed as to what went wrong? An exception is defined as anything that falls outside the normal and intended usage.</w:t>
      </w:r>
    </w:p>
    <w:p w:rsidR="363F5E87" w:rsidP="363F5E87" w:rsidRDefault="363F5E87" w14:paraId="122C0B09" w14:textId="1F4E4355">
      <w:pPr>
        <w:pStyle w:val="Normal"/>
        <w:bidi w:val="0"/>
        <w:rPr/>
      </w:pPr>
    </w:p>
    <w:p w:rsidR="363F5E87" w:rsidP="363F5E87" w:rsidRDefault="363F5E87" w14:paraId="508E92FB" w14:textId="3CDEE608">
      <w:pPr>
        <w:pStyle w:val="Normal"/>
        <w:bidi w:val="0"/>
        <w:rPr/>
      </w:pPr>
    </w:p>
    <w:p w:rsidR="363F5E87" w:rsidP="363F5E87" w:rsidRDefault="363F5E87" w14:paraId="428EC97A" w14:textId="647AEC6D">
      <w:pPr>
        <w:pStyle w:val="Normal"/>
        <w:bidi w:val="0"/>
        <w:rPr/>
      </w:pPr>
    </w:p>
    <w:p w:rsidR="363F5E87" w:rsidP="363F5E87" w:rsidRDefault="363F5E87" w14:paraId="2417E3F8" w14:textId="72EA7174">
      <w:pPr>
        <w:pStyle w:val="Heading1"/>
        <w:bidi w:val="0"/>
        <w:rPr/>
      </w:pPr>
      <w:bookmarkStart w:name="_Toc720119603" w:id="817294490"/>
      <w:r w:rsidR="363F5E87">
        <w:rPr/>
        <w:t>4 Performance</w:t>
      </w:r>
      <w:bookmarkEnd w:id="817294490"/>
    </w:p>
    <w:p w:rsidR="363F5E87" w:rsidP="363F5E87" w:rsidRDefault="363F5E87" w14:paraId="4CC73029" w14:textId="0489B3EE">
      <w:pPr>
        <w:pStyle w:val="Normal"/>
        <w:bidi w:val="0"/>
        <w:rPr/>
      </w:pPr>
      <w:r w:rsidR="363F5E87">
        <w:rPr/>
        <w:t xml:space="preserve">The proposed solution prediction LC50 value, the concentration of a compound that causes 50% lethality of fish in a test batch over a duration of 96 hours (about 4 days), using 6 given molecular descriptors which will be referenced for environmental research. Therefore, the prediction should be as </w:t>
      </w:r>
      <w:r w:rsidR="363F5E87">
        <w:rPr/>
        <w:t>accurate</w:t>
      </w:r>
      <w:r w:rsidR="363F5E87">
        <w:rPr/>
        <w:t xml:space="preserve"> as possible, to ensure that the researchers </w:t>
      </w:r>
      <w:r w:rsidR="363F5E87">
        <w:rPr/>
        <w:t>are</w:t>
      </w:r>
      <w:r w:rsidR="363F5E87">
        <w:rPr/>
        <w:t xml:space="preserve"> not leading to </w:t>
      </w:r>
      <w:r w:rsidR="363F5E87">
        <w:rPr/>
        <w:t>erroneous</w:t>
      </w:r>
      <w:r w:rsidR="363F5E87">
        <w:rPr/>
        <w:t xml:space="preserve"> conclusions.</w:t>
      </w:r>
    </w:p>
    <w:p w:rsidR="363F5E87" w:rsidP="363F5E87" w:rsidRDefault="363F5E87" w14:paraId="3070B997" w14:textId="055033CD">
      <w:pPr>
        <w:pStyle w:val="Heading2"/>
        <w:bidi w:val="0"/>
        <w:rPr/>
      </w:pPr>
      <w:bookmarkStart w:name="_Toc654244786" w:id="1738793908"/>
      <w:r w:rsidR="363F5E87">
        <w:rPr/>
        <w:t xml:space="preserve">4.1 </w:t>
      </w:r>
      <w:r w:rsidR="363F5E87">
        <w:rPr/>
        <w:t>Reusa</w:t>
      </w:r>
      <w:r w:rsidR="363F5E87">
        <w:rPr/>
        <w:t>bility</w:t>
      </w:r>
      <w:bookmarkEnd w:id="1738793908"/>
    </w:p>
    <w:p w:rsidR="363F5E87" w:rsidP="363F5E87" w:rsidRDefault="363F5E87" w14:paraId="3CE65B21" w14:textId="6DFC2FE2">
      <w:pPr>
        <w:pStyle w:val="Normal"/>
        <w:suppressLineNumbers w:val="0"/>
        <w:bidi w:val="0"/>
        <w:spacing w:before="0" w:beforeAutospacing="off" w:after="160" w:afterAutospacing="off" w:line="279" w:lineRule="auto"/>
        <w:ind w:left="0" w:right="0"/>
        <w:jc w:val="left"/>
        <w:rPr/>
      </w:pPr>
      <w:r w:rsidR="363F5E87">
        <w:rPr/>
        <w:t>The code should be reusable</w:t>
      </w:r>
    </w:p>
    <w:p w:rsidR="363F5E87" w:rsidP="363F5E87" w:rsidRDefault="363F5E87" w14:paraId="754E70A9" w14:textId="2FCA30DD">
      <w:pPr>
        <w:pStyle w:val="Heading2"/>
        <w:bidi w:val="0"/>
        <w:rPr/>
      </w:pPr>
      <w:bookmarkStart w:name="_Toc645796140" w:id="393711188"/>
      <w:r w:rsidR="363F5E87">
        <w:rPr/>
        <w:t>4.2 Scalability</w:t>
      </w:r>
      <w:bookmarkEnd w:id="393711188"/>
    </w:p>
    <w:p w:rsidR="363F5E87" w:rsidP="363F5E87" w:rsidRDefault="363F5E87" w14:paraId="0BA0FEB3" w14:textId="3E089581">
      <w:pPr>
        <w:pStyle w:val="Normal"/>
        <w:bidi w:val="0"/>
        <w:rPr/>
      </w:pPr>
      <w:r w:rsidR="363F5E87">
        <w:rPr/>
        <w:t xml:space="preserve">The proposed solution should be scalable to </w:t>
      </w:r>
      <w:r w:rsidR="363F5E87">
        <w:rPr/>
        <w:t>incorporate</w:t>
      </w:r>
      <w:r w:rsidR="363F5E87">
        <w:rPr/>
        <w:t xml:space="preserve"> future requirements</w:t>
      </w:r>
    </w:p>
    <w:p w:rsidR="363F5E87" w:rsidP="363F5E87" w:rsidRDefault="363F5E87" w14:paraId="78B62974" w14:textId="4369A365">
      <w:pPr>
        <w:pStyle w:val="Heading2"/>
        <w:bidi w:val="0"/>
        <w:rPr/>
      </w:pPr>
      <w:bookmarkStart w:name="_Toc717029105" w:id="819652612"/>
      <w:r w:rsidR="363F5E87">
        <w:rPr/>
        <w:t>4.3 Application Compatibility</w:t>
      </w:r>
      <w:bookmarkEnd w:id="819652612"/>
    </w:p>
    <w:p w:rsidR="363F5E87" w:rsidP="363F5E87" w:rsidRDefault="363F5E87" w14:paraId="1FB2DE9A" w14:textId="6312F7F0">
      <w:pPr>
        <w:pStyle w:val="Normal"/>
        <w:bidi w:val="0"/>
        <w:rPr/>
      </w:pPr>
      <w:r w:rsidR="363F5E87">
        <w:rPr/>
        <w:t xml:space="preserve">The different components of this project will be using Python as an interface between them. Each </w:t>
      </w:r>
      <w:r w:rsidR="363F5E87">
        <w:rPr/>
        <w:t>component</w:t>
      </w:r>
      <w:r w:rsidR="363F5E87">
        <w:rPr/>
        <w:t xml:space="preserve"> will have its own task to perform, and it is the job of </w:t>
      </w:r>
      <w:r w:rsidR="363F5E87">
        <w:rPr/>
        <w:t>the Python</w:t>
      </w:r>
      <w:r w:rsidR="363F5E87">
        <w:rPr/>
        <w:t xml:space="preserve"> to ensure proper </w:t>
      </w:r>
      <w:r w:rsidR="363F5E87">
        <w:rPr/>
        <w:t>transfer</w:t>
      </w:r>
      <w:r w:rsidR="363F5E87">
        <w:rPr/>
        <w:t xml:space="preserve"> of information.</w:t>
      </w:r>
    </w:p>
    <w:p w:rsidR="363F5E87" w:rsidP="363F5E87" w:rsidRDefault="363F5E87" w14:paraId="5B5E0695" w14:textId="33D0048B">
      <w:pPr>
        <w:pStyle w:val="Heading2"/>
        <w:bidi w:val="0"/>
        <w:rPr/>
      </w:pPr>
      <w:bookmarkStart w:name="_Toc1836911571" w:id="1061375444"/>
      <w:r w:rsidR="363F5E87">
        <w:rPr/>
        <w:t>4.4 Resource Utilization</w:t>
      </w:r>
      <w:bookmarkEnd w:id="1061375444"/>
    </w:p>
    <w:p w:rsidR="363F5E87" w:rsidP="363F5E87" w:rsidRDefault="363F5E87" w14:paraId="6E0803C5" w14:textId="74BD1A56">
      <w:pPr>
        <w:pStyle w:val="Normal"/>
        <w:bidi w:val="0"/>
        <w:rPr/>
      </w:pPr>
      <w:r w:rsidR="363F5E87">
        <w:rPr/>
        <w:t xml:space="preserve">When training of the proposed solution is performed, it will </w:t>
      </w:r>
      <w:r w:rsidR="363F5E87">
        <w:rPr/>
        <w:t>likely use</w:t>
      </w:r>
      <w:r w:rsidR="363F5E87">
        <w:rPr/>
        <w:t xml:space="preserve"> all the processing power available </w:t>
      </w:r>
      <w:r w:rsidR="363F5E87">
        <w:rPr/>
        <w:t>until</w:t>
      </w:r>
      <w:r w:rsidR="363F5E87">
        <w:rPr/>
        <w:t xml:space="preserve"> the training is completed</w:t>
      </w:r>
    </w:p>
    <w:p w:rsidR="363F5E87" w:rsidP="363F5E87" w:rsidRDefault="363F5E87" w14:paraId="23EE9A9C" w14:textId="794EC357">
      <w:pPr>
        <w:pStyle w:val="Heading2"/>
        <w:bidi w:val="0"/>
        <w:rPr/>
      </w:pPr>
    </w:p>
    <w:p w:rsidR="363F5E87" w:rsidP="363F5E87" w:rsidRDefault="363F5E87" w14:paraId="743D9009" w14:textId="1B18360F">
      <w:pPr>
        <w:pStyle w:val="Normal"/>
        <w:bidi w:val="0"/>
        <w:rPr/>
      </w:pPr>
    </w:p>
    <w:p w:rsidR="363F5E87" w:rsidP="363F5E87" w:rsidRDefault="363F5E87" w14:paraId="0A0E34AF" w14:textId="65E3FE04">
      <w:pPr>
        <w:pStyle w:val="Normal"/>
        <w:bidi w:val="0"/>
        <w:rPr/>
      </w:pPr>
    </w:p>
    <w:p w:rsidR="363F5E87" w:rsidP="363F5E87" w:rsidRDefault="363F5E87" w14:paraId="5198E5E4" w14:textId="46C2D6B7">
      <w:pPr>
        <w:pStyle w:val="Normal"/>
        <w:bidi w:val="0"/>
        <w:rPr/>
      </w:pPr>
    </w:p>
    <w:p w:rsidR="363F5E87" w:rsidP="363F5E87" w:rsidRDefault="363F5E87" w14:paraId="0CD3FB97" w14:textId="765F7DA3">
      <w:pPr>
        <w:pStyle w:val="Normal"/>
        <w:bidi w:val="0"/>
        <w:rPr/>
      </w:pPr>
    </w:p>
    <w:p w:rsidR="363F5E87" w:rsidP="363F5E87" w:rsidRDefault="363F5E87" w14:paraId="7B2BF2E7" w14:textId="553D71EA">
      <w:pPr>
        <w:pStyle w:val="Normal"/>
        <w:bidi w:val="0"/>
        <w:rPr/>
      </w:pPr>
    </w:p>
    <w:p w:rsidR="363F5E87" w:rsidP="363F5E87" w:rsidRDefault="363F5E87" w14:paraId="24344FEF" w14:textId="1D6D9883">
      <w:pPr>
        <w:pStyle w:val="Normal"/>
        <w:bidi w:val="0"/>
        <w:rPr/>
      </w:pPr>
    </w:p>
    <w:p w:rsidR="363F5E87" w:rsidP="363F5E87" w:rsidRDefault="363F5E87" w14:paraId="1B3AA8DA" w14:textId="6AD1761E">
      <w:pPr>
        <w:pStyle w:val="Normal"/>
        <w:bidi w:val="0"/>
        <w:rPr/>
      </w:pPr>
    </w:p>
    <w:p w:rsidR="363F5E87" w:rsidP="363F5E87" w:rsidRDefault="363F5E87" w14:paraId="6468D18E" w14:textId="12360DBF">
      <w:pPr>
        <w:pStyle w:val="Normal"/>
        <w:bidi w:val="0"/>
        <w:rPr/>
      </w:pPr>
    </w:p>
    <w:p w:rsidR="363F5E87" w:rsidP="363F5E87" w:rsidRDefault="363F5E87" w14:paraId="69640FF5" w14:textId="427964D8">
      <w:pPr>
        <w:pStyle w:val="Normal"/>
        <w:bidi w:val="0"/>
        <w:rPr/>
      </w:pPr>
    </w:p>
    <w:p w:rsidR="363F5E87" w:rsidP="363F5E87" w:rsidRDefault="363F5E87" w14:paraId="1609B989" w14:textId="402A7859">
      <w:pPr>
        <w:pStyle w:val="Normal"/>
        <w:bidi w:val="0"/>
        <w:rPr/>
      </w:pPr>
    </w:p>
    <w:p w:rsidR="363F5E87" w:rsidP="363F5E87" w:rsidRDefault="363F5E87" w14:paraId="1D71952F" w14:textId="2614E379">
      <w:pPr>
        <w:pStyle w:val="Heading1"/>
        <w:bidi w:val="0"/>
        <w:rPr/>
      </w:pPr>
      <w:bookmarkStart w:name="_Toc1540125997" w:id="638111216"/>
      <w:r w:rsidR="363F5E87">
        <w:rPr/>
        <w:t>5 Dashboards</w:t>
      </w:r>
      <w:bookmarkEnd w:id="638111216"/>
    </w:p>
    <w:p w:rsidR="363F5E87" w:rsidP="363F5E87" w:rsidRDefault="363F5E87" w14:paraId="251D5878" w14:textId="18CEAB70">
      <w:pPr>
        <w:pStyle w:val="Normal"/>
        <w:bidi w:val="0"/>
        <w:rPr/>
      </w:pPr>
      <w:r w:rsidR="363F5E87">
        <w:rPr/>
        <w:t xml:space="preserve">Dashboards will be used to display and </w:t>
      </w:r>
      <w:r w:rsidR="363F5E87">
        <w:rPr/>
        <w:t>indicate</w:t>
      </w:r>
      <w:r w:rsidR="363F5E87">
        <w:rPr/>
        <w:t xml:space="preserve"> certain KPIs and relevant indicators for the unveiled problems that if not addressed in time could cause </w:t>
      </w:r>
      <w:r w:rsidR="363F5E87">
        <w:rPr/>
        <w:t>catastrophes</w:t>
      </w:r>
      <w:r w:rsidR="363F5E87">
        <w:rPr/>
        <w:t xml:space="preserve"> of unimaginable impact.</w:t>
      </w:r>
    </w:p>
    <w:p w:rsidR="363F5E87" w:rsidP="363F5E87" w:rsidRDefault="363F5E87" w14:paraId="725B5AAE" w14:textId="676C0D3C">
      <w:pPr>
        <w:pStyle w:val="Normal"/>
        <w:bidi w:val="0"/>
        <w:rPr/>
      </w:pPr>
      <w:r w:rsidR="363F5E87">
        <w:rPr/>
        <w:t xml:space="preserve">As and when the system starts to capture the historical / periodic data for a user, the dashboards will be included to display </w:t>
      </w:r>
      <w:r w:rsidR="363F5E87">
        <w:rPr/>
        <w:t>charts</w:t>
      </w:r>
      <w:r w:rsidR="363F5E87">
        <w:rPr/>
        <w:t xml:space="preserve"> over time with progress on various indicators or factors.</w:t>
      </w:r>
    </w:p>
    <w:p w:rsidR="363F5E87" w:rsidP="363F5E87" w:rsidRDefault="363F5E87" w14:paraId="67AC1DB2" w14:textId="5321F041">
      <w:pPr>
        <w:pStyle w:val="Heading2"/>
        <w:bidi w:val="0"/>
        <w:rPr/>
      </w:pPr>
      <w:bookmarkStart w:name="_Toc1613780964" w:id="1132157446"/>
      <w:r w:rsidR="363F5E87">
        <w:rPr/>
        <w:t xml:space="preserve">5.1 </w:t>
      </w:r>
      <w:r w:rsidR="363F5E87">
        <w:rPr/>
        <w:t>KPIs (</w:t>
      </w:r>
      <w:r w:rsidR="363F5E87">
        <w:rPr/>
        <w:t>Key Performance Indicators)</w:t>
      </w:r>
      <w:bookmarkEnd w:id="1132157446"/>
    </w:p>
    <w:p w:rsidR="363F5E87" w:rsidP="363F5E87" w:rsidRDefault="363F5E87" w14:paraId="166322CE" w14:textId="78E50D06">
      <w:pPr>
        <w:pStyle w:val="ListParagraph"/>
        <w:numPr>
          <w:ilvl w:val="0"/>
          <w:numId w:val="6"/>
        </w:numPr>
        <w:bidi w:val="0"/>
        <w:rPr/>
      </w:pPr>
      <w:r w:rsidR="363F5E87">
        <w:rPr/>
        <w:t>Key indicators displaying a summary of the LC50 value prediction</w:t>
      </w:r>
    </w:p>
    <w:p w:rsidR="363F5E87" w:rsidP="363F5E87" w:rsidRDefault="363F5E87" w14:paraId="6C3E08A1" w14:textId="69842445">
      <w:pPr>
        <w:pStyle w:val="ListParagraph"/>
        <w:numPr>
          <w:ilvl w:val="0"/>
          <w:numId w:val="6"/>
        </w:numPr>
        <w:bidi w:val="0"/>
        <w:rPr/>
      </w:pPr>
      <w:r w:rsidR="363F5E87">
        <w:rPr/>
        <w:t xml:space="preserve">Taking adequate evidence and action on environmental monitoring and management: </w:t>
      </w:r>
      <w:r w:rsidRPr="363F5E87" w:rsidR="363F5E87">
        <w:rPr>
          <w:noProof w:val="0"/>
          <w:lang w:val="en-US"/>
        </w:rPr>
        <w:t xml:space="preserve">LC50 values can serve as benchmarks for </w:t>
      </w:r>
      <w:r w:rsidRPr="363F5E87" w:rsidR="363F5E87">
        <w:rPr>
          <w:noProof w:val="0"/>
          <w:lang w:val="en-US"/>
        </w:rPr>
        <w:t>monitoring</w:t>
      </w:r>
      <w:r w:rsidRPr="363F5E87" w:rsidR="363F5E87">
        <w:rPr>
          <w:noProof w:val="0"/>
          <w:lang w:val="en-US"/>
        </w:rPr>
        <w:t xml:space="preserve"> environmental quality and assessing the effectiveness of pollution control measures. Monitoring changes in LC50 values over time can help detect trends in environmental contamination and evaluate the success of remediation efforts in reducing chemical toxicity.</w:t>
      </w:r>
    </w:p>
    <w:p w:rsidR="363F5E87" w:rsidP="363F5E87" w:rsidRDefault="363F5E87" w14:paraId="002A73FC" w14:textId="6D49E37E">
      <w:pPr>
        <w:pStyle w:val="ListParagraph"/>
        <w:numPr>
          <w:ilvl w:val="0"/>
          <w:numId w:val="6"/>
        </w:numPr>
        <w:bidi w:val="0"/>
        <w:rPr/>
      </w:pPr>
      <w:r w:rsidRPr="363F5E87" w:rsidR="363F5E87">
        <w:rPr>
          <w:b w:val="1"/>
          <w:bCs w:val="1"/>
          <w:noProof w:val="0"/>
          <w:lang w:val="en-US"/>
        </w:rPr>
        <w:t xml:space="preserve">Summary of safer chemicals developed </w:t>
      </w:r>
      <w:r w:rsidRPr="363F5E87" w:rsidR="363F5E87">
        <w:rPr>
          <w:b w:val="1"/>
          <w:bCs w:val="1"/>
          <w:noProof w:val="0"/>
          <w:lang w:val="en-US"/>
        </w:rPr>
        <w:t>utilizing</w:t>
      </w:r>
      <w:r w:rsidRPr="363F5E87" w:rsidR="363F5E87">
        <w:rPr>
          <w:b w:val="1"/>
          <w:bCs w:val="1"/>
          <w:noProof w:val="0"/>
          <w:lang w:val="en-US"/>
        </w:rPr>
        <w:t xml:space="preserve"> prediction model</w:t>
      </w:r>
      <w:r w:rsidRPr="363F5E87" w:rsidR="363F5E87">
        <w:rPr>
          <w:noProof w:val="0"/>
          <w:lang w:val="en-US"/>
        </w:rPr>
        <w:t xml:space="preserve">: Predictive models for LC50 values can guide the design and development of safer chemicals with reduced environmental impact. By understanding the structure-activity relationships associated with chemical toxicity, researchers can </w:t>
      </w:r>
      <w:r w:rsidRPr="363F5E87" w:rsidR="363F5E87">
        <w:rPr>
          <w:noProof w:val="0"/>
          <w:lang w:val="en-US"/>
        </w:rPr>
        <w:t>identify</w:t>
      </w:r>
      <w:r w:rsidRPr="363F5E87" w:rsidR="363F5E87">
        <w:rPr>
          <w:noProof w:val="0"/>
          <w:lang w:val="en-US"/>
        </w:rPr>
        <w:t xml:space="preserve"> chemical properties that contribute to toxicity and use this information to design less harmful alternatives.</w:t>
      </w:r>
    </w:p>
    <w:p w:rsidR="363F5E87" w:rsidP="363F5E87" w:rsidRDefault="363F5E87" w14:paraId="7F95F044" w14:textId="03F50D24">
      <w:pPr>
        <w:pStyle w:val="Normal"/>
        <w:bidi w:val="0"/>
        <w:rPr/>
      </w:pPr>
    </w:p>
    <w:p w:rsidR="363F5E87" w:rsidP="363F5E87" w:rsidRDefault="363F5E87" w14:paraId="3DB4C89C" w14:textId="0E6393DD">
      <w:pPr>
        <w:pStyle w:val="Normal"/>
        <w:bidi w:val="0"/>
        <w:rPr/>
      </w:pPr>
    </w:p>
    <w:p w:rsidR="363F5E87" w:rsidP="363F5E87" w:rsidRDefault="363F5E87" w14:paraId="7A74F952" w14:textId="0B8D4202">
      <w:pPr>
        <w:pStyle w:val="Normal"/>
        <w:bidi w:val="0"/>
        <w:rPr/>
      </w:pPr>
    </w:p>
    <w:p w:rsidR="363F5E87" w:rsidP="363F5E87" w:rsidRDefault="363F5E87" w14:paraId="6829D074" w14:textId="49268637">
      <w:pPr>
        <w:pStyle w:val="Normal"/>
        <w:bidi w:val="0"/>
        <w:rPr/>
      </w:pPr>
    </w:p>
    <w:p w:rsidR="363F5E87" w:rsidP="363F5E87" w:rsidRDefault="363F5E87" w14:paraId="14802B63" w14:textId="75710BFC">
      <w:pPr>
        <w:pStyle w:val="Normal"/>
        <w:bidi w:val="0"/>
        <w:rPr/>
      </w:pPr>
    </w:p>
    <w:p w:rsidR="363F5E87" w:rsidP="363F5E87" w:rsidRDefault="363F5E87" w14:paraId="355AFA24" w14:textId="749511ED">
      <w:pPr>
        <w:pStyle w:val="Normal"/>
        <w:bidi w:val="0"/>
        <w:rPr/>
      </w:pPr>
    </w:p>
    <w:p w:rsidR="363F5E87" w:rsidP="363F5E87" w:rsidRDefault="363F5E87" w14:paraId="3DFF22A2" w14:textId="7B68FBEC">
      <w:pPr>
        <w:pStyle w:val="Normal"/>
        <w:bidi w:val="0"/>
        <w:rPr/>
      </w:pPr>
    </w:p>
    <w:p w:rsidR="363F5E87" w:rsidP="363F5E87" w:rsidRDefault="363F5E87" w14:paraId="0E4BEB00" w14:textId="20DBB228">
      <w:pPr>
        <w:pStyle w:val="Normal"/>
        <w:bidi w:val="0"/>
        <w:rPr/>
      </w:pPr>
    </w:p>
    <w:p w:rsidR="363F5E87" w:rsidP="363F5E87" w:rsidRDefault="363F5E87" w14:paraId="32B749C0" w14:textId="6AAC7A7E">
      <w:pPr>
        <w:pStyle w:val="Normal"/>
        <w:bidi w:val="0"/>
        <w:rPr/>
      </w:pPr>
    </w:p>
    <w:p w:rsidR="363F5E87" w:rsidP="363F5E87" w:rsidRDefault="363F5E87" w14:paraId="297E3207" w14:textId="40F0AA24">
      <w:pPr>
        <w:pStyle w:val="Normal"/>
        <w:bidi w:val="0"/>
        <w:rPr/>
      </w:pPr>
    </w:p>
    <w:p w:rsidR="363F5E87" w:rsidP="363F5E87" w:rsidRDefault="363F5E87" w14:paraId="150B5963" w14:textId="6E7E9474">
      <w:pPr>
        <w:pStyle w:val="Normal"/>
        <w:bidi w:val="0"/>
        <w:rPr/>
      </w:pPr>
    </w:p>
    <w:p w:rsidR="363F5E87" w:rsidP="363F5E87" w:rsidRDefault="363F5E87" w14:paraId="3B85C878" w14:textId="1075DC91">
      <w:pPr>
        <w:pStyle w:val="Heading1"/>
        <w:bidi w:val="0"/>
        <w:rPr/>
      </w:pPr>
      <w:bookmarkStart w:name="_Toc1738112363" w:id="825161613"/>
      <w:r w:rsidR="363F5E87">
        <w:rPr/>
        <w:t>6 Conclusion</w:t>
      </w:r>
      <w:bookmarkEnd w:id="825161613"/>
    </w:p>
    <w:p w:rsidR="363F5E87" w:rsidP="363F5E87" w:rsidRDefault="363F5E87" w14:paraId="3F28663A" w14:textId="496071C8">
      <w:pPr>
        <w:pStyle w:val="Normal"/>
        <w:bidi w:val="0"/>
        <w:rPr/>
      </w:pPr>
      <w:r w:rsidR="363F5E87">
        <w:rPr/>
        <w:t xml:space="preserve">The Machine learning regression model will predict LC50 value, the concentration of a compound that causes 50% lethality of fish in a test batch over a duration of 96 hours (about 4 days), using 6 given molecular descriptors. This can be helpful in environmental research for assessment of chemical toxicity, environmental risk assessment, development of safer chemical alternatives, environmental </w:t>
      </w:r>
      <w:r w:rsidR="363F5E87">
        <w:rPr/>
        <w:t>monitoring</w:t>
      </w:r>
      <w:r w:rsidR="363F5E87">
        <w:rPr/>
        <w:t xml:space="preserve"> and management, </w:t>
      </w:r>
      <w:r w:rsidR="363F5E87">
        <w:rPr/>
        <w:t>etc.</w:t>
      </w:r>
    </w:p>
    <w:p w:rsidR="363F5E87" w:rsidP="363F5E87" w:rsidRDefault="363F5E87" w14:paraId="3FB3B992" w14:textId="2551283D">
      <w:pPr>
        <w:pStyle w:val="Normal"/>
        <w:bidi w:val="0"/>
        <w:rPr/>
      </w:pPr>
    </w:p>
    <w:p w:rsidR="363F5E87" w:rsidP="363F5E87" w:rsidRDefault="363F5E87" w14:paraId="0BF1336C" w14:textId="5988A661">
      <w:pPr>
        <w:pStyle w:val="Normal"/>
        <w:bidi w:val="0"/>
        <w:rPr/>
      </w:pPr>
    </w:p>
    <w:sectPr>
      <w:pgSz w:w="12240" w:h="15840" w:orient="portrait"/>
      <w:pgMar w:top="1440" w:right="1440" w:bottom="1440" w:left="1440" w:header="720" w:footer="720" w:gutter="0"/>
      <w:cols w:space="720"/>
      <w:docGrid w:linePitch="360"/>
      <w:headerReference w:type="default" r:id="R8b0690f3bbc04f14"/>
      <w:footerReference w:type="default" r:id="Rc0aa0a2272b049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D4ABACB" w:rsidTr="1D4ABACB" w14:paraId="5678ACAB">
      <w:trPr>
        <w:trHeight w:val="300"/>
      </w:trPr>
      <w:tc>
        <w:tcPr>
          <w:tcW w:w="3120" w:type="dxa"/>
          <w:tcMar/>
        </w:tcPr>
        <w:p w:rsidR="1D4ABACB" w:rsidP="1D4ABACB" w:rsidRDefault="1D4ABACB" w14:paraId="7C478483" w14:textId="52ADDF87">
          <w:pPr>
            <w:pStyle w:val="Header"/>
            <w:bidi w:val="0"/>
            <w:ind w:left="-115"/>
            <w:jc w:val="left"/>
            <w:rPr/>
          </w:pPr>
          <w:r w:rsidR="1D4ABACB">
            <w:rPr/>
            <w:t>Prediction LC50 value using QSAR models</w:t>
          </w:r>
        </w:p>
      </w:tc>
      <w:tc>
        <w:tcPr>
          <w:tcW w:w="3120" w:type="dxa"/>
          <w:tcMar/>
        </w:tcPr>
        <w:p w:rsidR="1D4ABACB" w:rsidP="1D4ABACB" w:rsidRDefault="1D4ABACB" w14:paraId="214B5BEA" w14:textId="7852E3F8">
          <w:pPr>
            <w:pStyle w:val="Header"/>
            <w:bidi w:val="0"/>
            <w:jc w:val="center"/>
            <w:rPr/>
          </w:pPr>
        </w:p>
      </w:tc>
      <w:tc>
        <w:tcPr>
          <w:tcW w:w="3120" w:type="dxa"/>
          <w:tcMar/>
        </w:tcPr>
        <w:p w:rsidR="1D4ABACB" w:rsidP="1D4ABACB" w:rsidRDefault="1D4ABACB" w14:paraId="7B063F53" w14:textId="066DC09B">
          <w:pPr>
            <w:pStyle w:val="Header"/>
            <w:bidi w:val="0"/>
            <w:ind w:right="-115"/>
            <w:jc w:val="right"/>
            <w:rPr/>
          </w:pPr>
        </w:p>
      </w:tc>
    </w:tr>
  </w:tbl>
  <w:p w:rsidR="1D4ABACB" w:rsidP="1D4ABACB" w:rsidRDefault="1D4ABACB" w14:paraId="4627AB58" w14:textId="7E927AC8">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D4ABACB" w:rsidTr="1D4ABACB" w14:paraId="6BBEC9F5">
      <w:trPr>
        <w:trHeight w:val="300"/>
      </w:trPr>
      <w:tc>
        <w:tcPr>
          <w:tcW w:w="3120" w:type="dxa"/>
          <w:tcMar/>
        </w:tcPr>
        <w:p w:rsidR="1D4ABACB" w:rsidP="1D4ABACB" w:rsidRDefault="1D4ABACB" w14:paraId="1E3F8242" w14:textId="7BAC7AE2">
          <w:pPr>
            <w:pStyle w:val="Header"/>
            <w:bidi w:val="0"/>
            <w:ind w:left="-115"/>
            <w:jc w:val="left"/>
            <w:rPr/>
          </w:pPr>
          <w:r w:rsidR="1D4ABACB">
            <w:rPr/>
            <w:t>High Level Design (HLD)</w:t>
          </w:r>
        </w:p>
      </w:tc>
      <w:tc>
        <w:tcPr>
          <w:tcW w:w="3120" w:type="dxa"/>
          <w:tcMar/>
        </w:tcPr>
        <w:p w:rsidR="1D4ABACB" w:rsidP="1D4ABACB" w:rsidRDefault="1D4ABACB" w14:paraId="5179715F" w14:textId="3880A03D">
          <w:pPr>
            <w:pStyle w:val="Header"/>
            <w:bidi w:val="0"/>
            <w:jc w:val="center"/>
            <w:rPr/>
          </w:pPr>
        </w:p>
      </w:tc>
      <w:tc>
        <w:tcPr>
          <w:tcW w:w="3120" w:type="dxa"/>
          <w:tcMar/>
        </w:tcPr>
        <w:p w:rsidR="1D4ABACB" w:rsidP="1D4ABACB" w:rsidRDefault="1D4ABACB" w14:paraId="0094E742" w14:textId="7F03E61C">
          <w:pPr>
            <w:pStyle w:val="Header"/>
            <w:bidi w:val="0"/>
            <w:ind w:right="-115"/>
            <w:jc w:val="right"/>
            <w:rPr/>
          </w:pPr>
        </w:p>
      </w:tc>
    </w:tr>
  </w:tbl>
  <w:p w:rsidR="1D4ABACB" w:rsidP="1D4ABACB" w:rsidRDefault="1D4ABACB" w14:paraId="7F82644D" w14:textId="71C9857F">
    <w:pPr>
      <w:pStyle w:val="Header"/>
      <w:bidi w:val="0"/>
      <w:rPr/>
    </w:pPr>
  </w:p>
</w:hdr>
</file>

<file path=word/intelligence2.xml><?xml version="1.0" encoding="utf-8"?>
<int2:intelligence xmlns:int2="http://schemas.microsoft.com/office/intelligence/2020/intelligence">
  <int2:observations>
    <int2:bookmark int2:bookmarkName="_Int_Wg41Ddy4" int2:invalidationBookmarkName="" int2:hashCode="iK2/jmFDlgTuHq" int2:id="JitdedMt">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1a2f9d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37a23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28037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d4bf0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80157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d4211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7254D2"/>
    <w:rsid w:val="1D4ABACB"/>
    <w:rsid w:val="363F5E87"/>
    <w:rsid w:val="36725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54D2"/>
  <w15:chartTrackingRefBased/>
  <w15:docId w15:val="{6253AC42-41E6-4319-BC13-76CA78CE0A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1D4ABACB"/>
    <w:rPr>
      <w:rFonts w:ascii="Aptos Display" w:hAnsi="Aptos Display" w:eastAsia="" w:cs="" w:asciiTheme="majorAscii" w:hAnsiTheme="majorAscii" w:eastAsiaTheme="majorEastAsia" w:cstheme="majorBidi"/>
      <w:color w:val="0F4761" w:themeColor="accent1" w:themeTint="FF"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epa.gov/comptox-tools/ecotoxicology-ecotox-knowledgebase-resource-hub" TargetMode="External" Id="Rc318fb0224914ab1" /><Relationship Type="http://schemas.openxmlformats.org/officeDocument/2006/relationships/image" Target="/media/image.png" Id="R0f918d8554134db8" /><Relationship Type="http://schemas.openxmlformats.org/officeDocument/2006/relationships/image" Target="/media/image2.png" Id="R9a215fa419d74464" /><Relationship Type="http://schemas.openxmlformats.org/officeDocument/2006/relationships/image" Target="/media/image3.png" Id="R9d7ecd623306435d" /><Relationship Type="http://schemas.openxmlformats.org/officeDocument/2006/relationships/image" Target="/media/image4.png" Id="Rde606004127f42c9" /><Relationship Type="http://schemas.openxmlformats.org/officeDocument/2006/relationships/image" Target="/media/image5.png" Id="R7b23b54522d540df" /><Relationship Type="http://schemas.openxmlformats.org/officeDocument/2006/relationships/image" Target="/media/image6.png" Id="R7ce5cd2fd09c44f5" /><Relationship Type="http://schemas.openxmlformats.org/officeDocument/2006/relationships/image" Target="/media/image7.png" Id="R515185ee7c9744bd" /><Relationship Type="http://schemas.openxmlformats.org/officeDocument/2006/relationships/image" Target="/media/image8.png" Id="Re93d96a0dc6848fb" /><Relationship Type="http://schemas.openxmlformats.org/officeDocument/2006/relationships/header" Target="header.xml" Id="R8b0690f3bbc04f14" /><Relationship Type="http://schemas.openxmlformats.org/officeDocument/2006/relationships/footer" Target="footer.xml" Id="Rc0aa0a2272b04920" /><Relationship Type="http://schemas.microsoft.com/office/2020/10/relationships/intelligence" Target="intelligence2.xml" Id="Rd6d1435398114f09" /><Relationship Type="http://schemas.openxmlformats.org/officeDocument/2006/relationships/numbering" Target="numbering.xml" Id="R3ba77d6016d346fa" /><Relationship Type="http://schemas.openxmlformats.org/officeDocument/2006/relationships/image" Target="/media/image9.png" Id="Re828e7f751244459" /><Relationship Type="http://schemas.openxmlformats.org/officeDocument/2006/relationships/image" Target="/media/imagea.png" Id="R112ed4db3bdb4f9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2024-03-20T06:02:12.8579492Z</dcterms:created>
  <dcterms:modified xsi:type="dcterms:W3CDTF">2024-03-20T09:34:34.5094888Z</dcterms:modified>
  <dc:creator>Rizal Muhammed MP</dc:creator>
  <lastModifiedBy>Rizal Muhammed MP</lastModifiedBy>
</coreProperties>
</file>