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066"/>
        <w:gridCol w:w="5284"/>
      </w:tblGrid>
      <w:tr w:rsidR="00817108" w:rsidTr="00817108">
        <w:tc>
          <w:tcPr>
            <w:tcW w:w="4788" w:type="dxa"/>
            <w:tcBorders>
              <w:top w:val="single" w:sz="4" w:space="0" w:color="auto"/>
              <w:left w:val="single" w:sz="4" w:space="0" w:color="auto"/>
              <w:bottom w:val="single" w:sz="4" w:space="0" w:color="auto"/>
              <w:right w:val="single" w:sz="4" w:space="0" w:color="auto"/>
            </w:tcBorders>
          </w:tcPr>
          <w:p w:rsidR="00817108" w:rsidRDefault="00817108">
            <w:pPr>
              <w:spacing w:line="270" w:lineRule="atLeast"/>
              <w:jc w:val="both"/>
              <w:rPr>
                <w:rFonts w:ascii="Arial" w:eastAsia="Times New Roman" w:hAnsi="Arial" w:cs="Arial"/>
                <w:color w:val="636363"/>
                <w:sz w:val="18"/>
                <w:szCs w:val="18"/>
              </w:rPr>
            </w:pPr>
            <w:r>
              <w:rPr>
                <w:rFonts w:ascii="Arial" w:eastAsia="Times New Roman" w:hAnsi="Arial" w:cs="Arial"/>
                <w:b/>
                <w:bCs/>
                <w:color w:val="636363"/>
                <w:sz w:val="23"/>
                <w:szCs w:val="23"/>
              </w:rPr>
              <w:t>Line Item #1:</w:t>
            </w:r>
          </w:p>
          <w:p w:rsidR="00817108" w:rsidRDefault="00817108">
            <w:pPr>
              <w:spacing w:line="270" w:lineRule="atLeast"/>
              <w:rPr>
                <w:rFonts w:ascii="Arial" w:eastAsia="Times New Roman" w:hAnsi="Arial" w:cs="Arial"/>
                <w:color w:val="636363"/>
                <w:sz w:val="18"/>
                <w:szCs w:val="18"/>
              </w:rPr>
            </w:pPr>
            <w:r>
              <w:rPr>
                <w:rFonts w:ascii="Arial" w:eastAsia="Times New Roman" w:hAnsi="Arial" w:cs="Arial"/>
                <w:b/>
                <w:bCs/>
                <w:color w:val="636363"/>
                <w:sz w:val="18"/>
                <w:szCs w:val="18"/>
              </w:rPr>
              <w:t xml:space="preserve">Description: </w:t>
            </w:r>
            <w:r>
              <w:rPr>
                <w:rFonts w:ascii="Arial" w:eastAsia="Times New Roman" w:hAnsi="Arial" w:cs="Arial"/>
                <w:color w:val="636363"/>
                <w:sz w:val="18"/>
                <w:szCs w:val="18"/>
              </w:rPr>
              <w:t>Your company has been selected to provide a confidential security proposal for the DC Ranch Homeowners Association located in Scottsdale, AZ.</w:t>
            </w:r>
          </w:p>
          <w:p w:rsidR="00817108" w:rsidRDefault="00817108">
            <w:pPr>
              <w:rPr>
                <w:rFonts w:ascii="Constantia" w:eastAsia="Times New Roman" w:hAnsi="Constantia" w:cs="Kalinga"/>
                <w:bCs/>
                <w:noProof/>
                <w:color w:val="1F497D"/>
              </w:rPr>
            </w:pPr>
          </w:p>
          <w:p w:rsidR="00817108" w:rsidRDefault="00817108">
            <w:pPr>
              <w:rPr>
                <w:rFonts w:ascii="Constantia" w:eastAsia="Times New Roman" w:hAnsi="Constantia" w:cs="Kalinga"/>
                <w:bCs/>
                <w:noProof/>
                <w:color w:val="1F497D"/>
              </w:rPr>
            </w:pPr>
          </w:p>
        </w:tc>
        <w:tc>
          <w:tcPr>
            <w:tcW w:w="4788" w:type="dxa"/>
            <w:tcBorders>
              <w:top w:val="single" w:sz="4" w:space="0" w:color="auto"/>
              <w:left w:val="single" w:sz="4" w:space="0" w:color="auto"/>
              <w:bottom w:val="single" w:sz="4" w:space="0" w:color="auto"/>
              <w:right w:val="single" w:sz="4" w:space="0" w:color="auto"/>
            </w:tcBorders>
          </w:tcPr>
          <w:p w:rsidR="00ED0FDB" w:rsidRDefault="00ED0FDB" w:rsidP="00ED0FDB">
            <w:r>
              <w:rPr>
                <w:color w:val="000000"/>
              </w:rPr>
              <w:t>Sandra Breiling</w:t>
            </w:r>
          </w:p>
          <w:p w:rsidR="00ED0FDB" w:rsidRPr="0084247C" w:rsidRDefault="00ED0FDB" w:rsidP="00ED0FDB">
            <w:pPr>
              <w:rPr>
                <w:b/>
              </w:rPr>
            </w:pPr>
            <w:r w:rsidRPr="0084247C">
              <w:rPr>
                <w:b/>
                <w:color w:val="000000"/>
              </w:rPr>
              <w:t>DC Ranch Association</w:t>
            </w:r>
          </w:p>
          <w:p w:rsidR="00ED0FDB" w:rsidRDefault="00ED0FDB" w:rsidP="00ED0FDB">
            <w:r>
              <w:rPr>
                <w:color w:val="000000"/>
              </w:rPr>
              <w:t>20555 N. Pima Road</w:t>
            </w:r>
          </w:p>
          <w:p w:rsidR="00ED0FDB" w:rsidRDefault="00ED0FDB" w:rsidP="00ED0FDB">
            <w:r>
              <w:rPr>
                <w:color w:val="000000"/>
              </w:rPr>
              <w:t>Scottsdale, AZ 85255</w:t>
            </w:r>
          </w:p>
          <w:p w:rsidR="00ED0FDB" w:rsidRDefault="00ED0FDB" w:rsidP="00ED0FDB"/>
          <w:p w:rsidR="00ED0FDB" w:rsidRDefault="00ED0FDB" w:rsidP="00ED0FDB">
            <w:r>
              <w:rPr>
                <w:color w:val="000000"/>
              </w:rPr>
              <w:t>Dear Ms. Breiling:</w:t>
            </w:r>
          </w:p>
          <w:p w:rsidR="00ED0FDB" w:rsidRDefault="00ED0FDB" w:rsidP="00ED0FDB"/>
          <w:p w:rsidR="00ED0FDB" w:rsidRDefault="00ED0FDB" w:rsidP="00ED0FDB">
            <w:pPr>
              <w:pStyle w:val="BodyText"/>
              <w:spacing w:after="0"/>
              <w:rPr>
                <w:bCs/>
                <w:sz w:val="24"/>
                <w:szCs w:val="24"/>
              </w:rPr>
            </w:pPr>
            <w:r w:rsidRPr="00ED25D3">
              <w:rPr>
                <w:bCs/>
                <w:sz w:val="24"/>
                <w:szCs w:val="24"/>
              </w:rPr>
              <w:t xml:space="preserve">On behalf our </w:t>
            </w:r>
            <w:r>
              <w:rPr>
                <w:bCs/>
                <w:sz w:val="24"/>
                <w:szCs w:val="24"/>
              </w:rPr>
              <w:t>Mesa</w:t>
            </w:r>
            <w:r w:rsidRPr="00ED25D3">
              <w:rPr>
                <w:bCs/>
                <w:sz w:val="24"/>
                <w:szCs w:val="24"/>
              </w:rPr>
              <w:t xml:space="preserve"> </w:t>
            </w:r>
            <w:r>
              <w:rPr>
                <w:bCs/>
                <w:sz w:val="24"/>
                <w:szCs w:val="24"/>
              </w:rPr>
              <w:t>district</w:t>
            </w:r>
            <w:r w:rsidRPr="00ED25D3">
              <w:rPr>
                <w:bCs/>
                <w:sz w:val="24"/>
                <w:szCs w:val="24"/>
              </w:rPr>
              <w:t xml:space="preserve"> support team, it is our pleasure to participate in the </w:t>
            </w:r>
            <w:r w:rsidRPr="0079596C">
              <w:rPr>
                <w:bCs/>
                <w:sz w:val="24"/>
                <w:szCs w:val="24"/>
              </w:rPr>
              <w:t>DC Ranch Association</w:t>
            </w:r>
            <w:r w:rsidRPr="00ED25D3">
              <w:rPr>
                <w:bCs/>
                <w:sz w:val="24"/>
                <w:szCs w:val="24"/>
              </w:rPr>
              <w:t xml:space="preserve"> security RFP process.  The enclosed response includes detailed information regarding AlliedBarton Security Services and how we can help you to achieve your security and business objectives. </w:t>
            </w:r>
          </w:p>
          <w:p w:rsidR="00ED0FDB" w:rsidRPr="00ED25D3" w:rsidRDefault="00ED0FDB" w:rsidP="00ED0FDB">
            <w:pPr>
              <w:pStyle w:val="BodyText"/>
              <w:spacing w:after="0"/>
              <w:rPr>
                <w:bCs/>
                <w:sz w:val="24"/>
                <w:szCs w:val="24"/>
              </w:rPr>
            </w:pPr>
            <w:r w:rsidRPr="00ED25D3">
              <w:rPr>
                <w:bCs/>
                <w:sz w:val="24"/>
                <w:szCs w:val="24"/>
              </w:rPr>
              <w:t xml:space="preserve"> </w:t>
            </w:r>
          </w:p>
          <w:p w:rsidR="00ED0FDB" w:rsidRDefault="00ED0FDB" w:rsidP="00ED0FDB">
            <w:pPr>
              <w:pStyle w:val="1-Coverbullets"/>
              <w:tabs>
                <w:tab w:val="clear" w:pos="360"/>
                <w:tab w:val="left" w:pos="4320"/>
                <w:tab w:val="left" w:pos="7200"/>
              </w:tabs>
              <w:ind w:left="0" w:firstLine="0"/>
              <w:rPr>
                <w:rFonts w:ascii="Times New Roman" w:hAnsi="Times New Roman"/>
                <w:i w:val="0"/>
                <w:color w:val="auto"/>
                <w:sz w:val="24"/>
                <w:szCs w:val="24"/>
              </w:rPr>
            </w:pPr>
            <w:r w:rsidRPr="00ED25D3">
              <w:rPr>
                <w:rFonts w:ascii="Times New Roman" w:hAnsi="Times New Roman"/>
                <w:bCs/>
                <w:i w:val="0"/>
                <w:color w:val="auto"/>
                <w:sz w:val="24"/>
                <w:szCs w:val="24"/>
              </w:rPr>
              <w:t xml:space="preserve">It is our hope that our strong combination of excellent local management resources, expertise in residential communities and our award-winning learning and development programs will make us the clear choice to be your security </w:t>
            </w:r>
            <w:r w:rsidRPr="00691439">
              <w:rPr>
                <w:rFonts w:ascii="Times New Roman" w:hAnsi="Times New Roman"/>
                <w:bCs/>
                <w:i w:val="0"/>
                <w:color w:val="auto"/>
                <w:sz w:val="24"/>
                <w:szCs w:val="24"/>
              </w:rPr>
              <w:t xml:space="preserve">partner. </w:t>
            </w:r>
            <w:r w:rsidRPr="00691439">
              <w:rPr>
                <w:rFonts w:ascii="Times New Roman" w:hAnsi="Times New Roman"/>
                <w:i w:val="0"/>
                <w:color w:val="auto"/>
                <w:sz w:val="24"/>
                <w:szCs w:val="24"/>
              </w:rPr>
              <w:t xml:space="preserve"> In our recent site visit, we got a good idea of how the security program operates and how the security team interacts with the residents, visitors, and vendors. AlliedBarton has experience in gated communities and depth of resources and will share best practices to help make an immediate enhancement for DC Ranch Association.</w:t>
            </w:r>
            <w:r w:rsidRPr="00ED25D3">
              <w:rPr>
                <w:rFonts w:ascii="Times New Roman" w:hAnsi="Times New Roman"/>
                <w:i w:val="0"/>
                <w:color w:val="auto"/>
                <w:sz w:val="24"/>
                <w:szCs w:val="24"/>
              </w:rPr>
              <w:t xml:space="preserve"> </w:t>
            </w:r>
          </w:p>
          <w:p w:rsidR="00ED0FDB" w:rsidRPr="00ED25D3" w:rsidRDefault="00ED0FDB" w:rsidP="00ED0FDB">
            <w:pPr>
              <w:pStyle w:val="1-Coverbullets"/>
              <w:tabs>
                <w:tab w:val="clear" w:pos="360"/>
                <w:tab w:val="left" w:pos="4320"/>
                <w:tab w:val="left" w:pos="7200"/>
              </w:tabs>
              <w:ind w:left="0" w:firstLine="0"/>
              <w:rPr>
                <w:rFonts w:ascii="Times New Roman" w:hAnsi="Times New Roman"/>
                <w:i w:val="0"/>
                <w:color w:val="auto"/>
                <w:sz w:val="24"/>
                <w:szCs w:val="24"/>
              </w:rPr>
            </w:pPr>
          </w:p>
          <w:p w:rsidR="00ED0FDB" w:rsidRDefault="00ED0FDB" w:rsidP="00ED0FDB">
            <w:pPr>
              <w:rPr>
                <w:b/>
              </w:rPr>
            </w:pPr>
            <w:r w:rsidRPr="000433CA">
              <w:t xml:space="preserve">AlliedBarton is proud to tailor its services specifically to meet the needs of </w:t>
            </w:r>
            <w:r>
              <w:t>DC Ranch</w:t>
            </w:r>
            <w:r w:rsidRPr="000433CA">
              <w:t xml:space="preserve">. Even though we are able to share Best Practices from our many </w:t>
            </w:r>
            <w:r>
              <w:t>residential</w:t>
            </w:r>
            <w:r w:rsidRPr="000433CA">
              <w:t xml:space="preserve"> clients, AlliedBarton designs the overall security approach to address your </w:t>
            </w:r>
            <w:r>
              <w:t>community</w:t>
            </w:r>
            <w:r w:rsidRPr="000433CA">
              <w:t xml:space="preserve">. </w:t>
            </w:r>
            <w:r w:rsidRPr="00522DD8">
              <w:t>From our walkthrough, the following areas were discussed, and we have offered some suggestions on how they can be addressed</w:t>
            </w:r>
            <w:r w:rsidRPr="00522DD8">
              <w:rPr>
                <w:b/>
              </w:rPr>
              <w:t>.</w:t>
            </w:r>
            <w:r w:rsidRPr="000433CA">
              <w:rPr>
                <w:b/>
              </w:rPr>
              <w:t xml:space="preserve">  </w:t>
            </w:r>
          </w:p>
          <w:p w:rsidR="00ED0FDB" w:rsidRPr="009B0125" w:rsidRDefault="00ED0FDB" w:rsidP="00ED0FDB">
            <w:pPr>
              <w:pStyle w:val="1-Coverbullets"/>
              <w:numPr>
                <w:ilvl w:val="0"/>
                <w:numId w:val="2"/>
              </w:numPr>
              <w:tabs>
                <w:tab w:val="left" w:pos="720"/>
              </w:tabs>
              <w:spacing w:before="0" w:after="0"/>
              <w:rPr>
                <w:rFonts w:ascii="Times New Roman" w:hAnsi="Times New Roman"/>
                <w:b/>
                <w:i w:val="0"/>
                <w:iCs/>
                <w:color w:val="44546A" w:themeColor="text2"/>
                <w:sz w:val="24"/>
                <w:szCs w:val="24"/>
              </w:rPr>
            </w:pPr>
            <w:r w:rsidRPr="009B0125">
              <w:rPr>
                <w:rFonts w:ascii="Times New Roman" w:hAnsi="Times New Roman"/>
                <w:b/>
                <w:i w:val="0"/>
                <w:iCs/>
                <w:color w:val="44546A" w:themeColor="text2"/>
                <w:sz w:val="24"/>
                <w:szCs w:val="24"/>
              </w:rPr>
              <w:t>Minimizing Turnover to Foster a Consistent Security Program for DC Ranch</w:t>
            </w:r>
          </w:p>
          <w:p w:rsidR="00ED0FDB" w:rsidRPr="009B0125" w:rsidRDefault="00ED0FDB" w:rsidP="00ED0FDB">
            <w:pPr>
              <w:pStyle w:val="1-Coverbullets"/>
              <w:numPr>
                <w:ilvl w:val="1"/>
                <w:numId w:val="3"/>
              </w:numPr>
              <w:tabs>
                <w:tab w:val="left" w:pos="720"/>
              </w:tabs>
              <w:spacing w:before="0" w:after="0"/>
              <w:rPr>
                <w:rFonts w:ascii="Times New Roman" w:hAnsi="Times New Roman"/>
                <w:i w:val="0"/>
                <w:iCs/>
                <w:color w:val="44546A" w:themeColor="text2"/>
                <w:sz w:val="28"/>
                <w:szCs w:val="24"/>
              </w:rPr>
            </w:pPr>
            <w:r w:rsidRPr="009B0125">
              <w:rPr>
                <w:rFonts w:ascii="Times New Roman" w:hAnsi="Times New Roman"/>
                <w:i w:val="0"/>
                <w:color w:val="44546A" w:themeColor="text2"/>
                <w:sz w:val="22"/>
              </w:rPr>
              <w:t xml:space="preserve">A stable security staff has a greater depth of understanding of your site, and becomes a more reliable presence upon which you and your residents can depend. On the other hand, a revolving door of security officers can signal a problem, is costly and undermines confidence in what should be the </w:t>
            </w:r>
            <w:r w:rsidRPr="009B0125">
              <w:rPr>
                <w:rFonts w:ascii="Times New Roman" w:hAnsi="Times New Roman"/>
                <w:i w:val="0"/>
                <w:color w:val="44546A" w:themeColor="text2"/>
                <w:sz w:val="22"/>
              </w:rPr>
              <w:lastRenderedPageBreak/>
              <w:t>perception of a safe and secure environment.</w:t>
            </w:r>
          </w:p>
          <w:p w:rsidR="00ED0FDB" w:rsidRPr="009B0125" w:rsidRDefault="00ED0FDB" w:rsidP="00ED0FDB">
            <w:pPr>
              <w:pStyle w:val="1-Coverbullets"/>
              <w:numPr>
                <w:ilvl w:val="0"/>
                <w:numId w:val="2"/>
              </w:numPr>
              <w:tabs>
                <w:tab w:val="left" w:pos="720"/>
              </w:tabs>
              <w:spacing w:before="120" w:after="0"/>
              <w:rPr>
                <w:rFonts w:ascii="Times New Roman" w:hAnsi="Times New Roman"/>
                <w:b/>
                <w:i w:val="0"/>
                <w:iCs/>
                <w:color w:val="44546A" w:themeColor="text2"/>
                <w:sz w:val="24"/>
                <w:szCs w:val="24"/>
              </w:rPr>
            </w:pPr>
            <w:r w:rsidRPr="009B0125">
              <w:rPr>
                <w:rFonts w:ascii="Times New Roman" w:hAnsi="Times New Roman"/>
                <w:b/>
                <w:i w:val="0"/>
                <w:iCs/>
                <w:color w:val="44546A" w:themeColor="text2"/>
                <w:sz w:val="24"/>
                <w:szCs w:val="24"/>
              </w:rPr>
              <w:t>Customer Service as an Extension of DC Ranch’s Security Program</w:t>
            </w:r>
          </w:p>
          <w:p w:rsidR="00ED0FDB" w:rsidRPr="009B0125" w:rsidRDefault="00ED0FDB" w:rsidP="00ED0FDB">
            <w:pPr>
              <w:pStyle w:val="1-Coverbullets"/>
              <w:numPr>
                <w:ilvl w:val="1"/>
                <w:numId w:val="3"/>
              </w:numPr>
              <w:tabs>
                <w:tab w:val="left" w:pos="720"/>
              </w:tabs>
              <w:spacing w:before="0" w:after="0"/>
              <w:rPr>
                <w:rFonts w:ascii="Times New Roman" w:hAnsi="Times New Roman"/>
                <w:i w:val="0"/>
                <w:color w:val="44546A" w:themeColor="text2"/>
                <w:sz w:val="22"/>
              </w:rPr>
            </w:pPr>
            <w:r w:rsidRPr="009B0125">
              <w:rPr>
                <w:rFonts w:ascii="Times New Roman" w:hAnsi="Times New Roman"/>
                <w:i w:val="0"/>
                <w:color w:val="44546A" w:themeColor="text2"/>
                <w:sz w:val="22"/>
              </w:rPr>
              <w:t>Security serv</w:t>
            </w:r>
            <w:r>
              <w:rPr>
                <w:rFonts w:ascii="Times New Roman" w:hAnsi="Times New Roman"/>
                <w:i w:val="0"/>
                <w:color w:val="44546A" w:themeColor="text2"/>
                <w:sz w:val="22"/>
              </w:rPr>
              <w:t>ices do not end with patrol</w:t>
            </w:r>
            <w:r w:rsidRPr="009B0125">
              <w:rPr>
                <w:rFonts w:ascii="Times New Roman" w:hAnsi="Times New Roman"/>
                <w:i w:val="0"/>
                <w:color w:val="44546A" w:themeColor="text2"/>
                <w:sz w:val="22"/>
              </w:rPr>
              <w:t>s and access monitoring. By the nature of their position, and the respect they command, the security officers at your site can become customer service ambassadors – providing information, greeting guests and servi</w:t>
            </w:r>
            <w:r>
              <w:rPr>
                <w:rFonts w:ascii="Times New Roman" w:hAnsi="Times New Roman"/>
                <w:i w:val="0"/>
                <w:color w:val="44546A" w:themeColor="text2"/>
                <w:sz w:val="22"/>
              </w:rPr>
              <w:t>ng as a resource</w:t>
            </w:r>
            <w:r w:rsidRPr="009B0125">
              <w:rPr>
                <w:rFonts w:ascii="Times New Roman" w:hAnsi="Times New Roman"/>
                <w:i w:val="0"/>
                <w:color w:val="44546A" w:themeColor="text2"/>
                <w:sz w:val="22"/>
              </w:rPr>
              <w:t>. It takes the right officer and the right training for this to be highly effective.</w:t>
            </w:r>
          </w:p>
          <w:p w:rsidR="00ED0FDB" w:rsidRPr="009B0125" w:rsidRDefault="00ED0FDB" w:rsidP="00ED0FDB">
            <w:pPr>
              <w:pStyle w:val="1-Coverbullets"/>
              <w:numPr>
                <w:ilvl w:val="0"/>
                <w:numId w:val="2"/>
              </w:numPr>
              <w:tabs>
                <w:tab w:val="left" w:pos="720"/>
              </w:tabs>
              <w:spacing w:before="0" w:after="0"/>
              <w:rPr>
                <w:rFonts w:ascii="Times New Roman" w:hAnsi="Times New Roman"/>
                <w:b/>
                <w:i w:val="0"/>
                <w:iCs/>
                <w:color w:val="44546A" w:themeColor="text2"/>
                <w:sz w:val="24"/>
                <w:szCs w:val="24"/>
              </w:rPr>
            </w:pPr>
            <w:r w:rsidRPr="009B0125">
              <w:rPr>
                <w:rFonts w:ascii="Times New Roman" w:hAnsi="Times New Roman"/>
                <w:b/>
                <w:i w:val="0"/>
                <w:iCs/>
                <w:color w:val="44546A" w:themeColor="text2"/>
                <w:sz w:val="24"/>
                <w:szCs w:val="24"/>
              </w:rPr>
              <w:t>Ensuring a Quality Security Program with Measureable Re</w:t>
            </w:r>
            <w:r>
              <w:rPr>
                <w:rFonts w:ascii="Times New Roman" w:hAnsi="Times New Roman"/>
                <w:b/>
                <w:i w:val="0"/>
                <w:iCs/>
                <w:color w:val="44546A" w:themeColor="text2"/>
                <w:sz w:val="24"/>
                <w:szCs w:val="24"/>
              </w:rPr>
              <w:t>sults</w:t>
            </w:r>
          </w:p>
          <w:p w:rsidR="00ED0FDB" w:rsidRDefault="00ED0FDB" w:rsidP="00ED0FDB">
            <w:pPr>
              <w:pStyle w:val="1-Coverbullets"/>
              <w:numPr>
                <w:ilvl w:val="1"/>
                <w:numId w:val="3"/>
              </w:numPr>
              <w:tabs>
                <w:tab w:val="left" w:pos="720"/>
              </w:tabs>
              <w:spacing w:before="0" w:after="0"/>
              <w:rPr>
                <w:rFonts w:ascii="Times New Roman" w:hAnsi="Times New Roman"/>
                <w:i w:val="0"/>
                <w:color w:val="44546A" w:themeColor="text2"/>
                <w:sz w:val="22"/>
              </w:rPr>
            </w:pPr>
            <w:r w:rsidRPr="009B0125">
              <w:rPr>
                <w:rFonts w:ascii="Times New Roman" w:hAnsi="Times New Roman"/>
                <w:i w:val="0"/>
                <w:color w:val="44546A" w:themeColor="text2"/>
                <w:sz w:val="22"/>
              </w:rPr>
              <w:t>If you can’t measure it, you can’t manage it. In today’s business world it’s becoming increasingly imp</w:t>
            </w:r>
            <w:r w:rsidR="009B138B">
              <w:rPr>
                <w:rFonts w:ascii="Times New Roman" w:hAnsi="Times New Roman"/>
                <w:i w:val="0"/>
                <w:color w:val="44546A" w:themeColor="text2"/>
                <w:sz w:val="22"/>
              </w:rPr>
              <w:t xml:space="preserve">ortant </w:t>
            </w:r>
            <w:r w:rsidRPr="009B0125">
              <w:rPr>
                <w:rFonts w:ascii="Times New Roman" w:hAnsi="Times New Roman"/>
                <w:i w:val="0"/>
                <w:color w:val="44546A" w:themeColor="text2"/>
                <w:sz w:val="22"/>
              </w:rPr>
              <w:t xml:space="preserve">to establish performance standards and measure results. To take your security service to a higher level, </w:t>
            </w:r>
            <w:r>
              <w:rPr>
                <w:rFonts w:ascii="Times New Roman" w:hAnsi="Times New Roman"/>
                <w:i w:val="0"/>
                <w:color w:val="44546A" w:themeColor="text2"/>
                <w:sz w:val="22"/>
              </w:rPr>
              <w:t>we will</w:t>
            </w:r>
            <w:r w:rsidRPr="009B0125">
              <w:rPr>
                <w:rFonts w:ascii="Times New Roman" w:hAnsi="Times New Roman"/>
                <w:i w:val="0"/>
                <w:color w:val="44546A" w:themeColor="text2"/>
                <w:sz w:val="22"/>
              </w:rPr>
              <w:t xml:space="preserve"> be focused on quality </w:t>
            </w:r>
            <w:r>
              <w:rPr>
                <w:rFonts w:ascii="Times New Roman" w:hAnsi="Times New Roman"/>
                <w:i w:val="0"/>
                <w:color w:val="44546A" w:themeColor="text2"/>
                <w:sz w:val="22"/>
              </w:rPr>
              <w:t>assurance.</w:t>
            </w:r>
          </w:p>
          <w:p w:rsidR="00ED0FDB" w:rsidRDefault="00ED0FDB" w:rsidP="00ED0FDB">
            <w:pPr>
              <w:spacing w:before="120"/>
            </w:pPr>
            <w:r w:rsidRPr="00B71F93">
              <w:rPr>
                <w:color w:val="000000"/>
              </w:rPr>
              <w:t xml:space="preserve">Thank you for extending the opportunity to present the value we can bring to </w:t>
            </w:r>
            <w:r w:rsidRPr="00E24B8D">
              <w:rPr>
                <w:color w:val="000000"/>
              </w:rPr>
              <w:t>DC Ranch Association</w:t>
            </w:r>
            <w:r w:rsidRPr="00B71F93">
              <w:rPr>
                <w:color w:val="000000"/>
              </w:rPr>
              <w:t>.  We look forward to having the opportunity to prove our strengths.</w:t>
            </w:r>
            <w:r>
              <w:rPr>
                <w:color w:val="000000"/>
              </w:rPr>
              <w:t xml:space="preserve">  If you have any questions, please contact me at 323-841-5367 or brian.hampton@alliedbarton.com.</w:t>
            </w:r>
          </w:p>
          <w:p w:rsidR="00ED0FDB" w:rsidRDefault="00ED0FDB" w:rsidP="00ED0FDB"/>
          <w:p w:rsidR="00ED0FDB" w:rsidRDefault="00ED0FDB" w:rsidP="00ED0FDB">
            <w:r>
              <w:rPr>
                <w:color w:val="000000"/>
              </w:rPr>
              <w:t>Sincerely,</w:t>
            </w:r>
          </w:p>
          <w:p w:rsidR="00ED0FDB" w:rsidRDefault="00ED0FDB" w:rsidP="00ED0FDB">
            <w:pPr>
              <w:rPr>
                <w:color w:val="000000"/>
              </w:rPr>
            </w:pPr>
          </w:p>
          <w:p w:rsidR="00ED0FDB" w:rsidRDefault="00ED0FDB" w:rsidP="00ED0FDB">
            <w:r>
              <w:rPr>
                <w:color w:val="000000"/>
              </w:rPr>
              <w:t>Brian Hampton</w:t>
            </w:r>
          </w:p>
          <w:p w:rsidR="00ED0FDB" w:rsidRDefault="00ED0FDB" w:rsidP="00ED0FDB">
            <w:r>
              <w:rPr>
                <w:color w:val="000000"/>
              </w:rPr>
              <w:t>Business Development Manager</w:t>
            </w:r>
          </w:p>
          <w:p w:rsidR="00817108" w:rsidRDefault="00817108">
            <w:pPr>
              <w:rPr>
                <w:rFonts w:ascii="Constantia" w:eastAsia="Times New Roman" w:hAnsi="Constantia" w:cs="Kalinga"/>
                <w:bCs/>
                <w:noProof/>
                <w:color w:val="1F497D"/>
              </w:rPr>
            </w:pPr>
          </w:p>
          <w:p w:rsidR="00817108" w:rsidRDefault="00817108">
            <w:pPr>
              <w:rPr>
                <w:rFonts w:ascii="Constantia" w:eastAsia="Times New Roman" w:hAnsi="Constantia" w:cs="Kalinga"/>
                <w:bCs/>
                <w:noProof/>
                <w:color w:val="1F497D"/>
              </w:rPr>
            </w:pPr>
          </w:p>
        </w:tc>
      </w:tr>
      <w:tr w:rsidR="00817108" w:rsidTr="00817108">
        <w:tc>
          <w:tcPr>
            <w:tcW w:w="4788" w:type="dxa"/>
            <w:tcBorders>
              <w:top w:val="single" w:sz="4" w:space="0" w:color="auto"/>
              <w:left w:val="single" w:sz="4" w:space="0" w:color="auto"/>
              <w:bottom w:val="single" w:sz="4" w:space="0" w:color="auto"/>
              <w:right w:val="single" w:sz="4" w:space="0" w:color="auto"/>
            </w:tcBorders>
          </w:tcPr>
          <w:p w:rsidR="00817108" w:rsidRDefault="00817108">
            <w:pPr>
              <w:spacing w:line="270" w:lineRule="atLeast"/>
              <w:jc w:val="both"/>
              <w:rPr>
                <w:rFonts w:ascii="Arial" w:eastAsia="Times New Roman" w:hAnsi="Arial" w:cs="Arial"/>
                <w:color w:val="636363"/>
                <w:sz w:val="18"/>
                <w:szCs w:val="18"/>
              </w:rPr>
            </w:pPr>
            <w:r>
              <w:rPr>
                <w:rFonts w:ascii="Arial" w:eastAsia="Times New Roman" w:hAnsi="Arial" w:cs="Arial"/>
                <w:b/>
                <w:bCs/>
                <w:color w:val="636363"/>
                <w:sz w:val="23"/>
                <w:szCs w:val="23"/>
              </w:rPr>
              <w:lastRenderedPageBreak/>
              <w:t>Line Item #2:</w:t>
            </w:r>
          </w:p>
          <w:p w:rsidR="00817108" w:rsidRDefault="00817108">
            <w:pPr>
              <w:rPr>
                <w:rFonts w:ascii="Arial" w:eastAsia="Times New Roman" w:hAnsi="Arial" w:cs="Arial"/>
                <w:color w:val="636363"/>
                <w:sz w:val="18"/>
                <w:szCs w:val="18"/>
              </w:rPr>
            </w:pPr>
            <w:r>
              <w:rPr>
                <w:rFonts w:ascii="Arial" w:eastAsia="Times New Roman" w:hAnsi="Arial" w:cs="Arial"/>
                <w:b/>
                <w:bCs/>
                <w:color w:val="636363"/>
                <w:sz w:val="18"/>
                <w:szCs w:val="18"/>
              </w:rPr>
              <w:t xml:space="preserve">Description: </w:t>
            </w:r>
            <w:r>
              <w:rPr>
                <w:rFonts w:ascii="Arial" w:eastAsia="Times New Roman" w:hAnsi="Arial" w:cs="Arial"/>
                <w:color w:val="636363"/>
                <w:sz w:val="18"/>
                <w:szCs w:val="18"/>
              </w:rPr>
              <w:t>DC Ranch is a Master Planned Community located in North Scottsdale. The community covers approximately 4,400 acres, comprised of single-family homes, condominium developments, commercial facilities, and common community and recreational facilities. This includes five manned gatehouses, 13 unmanned gates, one un-gated neighborhood and two community centers. Presently, the community association membership consists of approximately 2,600 residents and lot owners. The community will build out at approximately 3,000 homes.</w:t>
            </w:r>
          </w:p>
          <w:p w:rsidR="00817108" w:rsidRDefault="00817108">
            <w:pPr>
              <w:rPr>
                <w:rFonts w:ascii="Constantia" w:eastAsia="Times New Roman" w:hAnsi="Constantia" w:cs="Kalinga"/>
                <w:bCs/>
                <w:noProof/>
                <w:color w:val="1F497D"/>
              </w:rPr>
            </w:pPr>
          </w:p>
          <w:p w:rsidR="00817108" w:rsidRDefault="00817108">
            <w:pPr>
              <w:rPr>
                <w:rFonts w:ascii="Constantia" w:eastAsia="Times New Roman" w:hAnsi="Constantia" w:cs="Kalinga"/>
                <w:bCs/>
                <w:noProof/>
                <w:color w:val="1F497D"/>
              </w:rPr>
            </w:pPr>
          </w:p>
        </w:tc>
        <w:tc>
          <w:tcPr>
            <w:tcW w:w="4788" w:type="dxa"/>
            <w:tcBorders>
              <w:top w:val="single" w:sz="4" w:space="0" w:color="auto"/>
              <w:left w:val="single" w:sz="4" w:space="0" w:color="auto"/>
              <w:bottom w:val="single" w:sz="4" w:space="0" w:color="auto"/>
              <w:right w:val="single" w:sz="4" w:space="0" w:color="auto"/>
            </w:tcBorders>
          </w:tcPr>
          <w:p w:rsidR="00ED0FDB" w:rsidRPr="005979D8" w:rsidRDefault="00ED0FDB" w:rsidP="00ED0FDB">
            <w:pPr>
              <w:spacing w:before="240"/>
              <w:rPr>
                <w:rFonts w:ascii="Arial" w:hAnsi="Arial" w:cs="Arial"/>
                <w:b/>
                <w:color w:val="002060"/>
              </w:rPr>
            </w:pPr>
            <w:r>
              <w:rPr>
                <w:rFonts w:ascii="Arial" w:hAnsi="Arial" w:cs="Arial"/>
                <w:b/>
                <w:color w:val="002060"/>
              </w:rPr>
              <w:t xml:space="preserve">Experience </w:t>
            </w:r>
          </w:p>
          <w:p w:rsidR="00ED0FDB" w:rsidRDefault="00ED0FDB" w:rsidP="00ED0FDB">
            <w:pPr>
              <w:rPr>
                <w:color w:val="000000"/>
              </w:rPr>
            </w:pPr>
            <w:r w:rsidRPr="002F3527">
              <w:t xml:space="preserve">In the state of </w:t>
            </w:r>
            <w:r>
              <w:t>Arizona we currently service more than 48,000</w:t>
            </w:r>
            <w:r w:rsidRPr="002F3527">
              <w:t xml:space="preserve"> hours per week of sec</w:t>
            </w:r>
            <w:r>
              <w:t xml:space="preserve">urity service. </w:t>
            </w:r>
            <w:r w:rsidRPr="003761DC">
              <w:rPr>
                <w:color w:val="000000"/>
              </w:rPr>
              <w:t xml:space="preserve"> </w:t>
            </w:r>
            <w:r>
              <w:rPr>
                <w:color w:val="000000"/>
              </w:rPr>
              <w:t xml:space="preserve">Our experience inside residential communities offers DC Ranch best practice opportunities to increase security.  Our experience outside the residential market allows us the opportunity to bring DC Ranch the latest best practices from across the security industry.   Our clients range from the Arizona Traditions, the Cloisters at Biltmore, Biltmore Colony Greens, Villa del Oro, Highlands at Dove Mountain, University of Phoenix, Vanguard, Edward Jones, Boeing, Raytheon, the Phoenix </w:t>
            </w:r>
            <w:r>
              <w:rPr>
                <w:color w:val="000000"/>
              </w:rPr>
              <w:lastRenderedPageBreak/>
              <w:t>Plaza and all the Macerich Malls (Scottsdale Fashion Square Mall) to name a few. Many of these clients recognize excellent customer service as a key element of their security program.</w:t>
            </w:r>
          </w:p>
          <w:p w:rsidR="00817108" w:rsidRDefault="00ED0FDB" w:rsidP="00ED0FDB">
            <w:pPr>
              <w:rPr>
                <w:rFonts w:ascii="Constantia" w:eastAsia="Times New Roman" w:hAnsi="Constantia" w:cs="Kalinga"/>
                <w:bCs/>
                <w:noProof/>
                <w:color w:val="1F497D"/>
              </w:rPr>
            </w:pPr>
            <w:r>
              <w:rPr>
                <w:noProof/>
              </w:rPr>
              <mc:AlternateContent>
                <mc:Choice Requires="wps">
                  <w:drawing>
                    <wp:anchor distT="0" distB="0" distL="114300" distR="114300" simplePos="0" relativeHeight="251659264" behindDoc="1" locked="0" layoutInCell="1" allowOverlap="1" wp14:anchorId="7F678CC7" wp14:editId="4290A547">
                      <wp:simplePos x="0" y="0"/>
                      <wp:positionH relativeFrom="margin">
                        <wp:posOffset>29845</wp:posOffset>
                      </wp:positionH>
                      <wp:positionV relativeFrom="paragraph">
                        <wp:posOffset>624840</wp:posOffset>
                      </wp:positionV>
                      <wp:extent cx="2343150" cy="1438275"/>
                      <wp:effectExtent l="95250" t="114300" r="114300" b="142875"/>
                      <wp:wrapTight wrapText="bothSides">
                        <wp:wrapPolygon edited="0">
                          <wp:start x="-878" y="-1717"/>
                          <wp:lineTo x="-878" y="23460"/>
                          <wp:lineTo x="22478" y="23460"/>
                          <wp:lineTo x="22478" y="-1717"/>
                          <wp:lineTo x="-878" y="-1717"/>
                        </wp:wrapPolygon>
                      </wp:wrapTight>
                      <wp:docPr id="244736" name="Rectangle 244736"/>
                      <wp:cNvGraphicFramePr/>
                      <a:graphic xmlns:a="http://schemas.openxmlformats.org/drawingml/2006/main">
                        <a:graphicData uri="http://schemas.microsoft.com/office/word/2010/wordprocessingShape">
                          <wps:wsp>
                            <wps:cNvSpPr/>
                            <wps:spPr>
                              <a:xfrm>
                                <a:off x="0" y="0"/>
                                <a:ext cx="2343150" cy="1438275"/>
                              </a:xfrm>
                              <a:prstGeom prst="rect">
                                <a:avLst/>
                              </a:prstGeom>
                              <a:solidFill>
                                <a:srgbClr val="1F497D"/>
                              </a:solidFill>
                              <a:ln w="25400" cap="flat" cmpd="sng" algn="ctr">
                                <a:solidFill>
                                  <a:srgbClr val="4F81BD">
                                    <a:shade val="50000"/>
                                  </a:srgbClr>
                                </a:solidFill>
                                <a:prstDash val="solid"/>
                              </a:ln>
                              <a:effectLst>
                                <a:glow rad="101600">
                                  <a:sysClr val="window" lastClr="FFFFFF">
                                    <a:alpha val="60000"/>
                                  </a:sysClr>
                                </a:glow>
                              </a:effectLst>
                            </wps:spPr>
                            <wps:txbx>
                              <w:txbxContent>
                                <w:p w:rsidR="00ED0FDB" w:rsidRPr="00301BA3" w:rsidRDefault="00ED0FDB" w:rsidP="00ED0FDB">
                                  <w:pPr>
                                    <w:spacing w:line="276" w:lineRule="auto"/>
                                    <w:contextualSpacing/>
                                    <w:jc w:val="center"/>
                                    <w:rPr>
                                      <w:rFonts w:ascii="Arial" w:hAnsi="Arial" w:cs="Arial"/>
                                      <w:b/>
                                      <w:color w:val="FFC000"/>
                                    </w:rPr>
                                  </w:pPr>
                                  <w:r>
                                    <w:rPr>
                                      <w:rFonts w:ascii="Arial" w:hAnsi="Arial" w:cs="Arial"/>
                                      <w:b/>
                                      <w:color w:val="FFC000"/>
                                    </w:rPr>
                                    <w:t>AlliedBarton s</w:t>
                                  </w:r>
                                  <w:r w:rsidRPr="00301BA3">
                                    <w:rPr>
                                      <w:rFonts w:ascii="Arial" w:hAnsi="Arial" w:cs="Arial"/>
                                      <w:b/>
                                      <w:color w:val="FFC000"/>
                                    </w:rPr>
                                    <w:t>ervice</w:t>
                                  </w:r>
                                  <w:r>
                                    <w:rPr>
                                      <w:rFonts w:ascii="Arial" w:hAnsi="Arial" w:cs="Arial"/>
                                      <w:b/>
                                      <w:color w:val="FFC000"/>
                                    </w:rPr>
                                    <w:t xml:space="preserve">s </w:t>
                                  </w:r>
                                  <w:r w:rsidRPr="00301BA3">
                                    <w:rPr>
                                      <w:rFonts w:ascii="Arial" w:hAnsi="Arial" w:cs="Arial"/>
                                      <w:b/>
                                      <w:color w:val="FFC000"/>
                                    </w:rPr>
                                    <w:t>more than 500 communities</w:t>
                                  </w:r>
                                  <w:r>
                                    <w:rPr>
                                      <w:rFonts w:ascii="Arial" w:hAnsi="Arial" w:cs="Arial"/>
                                      <w:b/>
                                      <w:color w:val="FFC000"/>
                                    </w:rPr>
                                    <w:t xml:space="preserve"> Nationwide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78CC7" id="Rectangle 244736" o:spid="_x0000_s1026" style="position:absolute;margin-left:2.35pt;margin-top:49.2pt;width:184.5pt;height:11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" fillcolor="#1f497d" strokecolor="#385d8a" strokeweight="2pt">
                      <v:textbox>
                        <w:txbxContent>
                          <w:p w:rsidR="00ED0FDB" w:rsidRPr="00301BA3" w:rsidRDefault="00ED0FDB" w:rsidP="00ED0FDB">
                            <w:pPr>
                              <w:spacing w:line="276" w:lineRule="auto"/>
                              <w:contextualSpacing/>
                              <w:jc w:val="center"/>
                              <w:rPr>
                                <w:rFonts w:ascii="Arial" w:hAnsi="Arial" w:cs="Arial"/>
                                <w:b/>
                                <w:color w:val="FFC000"/>
                              </w:rPr>
                            </w:pPr>
                            <w:proofErr w:type="spellStart"/>
                            <w:r>
                              <w:rPr>
                                <w:rFonts w:ascii="Arial" w:hAnsi="Arial" w:cs="Arial"/>
                                <w:b/>
                                <w:color w:val="FFC000"/>
                              </w:rPr>
                              <w:t>AlliedBarton</w:t>
                            </w:r>
                            <w:proofErr w:type="spellEnd"/>
                            <w:r>
                              <w:rPr>
                                <w:rFonts w:ascii="Arial" w:hAnsi="Arial" w:cs="Arial"/>
                                <w:b/>
                                <w:color w:val="FFC000"/>
                              </w:rPr>
                              <w:t xml:space="preserve"> s</w:t>
                            </w:r>
                            <w:r w:rsidRPr="00301BA3">
                              <w:rPr>
                                <w:rFonts w:ascii="Arial" w:hAnsi="Arial" w:cs="Arial"/>
                                <w:b/>
                                <w:color w:val="FFC000"/>
                              </w:rPr>
                              <w:t>ervice</w:t>
                            </w:r>
                            <w:r>
                              <w:rPr>
                                <w:rFonts w:ascii="Arial" w:hAnsi="Arial" w:cs="Arial"/>
                                <w:b/>
                                <w:color w:val="FFC000"/>
                              </w:rPr>
                              <w:t xml:space="preserve">s </w:t>
                            </w:r>
                            <w:r w:rsidRPr="00301BA3">
                              <w:rPr>
                                <w:rFonts w:ascii="Arial" w:hAnsi="Arial" w:cs="Arial"/>
                                <w:b/>
                                <w:color w:val="FFC000"/>
                              </w:rPr>
                              <w:t>more than 500 communities</w:t>
                            </w:r>
                            <w:r>
                              <w:rPr>
                                <w:rFonts w:ascii="Arial" w:hAnsi="Arial" w:cs="Arial"/>
                                <w:b/>
                                <w:color w:val="FFC000"/>
                              </w:rPr>
                              <w:t xml:space="preserve"> Nationwide</w:t>
                            </w:r>
                          </w:p>
                        </w:txbxContent>
                      </v:textbox>
                      <w10:wrap type="tight" anchorx="margin"/>
                    </v:rect>
                  </w:pict>
                </mc:Fallback>
              </mc:AlternateContent>
            </w:r>
          </w:p>
        </w:tc>
      </w:tr>
      <w:tr w:rsidR="00817108" w:rsidTr="00817108">
        <w:tc>
          <w:tcPr>
            <w:tcW w:w="4788" w:type="dxa"/>
            <w:tcBorders>
              <w:top w:val="single" w:sz="4" w:space="0" w:color="auto"/>
              <w:left w:val="single" w:sz="4" w:space="0" w:color="auto"/>
              <w:bottom w:val="single" w:sz="4" w:space="0" w:color="auto"/>
              <w:right w:val="single" w:sz="4" w:space="0" w:color="auto"/>
            </w:tcBorders>
          </w:tcPr>
          <w:p w:rsidR="00817108" w:rsidRDefault="00817108">
            <w:pPr>
              <w:spacing w:line="270" w:lineRule="atLeast"/>
              <w:jc w:val="both"/>
              <w:rPr>
                <w:rFonts w:ascii="Arial" w:eastAsia="Times New Roman" w:hAnsi="Arial" w:cs="Arial"/>
                <w:color w:val="636363"/>
                <w:sz w:val="18"/>
                <w:szCs w:val="18"/>
              </w:rPr>
            </w:pPr>
            <w:r>
              <w:rPr>
                <w:rFonts w:ascii="Arial" w:eastAsia="Times New Roman" w:hAnsi="Arial" w:cs="Arial"/>
                <w:b/>
                <w:bCs/>
                <w:color w:val="636363"/>
                <w:sz w:val="23"/>
                <w:szCs w:val="23"/>
              </w:rPr>
              <w:lastRenderedPageBreak/>
              <w:t>Line Item #3:</w:t>
            </w:r>
          </w:p>
          <w:p w:rsidR="00817108" w:rsidRDefault="00817108">
            <w:pPr>
              <w:spacing w:line="270" w:lineRule="atLeast"/>
              <w:rPr>
                <w:rFonts w:ascii="Arial" w:eastAsia="Times New Roman" w:hAnsi="Arial" w:cs="Arial"/>
                <w:color w:val="636363"/>
                <w:sz w:val="18"/>
                <w:szCs w:val="18"/>
              </w:rPr>
            </w:pPr>
            <w:r>
              <w:rPr>
                <w:rFonts w:ascii="Arial" w:eastAsia="Times New Roman" w:hAnsi="Arial" w:cs="Arial"/>
                <w:b/>
                <w:bCs/>
                <w:color w:val="636363"/>
                <w:sz w:val="18"/>
                <w:szCs w:val="18"/>
              </w:rPr>
              <w:t xml:space="preserve">Description: </w:t>
            </w:r>
            <w:r>
              <w:rPr>
                <w:rFonts w:ascii="Arial" w:eastAsia="Times New Roman" w:hAnsi="Arial" w:cs="Arial"/>
                <w:color w:val="636363"/>
                <w:sz w:val="18"/>
                <w:szCs w:val="18"/>
              </w:rPr>
              <w:t xml:space="preserve">Service shall commence on January 1, 2015 at 001 hours and shall continue through December 31, 2015 11:59 hours. Additional contractual years may be awarded within the contract. Contract years cannot exceed (3) three years without reopening the bid process. </w:t>
            </w:r>
          </w:p>
          <w:p w:rsidR="00817108" w:rsidRDefault="00817108">
            <w:pPr>
              <w:rPr>
                <w:rFonts w:ascii="Constantia" w:eastAsia="Times New Roman" w:hAnsi="Constantia" w:cs="Kalinga"/>
                <w:bCs/>
                <w:noProof/>
                <w:color w:val="1F497D"/>
              </w:rPr>
            </w:pPr>
          </w:p>
          <w:p w:rsidR="00817108" w:rsidRDefault="00817108">
            <w:pPr>
              <w:rPr>
                <w:rFonts w:ascii="Constantia" w:eastAsia="Times New Roman" w:hAnsi="Constantia" w:cs="Kalinga"/>
                <w:bCs/>
                <w:noProof/>
                <w:color w:val="1F497D"/>
              </w:rPr>
            </w:pPr>
          </w:p>
        </w:tc>
        <w:tc>
          <w:tcPr>
            <w:tcW w:w="4788" w:type="dxa"/>
            <w:tcBorders>
              <w:top w:val="single" w:sz="4" w:space="0" w:color="auto"/>
              <w:left w:val="single" w:sz="4" w:space="0" w:color="auto"/>
              <w:bottom w:val="single" w:sz="4" w:space="0" w:color="auto"/>
              <w:right w:val="single" w:sz="4" w:space="0" w:color="auto"/>
            </w:tcBorders>
          </w:tcPr>
          <w:p w:rsidR="00BF4DA2" w:rsidRDefault="00BF4DA2" w:rsidP="00BF4DA2">
            <w:r>
              <w:t>AlliedBarton can successfully transition on this time with a minimum of 6 weeks’ notice.</w:t>
            </w:r>
          </w:p>
          <w:p w:rsidR="00BF4DA2" w:rsidRDefault="00BF4DA2" w:rsidP="00BF4DA2"/>
          <w:p w:rsidR="00BF4DA2" w:rsidRDefault="00BF4DA2" w:rsidP="00BF4DA2">
            <w:r>
              <w:t>As the leader in providing security services to the residential market since 1957, AlliedBarton understands the competencies and customer experience that DC Ranch</w:t>
            </w:r>
            <w:r w:rsidRPr="00B87A15">
              <w:t xml:space="preserve"> </w:t>
            </w:r>
            <w:r>
              <w:t>seeks from its security partner. By partnering with a provider servicing thousands of clients with needs similar to yours, a comprehensive security program will</w:t>
            </w:r>
            <w:r w:rsidRPr="003E4424">
              <w:t xml:space="preserve"> </w:t>
            </w:r>
            <w:r>
              <w:t xml:space="preserve">exceed your security and safety needs. </w:t>
            </w:r>
            <w:r w:rsidRPr="00D46171">
              <w:rPr>
                <w:b/>
                <w:i/>
                <w:color w:val="002060"/>
              </w:rPr>
              <w:t>W</w:t>
            </w:r>
            <w:r w:rsidRPr="00ED4A04">
              <w:rPr>
                <w:b/>
                <w:i/>
                <w:color w:val="002060"/>
              </w:rPr>
              <w:t>ell trained, well prepared, responsive,</w:t>
            </w:r>
            <w:r>
              <w:rPr>
                <w:b/>
                <w:i/>
                <w:color w:val="002060"/>
              </w:rPr>
              <w:t xml:space="preserve"> customer service oriented</w:t>
            </w:r>
            <w:r w:rsidRPr="00ED4A04">
              <w:rPr>
                <w:b/>
                <w:i/>
                <w:color w:val="002060"/>
              </w:rPr>
              <w:t xml:space="preserve"> and respectf</w:t>
            </w:r>
            <w:r>
              <w:rPr>
                <w:b/>
                <w:i/>
                <w:color w:val="002060"/>
              </w:rPr>
              <w:t>ul security officers and supervisors will represent and enhance the DC Ranch</w:t>
            </w:r>
            <w:r w:rsidRPr="00D46171">
              <w:rPr>
                <w:b/>
                <w:i/>
                <w:color w:val="002060"/>
              </w:rPr>
              <w:t xml:space="preserve"> brand.</w:t>
            </w:r>
          </w:p>
          <w:p w:rsidR="00817108" w:rsidRDefault="00817108">
            <w:pPr>
              <w:rPr>
                <w:rFonts w:ascii="Constantia" w:eastAsia="Times New Roman" w:hAnsi="Constantia" w:cs="Kalinga"/>
                <w:bCs/>
                <w:noProof/>
                <w:color w:val="1F497D"/>
              </w:rPr>
            </w:pPr>
          </w:p>
        </w:tc>
      </w:tr>
      <w:tr w:rsidR="00817108" w:rsidTr="00817108">
        <w:tc>
          <w:tcPr>
            <w:tcW w:w="4788" w:type="dxa"/>
            <w:tcBorders>
              <w:top w:val="single" w:sz="4" w:space="0" w:color="auto"/>
              <w:left w:val="single" w:sz="4" w:space="0" w:color="auto"/>
              <w:bottom w:val="single" w:sz="4" w:space="0" w:color="auto"/>
              <w:right w:val="single" w:sz="4" w:space="0" w:color="auto"/>
            </w:tcBorders>
          </w:tcPr>
          <w:p w:rsidR="00817108" w:rsidRDefault="00817108">
            <w:pPr>
              <w:spacing w:line="270" w:lineRule="atLeast"/>
              <w:jc w:val="both"/>
              <w:rPr>
                <w:rFonts w:ascii="Arial" w:eastAsia="Times New Roman" w:hAnsi="Arial" w:cs="Arial"/>
                <w:b/>
                <w:bCs/>
                <w:color w:val="636363"/>
                <w:sz w:val="23"/>
                <w:szCs w:val="23"/>
              </w:rPr>
            </w:pPr>
            <w:r>
              <w:rPr>
                <w:rFonts w:ascii="Arial" w:eastAsia="Times New Roman" w:hAnsi="Arial" w:cs="Arial"/>
                <w:b/>
                <w:bCs/>
                <w:color w:val="636363"/>
                <w:sz w:val="23"/>
                <w:szCs w:val="23"/>
              </w:rPr>
              <w:t>Line Item #4:</w:t>
            </w:r>
          </w:p>
          <w:p w:rsidR="00817108" w:rsidRDefault="00817108">
            <w:pPr>
              <w:spacing w:line="270" w:lineRule="atLeast"/>
              <w:rPr>
                <w:rFonts w:ascii="Arial" w:eastAsia="Times New Roman" w:hAnsi="Arial" w:cs="Arial"/>
                <w:color w:val="636363"/>
                <w:sz w:val="18"/>
                <w:szCs w:val="18"/>
              </w:rPr>
            </w:pPr>
            <w:r>
              <w:rPr>
                <w:rFonts w:ascii="Arial" w:eastAsia="Times New Roman" w:hAnsi="Arial" w:cs="Arial"/>
                <w:b/>
                <w:bCs/>
                <w:color w:val="636363"/>
                <w:sz w:val="18"/>
                <w:szCs w:val="18"/>
              </w:rPr>
              <w:t xml:space="preserve">Description: </w:t>
            </w:r>
            <w:r>
              <w:rPr>
                <w:rFonts w:ascii="Arial" w:eastAsia="Times New Roman" w:hAnsi="Arial" w:cs="Arial"/>
                <w:color w:val="636363"/>
                <w:sz w:val="18"/>
                <w:szCs w:val="18"/>
              </w:rPr>
              <w:t>Security at DC Ranch should accomplish the following set objectives:</w:t>
            </w:r>
            <w:r>
              <w:rPr>
                <w:rFonts w:ascii="Arial" w:eastAsia="Times New Roman" w:hAnsi="Arial" w:cs="Arial"/>
                <w:color w:val="636363"/>
                <w:sz w:val="18"/>
                <w:szCs w:val="18"/>
              </w:rPr>
              <w:br/>
            </w:r>
            <w:r>
              <w:rPr>
                <w:rFonts w:ascii="Arial" w:eastAsia="Times New Roman" w:hAnsi="Arial" w:cs="Arial"/>
                <w:color w:val="636363"/>
                <w:sz w:val="18"/>
                <w:szCs w:val="18"/>
              </w:rPr>
              <w:br/>
            </w:r>
            <w:r>
              <w:rPr>
                <w:rFonts w:ascii="Arial" w:eastAsia="Times New Roman" w:hAnsi="Arial" w:cs="Arial"/>
                <w:color w:val="636363"/>
                <w:sz w:val="18"/>
                <w:szCs w:val="18"/>
              </w:rPr>
              <w:sym w:font="Symbol" w:char="F0A7"/>
            </w:r>
            <w:r>
              <w:rPr>
                <w:rFonts w:ascii="Arial" w:eastAsia="Times New Roman" w:hAnsi="Arial" w:cs="Arial"/>
                <w:color w:val="636363"/>
                <w:sz w:val="18"/>
                <w:szCs w:val="18"/>
              </w:rPr>
              <w:t xml:space="preserve"> Security personnel shall enforce policies and procedures using the most current technology provided, while providing exceptional customer service. </w:t>
            </w:r>
            <w:r>
              <w:rPr>
                <w:rFonts w:ascii="Arial" w:eastAsia="Times New Roman" w:hAnsi="Arial" w:cs="Arial"/>
                <w:color w:val="636363"/>
                <w:sz w:val="18"/>
                <w:szCs w:val="18"/>
              </w:rPr>
              <w:br/>
            </w:r>
            <w:r>
              <w:rPr>
                <w:rFonts w:ascii="Arial" w:eastAsia="Times New Roman" w:hAnsi="Arial" w:cs="Arial"/>
                <w:color w:val="636363"/>
                <w:sz w:val="18"/>
                <w:szCs w:val="18"/>
              </w:rPr>
              <w:sym w:font="Symbol" w:char="F0A7"/>
            </w:r>
            <w:r>
              <w:rPr>
                <w:rFonts w:ascii="Arial" w:eastAsia="Times New Roman" w:hAnsi="Arial" w:cs="Arial"/>
                <w:color w:val="636363"/>
                <w:sz w:val="18"/>
                <w:szCs w:val="18"/>
              </w:rPr>
              <w:t xml:space="preserve"> Construction admittance shall be controlled through proper communication and identification on a daily basis at all neighborhood entrances. </w:t>
            </w:r>
            <w:r>
              <w:rPr>
                <w:rFonts w:ascii="Arial" w:eastAsia="Times New Roman" w:hAnsi="Arial" w:cs="Arial"/>
                <w:color w:val="636363"/>
                <w:sz w:val="18"/>
                <w:szCs w:val="18"/>
              </w:rPr>
              <w:br/>
            </w:r>
            <w:r>
              <w:rPr>
                <w:rFonts w:ascii="Arial" w:eastAsia="Times New Roman" w:hAnsi="Arial" w:cs="Arial"/>
                <w:color w:val="636363"/>
                <w:sz w:val="18"/>
                <w:szCs w:val="18"/>
              </w:rPr>
              <w:sym w:font="Symbol" w:char="F0A7"/>
            </w:r>
            <w:r>
              <w:rPr>
                <w:rFonts w:ascii="Arial" w:eastAsia="Times New Roman" w:hAnsi="Arial" w:cs="Arial"/>
                <w:color w:val="636363"/>
                <w:sz w:val="18"/>
                <w:szCs w:val="18"/>
              </w:rPr>
              <w:t xml:space="preserve"> Security personnel shall conduct themselves professionally through proper appearance using courteous and respectable behavior.</w:t>
            </w:r>
            <w:r>
              <w:rPr>
                <w:rFonts w:ascii="Arial" w:eastAsia="Times New Roman" w:hAnsi="Arial" w:cs="Arial"/>
                <w:color w:val="636363"/>
                <w:sz w:val="18"/>
                <w:szCs w:val="18"/>
              </w:rPr>
              <w:br/>
            </w:r>
            <w:r>
              <w:rPr>
                <w:rFonts w:ascii="Arial" w:eastAsia="Times New Roman" w:hAnsi="Arial" w:cs="Arial"/>
                <w:color w:val="636363"/>
                <w:sz w:val="18"/>
                <w:szCs w:val="18"/>
              </w:rPr>
              <w:sym w:font="Symbol" w:char="F0A7"/>
            </w:r>
            <w:r>
              <w:rPr>
                <w:rFonts w:ascii="Arial" w:eastAsia="Times New Roman" w:hAnsi="Arial" w:cs="Arial"/>
                <w:color w:val="636363"/>
                <w:sz w:val="18"/>
                <w:szCs w:val="18"/>
              </w:rPr>
              <w:t xml:space="preserve"> Security personnel shall actively patrol the community and access points (i.e. path and </w:t>
            </w:r>
            <w:r>
              <w:rPr>
                <w:rFonts w:ascii="Arial" w:eastAsia="Times New Roman" w:hAnsi="Arial" w:cs="Arial"/>
                <w:color w:val="636363"/>
                <w:sz w:val="18"/>
                <w:szCs w:val="18"/>
              </w:rPr>
              <w:lastRenderedPageBreak/>
              <w:t>trails, streets) using different modes of transportation (i.e. by foot, golf cart, bicycle or vehicle).</w:t>
            </w:r>
            <w:r>
              <w:rPr>
                <w:rFonts w:ascii="Arial" w:eastAsia="Times New Roman" w:hAnsi="Arial" w:cs="Arial"/>
                <w:color w:val="636363"/>
                <w:sz w:val="18"/>
                <w:szCs w:val="18"/>
              </w:rPr>
              <w:br/>
            </w:r>
            <w:r>
              <w:rPr>
                <w:rFonts w:ascii="Arial" w:eastAsia="Times New Roman" w:hAnsi="Arial" w:cs="Arial"/>
                <w:color w:val="636363"/>
                <w:sz w:val="18"/>
                <w:szCs w:val="18"/>
              </w:rPr>
              <w:sym w:font="Symbol" w:char="F0A7"/>
            </w:r>
            <w:r>
              <w:rPr>
                <w:rFonts w:ascii="Arial" w:eastAsia="Times New Roman" w:hAnsi="Arial" w:cs="Arial"/>
                <w:color w:val="636363"/>
                <w:sz w:val="18"/>
                <w:szCs w:val="18"/>
              </w:rPr>
              <w:t xml:space="preserve"> Guests shall be welcomed with professionalism in accordance with DC Ranch security procedures. They are to be logged into access systems, checked and authorized through resident contacts, and guided to their destination, if needed.</w:t>
            </w:r>
            <w:r>
              <w:rPr>
                <w:rFonts w:ascii="Arial" w:eastAsia="Times New Roman" w:hAnsi="Arial" w:cs="Arial"/>
                <w:color w:val="636363"/>
                <w:sz w:val="18"/>
                <w:szCs w:val="18"/>
              </w:rPr>
              <w:br/>
            </w:r>
            <w:r>
              <w:rPr>
                <w:rFonts w:ascii="Arial" w:eastAsia="Times New Roman" w:hAnsi="Arial" w:cs="Arial"/>
                <w:color w:val="636363"/>
                <w:sz w:val="18"/>
                <w:szCs w:val="18"/>
              </w:rPr>
              <w:sym w:font="Symbol" w:char="F0A7"/>
            </w:r>
            <w:r>
              <w:rPr>
                <w:rFonts w:ascii="Arial" w:eastAsia="Times New Roman" w:hAnsi="Arial" w:cs="Arial"/>
                <w:color w:val="636363"/>
                <w:sz w:val="18"/>
                <w:szCs w:val="18"/>
              </w:rPr>
              <w:t xml:space="preserve"> Guards shall greet all residents and guests warmly and handle all situations respectfully and firmly. </w:t>
            </w:r>
            <w:r>
              <w:rPr>
                <w:rFonts w:ascii="Arial" w:eastAsia="Times New Roman" w:hAnsi="Arial" w:cs="Arial"/>
                <w:color w:val="636363"/>
                <w:sz w:val="18"/>
                <w:szCs w:val="18"/>
              </w:rPr>
              <w:br/>
            </w:r>
            <w:r>
              <w:rPr>
                <w:rFonts w:ascii="Arial" w:eastAsia="Times New Roman" w:hAnsi="Arial" w:cs="Arial"/>
                <w:color w:val="636363"/>
                <w:sz w:val="18"/>
                <w:szCs w:val="18"/>
              </w:rPr>
              <w:sym w:font="Symbol" w:char="F0A7"/>
            </w:r>
            <w:r>
              <w:rPr>
                <w:rFonts w:ascii="Arial" w:eastAsia="Times New Roman" w:hAnsi="Arial" w:cs="Arial"/>
                <w:color w:val="636363"/>
                <w:sz w:val="18"/>
                <w:szCs w:val="18"/>
              </w:rPr>
              <w:t xml:space="preserve"> Guards shall be knowledgeable of all physical locations, characteristics and amenities within all neighborhoods. </w:t>
            </w:r>
            <w:r>
              <w:rPr>
                <w:rFonts w:ascii="Arial" w:eastAsia="Times New Roman" w:hAnsi="Arial" w:cs="Arial"/>
                <w:color w:val="636363"/>
                <w:sz w:val="18"/>
                <w:szCs w:val="18"/>
              </w:rPr>
              <w:br/>
            </w:r>
            <w:r>
              <w:rPr>
                <w:rFonts w:ascii="Arial" w:eastAsia="Times New Roman" w:hAnsi="Arial" w:cs="Arial"/>
                <w:color w:val="636363"/>
                <w:sz w:val="18"/>
                <w:szCs w:val="18"/>
              </w:rPr>
              <w:sym w:font="Symbol" w:char="F0A7"/>
            </w:r>
            <w:r>
              <w:rPr>
                <w:rFonts w:ascii="Arial" w:eastAsia="Times New Roman" w:hAnsi="Arial" w:cs="Arial"/>
                <w:color w:val="636363"/>
                <w:sz w:val="18"/>
                <w:szCs w:val="18"/>
              </w:rPr>
              <w:t xml:space="preserve"> Guards shall be trained and ready to assist in emergency situations and be able to identify when to call appropriate parties for resolution or further assistance.</w:t>
            </w:r>
          </w:p>
          <w:p w:rsidR="00817108" w:rsidRDefault="00817108">
            <w:pPr>
              <w:spacing w:line="270" w:lineRule="atLeast"/>
              <w:jc w:val="both"/>
              <w:rPr>
                <w:rFonts w:ascii="Arial" w:eastAsia="Times New Roman" w:hAnsi="Arial" w:cs="Arial"/>
                <w:b/>
                <w:bCs/>
                <w:color w:val="636363"/>
                <w:sz w:val="23"/>
                <w:szCs w:val="23"/>
              </w:rPr>
            </w:pPr>
          </w:p>
          <w:p w:rsidR="00817108" w:rsidRDefault="00817108">
            <w:pPr>
              <w:spacing w:line="270" w:lineRule="atLeast"/>
              <w:jc w:val="both"/>
              <w:rPr>
                <w:rFonts w:ascii="Arial" w:eastAsia="Times New Roman" w:hAnsi="Arial" w:cs="Arial"/>
                <w:b/>
                <w:bCs/>
                <w:color w:val="636363"/>
                <w:sz w:val="23"/>
                <w:szCs w:val="23"/>
              </w:rPr>
            </w:pPr>
          </w:p>
        </w:tc>
        <w:tc>
          <w:tcPr>
            <w:tcW w:w="4788" w:type="dxa"/>
            <w:tcBorders>
              <w:top w:val="single" w:sz="4" w:space="0" w:color="auto"/>
              <w:left w:val="single" w:sz="4" w:space="0" w:color="auto"/>
              <w:bottom w:val="single" w:sz="4" w:space="0" w:color="auto"/>
              <w:right w:val="single" w:sz="4" w:space="0" w:color="auto"/>
            </w:tcBorders>
          </w:tcPr>
          <w:p w:rsidR="0036704F" w:rsidRPr="00EE53F1" w:rsidRDefault="0036704F">
            <w:pPr>
              <w:rPr>
                <w:rFonts w:ascii="Constantia" w:eastAsia="Times New Roman" w:hAnsi="Constantia" w:cs="Kalinga"/>
                <w:bCs/>
                <w:noProof/>
              </w:rPr>
            </w:pPr>
            <w:r w:rsidRPr="00EE53F1">
              <w:rPr>
                <w:rFonts w:asciiTheme="minorHAnsi" w:eastAsia="Times New Roman" w:hAnsiTheme="minorHAnsi" w:cs="Kalinga"/>
                <w:bCs/>
                <w:noProof/>
              </w:rPr>
              <w:lastRenderedPageBreak/>
              <w:t>AlliedBarton fully understands and can</w:t>
            </w:r>
            <w:r w:rsidRPr="00EE53F1">
              <w:rPr>
                <w:rFonts w:ascii="Constantia" w:eastAsia="Times New Roman" w:hAnsi="Constantia" w:cs="Kalinga"/>
                <w:bCs/>
                <w:noProof/>
              </w:rPr>
              <w:t xml:space="preserve"> </w:t>
            </w:r>
            <w:r w:rsidRPr="00EE53F1">
              <w:rPr>
                <w:rFonts w:asciiTheme="minorHAnsi" w:eastAsia="Times New Roman" w:hAnsiTheme="minorHAnsi" w:cs="Kalinga"/>
                <w:bCs/>
                <w:noProof/>
              </w:rPr>
              <w:t xml:space="preserve">accomplish these objectives.  With our national </w:t>
            </w:r>
            <w:r w:rsidR="00B941A8" w:rsidRPr="00EE53F1">
              <w:rPr>
                <w:rFonts w:asciiTheme="minorHAnsi" w:eastAsia="Times New Roman" w:hAnsiTheme="minorHAnsi" w:cs="Kalinga"/>
                <w:bCs/>
                <w:noProof/>
              </w:rPr>
              <w:t>support and local response</w:t>
            </w:r>
            <w:r w:rsidRPr="00EE53F1">
              <w:rPr>
                <w:rFonts w:asciiTheme="minorHAnsi" w:eastAsia="Times New Roman" w:hAnsiTheme="minorHAnsi" w:cs="Kalinga"/>
                <w:bCs/>
                <w:noProof/>
              </w:rPr>
              <w:t>, we have the best practices and management processes in place to ensure your key performance indicat</w:t>
            </w:r>
            <w:r w:rsidR="001D62DF" w:rsidRPr="00EE53F1">
              <w:rPr>
                <w:rFonts w:asciiTheme="minorHAnsi" w:eastAsia="Times New Roman" w:hAnsiTheme="minorHAnsi" w:cs="Kalinga"/>
                <w:bCs/>
                <w:noProof/>
              </w:rPr>
              <w:t>ors (KPIs) are met and exceeded.</w:t>
            </w:r>
          </w:p>
          <w:p w:rsidR="001D62DF" w:rsidRDefault="001D62DF">
            <w:pPr>
              <w:rPr>
                <w:rFonts w:ascii="Constantia" w:eastAsia="Times New Roman" w:hAnsi="Constantia" w:cs="Kalinga"/>
                <w:bCs/>
                <w:noProof/>
                <w:color w:val="FF0000"/>
                <w:highlight w:val="green"/>
              </w:rPr>
            </w:pPr>
          </w:p>
          <w:p w:rsidR="001D62DF" w:rsidRPr="009427DE" w:rsidRDefault="001D62DF" w:rsidP="001D62DF">
            <w:pPr>
              <w:rPr>
                <w:rFonts w:ascii="Arial" w:hAnsi="Arial" w:cs="Arial"/>
              </w:rPr>
            </w:pPr>
            <w:r w:rsidRPr="009427DE">
              <w:rPr>
                <w:rFonts w:ascii="Arial" w:hAnsi="Arial" w:cs="Arial"/>
                <w:b/>
                <w:bCs/>
                <w:color w:val="003876"/>
              </w:rPr>
              <w:t>Quality Assurance</w:t>
            </w:r>
          </w:p>
          <w:p w:rsidR="001D62DF" w:rsidRDefault="001D62DF" w:rsidP="001D62DF">
            <w:pPr>
              <w:rPr>
                <w:rFonts w:ascii="Arial" w:hAnsi="Arial" w:cs="Arial"/>
                <w:sz w:val="18"/>
                <w:szCs w:val="18"/>
              </w:rPr>
            </w:pPr>
            <w:r>
              <w:rPr>
                <w:color w:val="000000"/>
              </w:rPr>
              <w:t>Quality is the foundation of AlliedBarton’s security services. It is the factor that consistently differentiates us from other companies, and it’s the primary reason we’re regarded as the industry’s most responsive security services provider.</w:t>
            </w:r>
          </w:p>
          <w:p w:rsidR="001D62DF" w:rsidRDefault="001D62DF" w:rsidP="001D62DF">
            <w:pPr>
              <w:rPr>
                <w:rFonts w:ascii="Arial" w:hAnsi="Arial" w:cs="Arial"/>
                <w:sz w:val="18"/>
                <w:szCs w:val="18"/>
              </w:rPr>
            </w:pPr>
          </w:p>
          <w:p w:rsidR="001D62DF" w:rsidRDefault="001D62DF" w:rsidP="001D62DF">
            <w:pPr>
              <w:rPr>
                <w:rFonts w:ascii="Arial" w:hAnsi="Arial" w:cs="Arial"/>
                <w:sz w:val="18"/>
                <w:szCs w:val="18"/>
              </w:rPr>
            </w:pPr>
            <w:r>
              <w:rPr>
                <w:color w:val="000000"/>
              </w:rPr>
              <w:t xml:space="preserve">Our senior management group works as a team in order to develop and implement innovative new programs and operational practices. We use cross-functional </w:t>
            </w:r>
            <w:r>
              <w:rPr>
                <w:color w:val="000000"/>
              </w:rPr>
              <w:lastRenderedPageBreak/>
              <w:t>teams for special quality-improvement initiatives. District staff works toward the common objective of providing service that exceeds your expectations. Our security officers pledge their commitment to our Dare to be GREAT culture which includes a strong quality component.</w:t>
            </w:r>
          </w:p>
          <w:p w:rsidR="001D62DF" w:rsidRDefault="001D62DF" w:rsidP="001D62DF">
            <w:pPr>
              <w:rPr>
                <w:rFonts w:ascii="Arial" w:hAnsi="Arial" w:cs="Arial"/>
                <w:sz w:val="18"/>
                <w:szCs w:val="18"/>
              </w:rPr>
            </w:pPr>
          </w:p>
          <w:p w:rsidR="001D62DF" w:rsidRPr="009427DE" w:rsidRDefault="001D62DF" w:rsidP="001D62DF">
            <w:pPr>
              <w:rPr>
                <w:rFonts w:ascii="Arial" w:hAnsi="Arial" w:cs="Arial"/>
              </w:rPr>
            </w:pPr>
            <w:r w:rsidRPr="009427DE">
              <w:rPr>
                <w:rFonts w:ascii="Arial" w:hAnsi="Arial" w:cs="Arial"/>
                <w:b/>
                <w:bCs/>
                <w:color w:val="003876"/>
              </w:rPr>
              <w:t>Measuring Results</w:t>
            </w:r>
          </w:p>
          <w:p w:rsidR="001D62DF" w:rsidRDefault="001D62DF" w:rsidP="001D62DF">
            <w:pPr>
              <w:rPr>
                <w:rFonts w:ascii="Arial" w:hAnsi="Arial" w:cs="Arial"/>
                <w:sz w:val="18"/>
                <w:szCs w:val="18"/>
              </w:rPr>
            </w:pPr>
            <w:r>
              <w:rPr>
                <w:color w:val="000000"/>
              </w:rPr>
              <w:t>We offer the best security programs available. But there is room for improvement in every organization. In order to provide you with the best possible service, we regularly review and measure our performance. Some of our measurements and evaluations include:</w:t>
            </w:r>
          </w:p>
          <w:p w:rsidR="001D62DF" w:rsidRDefault="001D62DF" w:rsidP="001D62DF">
            <w:pPr>
              <w:numPr>
                <w:ilvl w:val="0"/>
                <w:numId w:val="4"/>
              </w:numPr>
              <w:spacing w:before="100" w:beforeAutospacing="1" w:after="100" w:afterAutospacing="1"/>
              <w:rPr>
                <w:rFonts w:ascii="Arial" w:hAnsi="Arial" w:cs="Arial"/>
                <w:sz w:val="18"/>
                <w:szCs w:val="18"/>
              </w:rPr>
            </w:pPr>
            <w:r>
              <w:rPr>
                <w:color w:val="000000"/>
              </w:rPr>
              <w:t>Weekly service hours - OT, billed OT, billed hours</w:t>
            </w:r>
            <w:r>
              <w:rPr>
                <w:rFonts w:ascii="Arial" w:hAnsi="Arial" w:cs="Arial"/>
                <w:sz w:val="18"/>
                <w:szCs w:val="18"/>
              </w:rPr>
              <w:t xml:space="preserve"> </w:t>
            </w:r>
          </w:p>
          <w:p w:rsidR="001D62DF" w:rsidRDefault="001D62DF" w:rsidP="001D62DF">
            <w:pPr>
              <w:numPr>
                <w:ilvl w:val="0"/>
                <w:numId w:val="4"/>
              </w:numPr>
              <w:spacing w:before="100" w:beforeAutospacing="1" w:after="100" w:afterAutospacing="1"/>
              <w:rPr>
                <w:rFonts w:ascii="Arial" w:hAnsi="Arial" w:cs="Arial"/>
                <w:sz w:val="18"/>
                <w:szCs w:val="18"/>
              </w:rPr>
            </w:pPr>
            <w:r>
              <w:rPr>
                <w:color w:val="000000"/>
              </w:rPr>
              <w:t>Employee retention and tenure</w:t>
            </w:r>
            <w:r>
              <w:rPr>
                <w:rFonts w:ascii="Arial" w:hAnsi="Arial" w:cs="Arial"/>
                <w:sz w:val="18"/>
                <w:szCs w:val="18"/>
              </w:rPr>
              <w:t xml:space="preserve"> </w:t>
            </w:r>
          </w:p>
          <w:p w:rsidR="001D62DF" w:rsidRDefault="001D62DF" w:rsidP="001D62DF">
            <w:pPr>
              <w:numPr>
                <w:ilvl w:val="0"/>
                <w:numId w:val="4"/>
              </w:numPr>
              <w:spacing w:before="100" w:beforeAutospacing="1" w:after="100" w:afterAutospacing="1"/>
              <w:rPr>
                <w:rFonts w:ascii="Arial" w:hAnsi="Arial" w:cs="Arial"/>
                <w:sz w:val="18"/>
                <w:szCs w:val="18"/>
              </w:rPr>
            </w:pPr>
            <w:r>
              <w:rPr>
                <w:color w:val="000000"/>
              </w:rPr>
              <w:t>Recognition and rewards</w:t>
            </w:r>
            <w:r>
              <w:rPr>
                <w:rFonts w:ascii="Arial" w:hAnsi="Arial" w:cs="Arial"/>
                <w:sz w:val="18"/>
                <w:szCs w:val="18"/>
              </w:rPr>
              <w:t xml:space="preserve"> </w:t>
            </w:r>
          </w:p>
          <w:p w:rsidR="001D62DF" w:rsidRDefault="001D62DF" w:rsidP="001D62DF">
            <w:pPr>
              <w:numPr>
                <w:ilvl w:val="0"/>
                <w:numId w:val="4"/>
              </w:numPr>
              <w:spacing w:before="100" w:beforeAutospacing="1" w:after="100" w:afterAutospacing="1"/>
              <w:rPr>
                <w:rFonts w:ascii="Arial" w:hAnsi="Arial" w:cs="Arial"/>
                <w:sz w:val="18"/>
                <w:szCs w:val="18"/>
              </w:rPr>
            </w:pPr>
            <w:r>
              <w:rPr>
                <w:color w:val="000000"/>
              </w:rPr>
              <w:t>Training</w:t>
            </w:r>
            <w:r>
              <w:rPr>
                <w:rFonts w:ascii="Arial" w:hAnsi="Arial" w:cs="Arial"/>
                <w:sz w:val="18"/>
                <w:szCs w:val="18"/>
              </w:rPr>
              <w:t xml:space="preserve"> </w:t>
            </w:r>
          </w:p>
          <w:p w:rsidR="001D62DF" w:rsidRDefault="001D62DF" w:rsidP="001D62DF">
            <w:pPr>
              <w:numPr>
                <w:ilvl w:val="0"/>
                <w:numId w:val="4"/>
              </w:numPr>
              <w:spacing w:before="100" w:beforeAutospacing="1" w:after="100" w:afterAutospacing="1"/>
              <w:rPr>
                <w:rFonts w:ascii="Arial" w:hAnsi="Arial" w:cs="Arial"/>
                <w:sz w:val="18"/>
                <w:szCs w:val="18"/>
              </w:rPr>
            </w:pPr>
            <w:r>
              <w:rPr>
                <w:color w:val="000000"/>
              </w:rPr>
              <w:t>Incidents</w:t>
            </w:r>
            <w:r>
              <w:rPr>
                <w:rFonts w:ascii="Arial" w:hAnsi="Arial" w:cs="Arial"/>
                <w:sz w:val="18"/>
                <w:szCs w:val="18"/>
              </w:rPr>
              <w:t xml:space="preserve"> </w:t>
            </w:r>
          </w:p>
          <w:p w:rsidR="001D62DF" w:rsidRDefault="001D62DF" w:rsidP="001D62DF">
            <w:pPr>
              <w:numPr>
                <w:ilvl w:val="0"/>
                <w:numId w:val="4"/>
              </w:numPr>
              <w:spacing w:before="100" w:beforeAutospacing="1" w:after="100" w:afterAutospacing="1"/>
              <w:rPr>
                <w:rFonts w:ascii="Arial" w:hAnsi="Arial" w:cs="Arial"/>
                <w:sz w:val="18"/>
                <w:szCs w:val="18"/>
              </w:rPr>
            </w:pPr>
            <w:r>
              <w:rPr>
                <w:color w:val="000000"/>
              </w:rPr>
              <w:t>Performance evaluations</w:t>
            </w:r>
            <w:r>
              <w:rPr>
                <w:rFonts w:ascii="Arial" w:hAnsi="Arial" w:cs="Arial"/>
                <w:sz w:val="18"/>
                <w:szCs w:val="18"/>
              </w:rPr>
              <w:t xml:space="preserve"> </w:t>
            </w:r>
          </w:p>
          <w:p w:rsidR="001D62DF" w:rsidRDefault="001D62DF" w:rsidP="001D62DF">
            <w:pPr>
              <w:numPr>
                <w:ilvl w:val="0"/>
                <w:numId w:val="4"/>
              </w:numPr>
              <w:spacing w:before="100" w:beforeAutospacing="1" w:after="100" w:afterAutospacing="1"/>
              <w:rPr>
                <w:rFonts w:ascii="Arial" w:hAnsi="Arial" w:cs="Arial"/>
                <w:sz w:val="18"/>
                <w:szCs w:val="18"/>
              </w:rPr>
            </w:pPr>
            <w:r>
              <w:rPr>
                <w:color w:val="000000"/>
              </w:rPr>
              <w:t>Trends</w:t>
            </w:r>
            <w:r>
              <w:rPr>
                <w:rFonts w:ascii="Arial" w:hAnsi="Arial" w:cs="Arial"/>
                <w:sz w:val="18"/>
                <w:szCs w:val="18"/>
              </w:rPr>
              <w:t xml:space="preserve"> </w:t>
            </w:r>
          </w:p>
          <w:p w:rsidR="001D62DF" w:rsidRDefault="001D62DF" w:rsidP="001D62DF">
            <w:pPr>
              <w:numPr>
                <w:ilvl w:val="0"/>
                <w:numId w:val="4"/>
              </w:numPr>
              <w:spacing w:before="100" w:beforeAutospacing="1" w:after="100" w:afterAutospacing="1"/>
              <w:rPr>
                <w:rFonts w:ascii="Arial" w:hAnsi="Arial" w:cs="Arial"/>
                <w:sz w:val="18"/>
                <w:szCs w:val="18"/>
              </w:rPr>
            </w:pPr>
            <w:r>
              <w:rPr>
                <w:color w:val="000000"/>
              </w:rPr>
              <w:t>Customer satisfaction survey results</w:t>
            </w:r>
            <w:r>
              <w:rPr>
                <w:rFonts w:ascii="Arial" w:hAnsi="Arial" w:cs="Arial"/>
                <w:sz w:val="18"/>
                <w:szCs w:val="18"/>
              </w:rPr>
              <w:t xml:space="preserve"> </w:t>
            </w:r>
          </w:p>
          <w:p w:rsidR="001D62DF" w:rsidRDefault="001D62DF" w:rsidP="001D62DF">
            <w:pPr>
              <w:numPr>
                <w:ilvl w:val="0"/>
                <w:numId w:val="4"/>
              </w:numPr>
              <w:spacing w:before="100" w:beforeAutospacing="1" w:after="100" w:afterAutospacing="1"/>
              <w:rPr>
                <w:rFonts w:ascii="Arial" w:hAnsi="Arial" w:cs="Arial"/>
                <w:sz w:val="18"/>
                <w:szCs w:val="18"/>
              </w:rPr>
            </w:pPr>
            <w:r>
              <w:rPr>
                <w:color w:val="000000"/>
              </w:rPr>
              <w:t>Best practices</w:t>
            </w:r>
            <w:r>
              <w:rPr>
                <w:rFonts w:ascii="Arial" w:hAnsi="Arial" w:cs="Arial"/>
                <w:sz w:val="18"/>
                <w:szCs w:val="18"/>
              </w:rPr>
              <w:t xml:space="preserve"> </w:t>
            </w:r>
          </w:p>
          <w:p w:rsidR="001D62DF" w:rsidRDefault="001D62DF" w:rsidP="001D62DF">
            <w:pPr>
              <w:numPr>
                <w:ilvl w:val="0"/>
                <w:numId w:val="4"/>
              </w:numPr>
              <w:spacing w:before="100" w:beforeAutospacing="1" w:after="100" w:afterAutospacing="1"/>
              <w:rPr>
                <w:rFonts w:ascii="Arial" w:hAnsi="Arial" w:cs="Arial"/>
                <w:sz w:val="18"/>
                <w:szCs w:val="18"/>
              </w:rPr>
            </w:pPr>
            <w:r>
              <w:rPr>
                <w:color w:val="000000"/>
              </w:rPr>
              <w:t>Goals and improvement processes</w:t>
            </w:r>
            <w:r>
              <w:rPr>
                <w:rFonts w:ascii="Arial" w:hAnsi="Arial" w:cs="Arial"/>
                <w:sz w:val="18"/>
                <w:szCs w:val="18"/>
              </w:rPr>
              <w:t xml:space="preserve"> </w:t>
            </w:r>
          </w:p>
          <w:p w:rsidR="001D62DF" w:rsidRPr="009427DE" w:rsidRDefault="001D62DF" w:rsidP="001D62DF">
            <w:pPr>
              <w:rPr>
                <w:rFonts w:ascii="Arial" w:hAnsi="Arial" w:cs="Arial"/>
              </w:rPr>
            </w:pPr>
            <w:r w:rsidRPr="009427DE">
              <w:rPr>
                <w:rFonts w:ascii="Arial" w:hAnsi="Arial" w:cs="Arial"/>
                <w:b/>
                <w:bCs/>
                <w:color w:val="003876"/>
              </w:rPr>
              <w:t>Quality Business Reviews</w:t>
            </w:r>
          </w:p>
          <w:p w:rsidR="001D62DF" w:rsidRDefault="001D62DF" w:rsidP="001D62DF">
            <w:pPr>
              <w:rPr>
                <w:rFonts w:ascii="Arial" w:hAnsi="Arial" w:cs="Arial"/>
                <w:sz w:val="18"/>
                <w:szCs w:val="18"/>
              </w:rPr>
            </w:pPr>
            <w:r>
              <w:rPr>
                <w:color w:val="000000"/>
              </w:rPr>
              <w:t>Regularly scheduled assessments are reported and reviewed in meetings between your security management team and AlliedBarton’s local management. These reviews are designed to:</w:t>
            </w:r>
          </w:p>
          <w:p w:rsidR="001D62DF" w:rsidRDefault="001D62DF" w:rsidP="001D62DF">
            <w:pPr>
              <w:numPr>
                <w:ilvl w:val="0"/>
                <w:numId w:val="5"/>
              </w:numPr>
              <w:spacing w:before="100" w:beforeAutospacing="1" w:after="100" w:afterAutospacing="1"/>
              <w:rPr>
                <w:rFonts w:ascii="Arial" w:hAnsi="Arial" w:cs="Arial"/>
                <w:sz w:val="18"/>
                <w:szCs w:val="18"/>
              </w:rPr>
            </w:pPr>
            <w:r>
              <w:rPr>
                <w:color w:val="000000"/>
              </w:rPr>
              <w:t>Review accomplishments</w:t>
            </w:r>
            <w:r>
              <w:rPr>
                <w:rFonts w:ascii="Arial" w:hAnsi="Arial" w:cs="Arial"/>
                <w:sz w:val="18"/>
                <w:szCs w:val="18"/>
              </w:rPr>
              <w:t xml:space="preserve"> </w:t>
            </w:r>
          </w:p>
          <w:p w:rsidR="001D62DF" w:rsidRDefault="001D62DF" w:rsidP="001D62DF">
            <w:pPr>
              <w:numPr>
                <w:ilvl w:val="0"/>
                <w:numId w:val="5"/>
              </w:numPr>
              <w:spacing w:before="100" w:beforeAutospacing="1" w:after="100" w:afterAutospacing="1"/>
              <w:rPr>
                <w:rFonts w:ascii="Arial" w:hAnsi="Arial" w:cs="Arial"/>
                <w:sz w:val="18"/>
                <w:szCs w:val="18"/>
              </w:rPr>
            </w:pPr>
            <w:r>
              <w:rPr>
                <w:color w:val="000000"/>
              </w:rPr>
              <w:t>Create benchmarking for future reviews</w:t>
            </w:r>
            <w:r>
              <w:rPr>
                <w:rFonts w:ascii="Arial" w:hAnsi="Arial" w:cs="Arial"/>
                <w:sz w:val="18"/>
                <w:szCs w:val="18"/>
              </w:rPr>
              <w:t xml:space="preserve"> </w:t>
            </w:r>
          </w:p>
          <w:p w:rsidR="001D62DF" w:rsidRDefault="001D62DF" w:rsidP="001D62DF">
            <w:pPr>
              <w:numPr>
                <w:ilvl w:val="0"/>
                <w:numId w:val="5"/>
              </w:numPr>
              <w:spacing w:before="100" w:beforeAutospacing="1" w:after="100" w:afterAutospacing="1"/>
              <w:rPr>
                <w:rFonts w:ascii="Arial" w:hAnsi="Arial" w:cs="Arial"/>
                <w:sz w:val="18"/>
                <w:szCs w:val="18"/>
              </w:rPr>
            </w:pPr>
            <w:r>
              <w:rPr>
                <w:color w:val="000000"/>
              </w:rPr>
              <w:t>Establish measurable goals</w:t>
            </w:r>
            <w:r>
              <w:rPr>
                <w:rFonts w:ascii="Arial" w:hAnsi="Arial" w:cs="Arial"/>
                <w:sz w:val="18"/>
                <w:szCs w:val="18"/>
              </w:rPr>
              <w:t xml:space="preserve"> </w:t>
            </w:r>
          </w:p>
          <w:p w:rsidR="00817108" w:rsidRDefault="00817108">
            <w:pPr>
              <w:rPr>
                <w:rFonts w:ascii="Constantia" w:eastAsia="Times New Roman" w:hAnsi="Constantia" w:cs="Kalinga"/>
                <w:bCs/>
                <w:noProof/>
                <w:color w:val="1F497D"/>
              </w:rPr>
            </w:pPr>
          </w:p>
        </w:tc>
      </w:tr>
      <w:tr w:rsidR="00817108" w:rsidTr="00817108">
        <w:tc>
          <w:tcPr>
            <w:tcW w:w="4788" w:type="dxa"/>
            <w:tcBorders>
              <w:top w:val="single" w:sz="4" w:space="0" w:color="auto"/>
              <w:left w:val="single" w:sz="4" w:space="0" w:color="auto"/>
              <w:bottom w:val="single" w:sz="4" w:space="0" w:color="auto"/>
              <w:right w:val="single" w:sz="4" w:space="0" w:color="auto"/>
            </w:tcBorders>
          </w:tcPr>
          <w:p w:rsidR="00817108" w:rsidRDefault="00817108">
            <w:pPr>
              <w:spacing w:line="270" w:lineRule="atLeast"/>
              <w:jc w:val="both"/>
              <w:rPr>
                <w:rFonts w:ascii="Arial" w:eastAsia="Times New Roman" w:hAnsi="Arial" w:cs="Arial"/>
                <w:color w:val="636363"/>
                <w:sz w:val="18"/>
                <w:szCs w:val="18"/>
              </w:rPr>
            </w:pPr>
            <w:r>
              <w:rPr>
                <w:rFonts w:ascii="Arial" w:eastAsia="Times New Roman" w:hAnsi="Arial" w:cs="Arial"/>
                <w:b/>
                <w:bCs/>
                <w:color w:val="636363"/>
                <w:sz w:val="23"/>
                <w:szCs w:val="23"/>
              </w:rPr>
              <w:lastRenderedPageBreak/>
              <w:t>Line Item #5:</w:t>
            </w:r>
          </w:p>
          <w:p w:rsidR="00817108" w:rsidRDefault="00817108">
            <w:pPr>
              <w:spacing w:line="270" w:lineRule="atLeast"/>
              <w:rPr>
                <w:rFonts w:ascii="Arial" w:eastAsia="Times New Roman" w:hAnsi="Arial" w:cs="Arial"/>
                <w:color w:val="636363"/>
                <w:sz w:val="18"/>
                <w:szCs w:val="18"/>
              </w:rPr>
            </w:pPr>
            <w:r>
              <w:rPr>
                <w:rFonts w:ascii="Arial" w:eastAsia="Times New Roman" w:hAnsi="Arial" w:cs="Arial"/>
                <w:b/>
                <w:bCs/>
                <w:color w:val="636363"/>
                <w:sz w:val="18"/>
                <w:szCs w:val="18"/>
              </w:rPr>
              <w:t xml:space="preserve">Description: </w:t>
            </w:r>
            <w:r>
              <w:rPr>
                <w:rFonts w:ascii="Arial" w:eastAsia="Times New Roman" w:hAnsi="Arial" w:cs="Arial"/>
                <w:color w:val="636363"/>
                <w:sz w:val="18"/>
                <w:szCs w:val="18"/>
              </w:rPr>
              <w:t>Security Company will be responsible for staffing personnel at all five (5) manned gatehouses and three (3) patrolling units. All five (5) manned gates are staffed 24 hours a day, with two (2) patrol guards staffed 24 hours a day and one (1) patrol guard staffed eight (8) hours a day. Total billable hours shall be 1,464 hours per week with approximately 37 employees on staff</w:t>
            </w:r>
          </w:p>
          <w:p w:rsidR="00817108" w:rsidRDefault="00817108">
            <w:pPr>
              <w:spacing w:line="270" w:lineRule="atLeast"/>
              <w:jc w:val="both"/>
              <w:rPr>
                <w:rFonts w:ascii="Arial" w:eastAsia="Times New Roman" w:hAnsi="Arial" w:cs="Arial"/>
                <w:b/>
                <w:bCs/>
                <w:color w:val="636363"/>
                <w:sz w:val="23"/>
                <w:szCs w:val="23"/>
              </w:rPr>
            </w:pPr>
          </w:p>
          <w:p w:rsidR="00817108" w:rsidRDefault="00817108">
            <w:pPr>
              <w:spacing w:line="270" w:lineRule="atLeast"/>
              <w:jc w:val="both"/>
              <w:rPr>
                <w:rFonts w:ascii="Arial" w:eastAsia="Times New Roman" w:hAnsi="Arial" w:cs="Arial"/>
                <w:b/>
                <w:bCs/>
                <w:color w:val="636363"/>
                <w:sz w:val="23"/>
                <w:szCs w:val="23"/>
              </w:rPr>
            </w:pPr>
          </w:p>
        </w:tc>
        <w:tc>
          <w:tcPr>
            <w:tcW w:w="4788" w:type="dxa"/>
            <w:tcBorders>
              <w:top w:val="single" w:sz="4" w:space="0" w:color="auto"/>
              <w:left w:val="single" w:sz="4" w:space="0" w:color="auto"/>
              <w:bottom w:val="single" w:sz="4" w:space="0" w:color="auto"/>
              <w:right w:val="single" w:sz="4" w:space="0" w:color="auto"/>
            </w:tcBorders>
          </w:tcPr>
          <w:p w:rsidR="0099096F" w:rsidRDefault="0099096F" w:rsidP="0099096F">
            <w:pPr>
              <w:rPr>
                <w:rFonts w:asciiTheme="minorHAnsi" w:eastAsia="Times New Roman" w:hAnsiTheme="minorHAnsi" w:cs="Kalinga"/>
                <w:bCs/>
                <w:noProof/>
              </w:rPr>
            </w:pPr>
            <w:r w:rsidRPr="0099096F">
              <w:rPr>
                <w:rFonts w:asciiTheme="minorHAnsi" w:eastAsia="Times New Roman" w:hAnsiTheme="minorHAnsi" w:cs="Kalinga"/>
                <w:bCs/>
                <w:noProof/>
              </w:rPr>
              <w:lastRenderedPageBreak/>
              <w:t xml:space="preserve">AlliedBarton has the resources and experience to transition a large staff and </w:t>
            </w:r>
            <w:r>
              <w:rPr>
                <w:rFonts w:asciiTheme="minorHAnsi" w:eastAsia="Times New Roman" w:hAnsiTheme="minorHAnsi" w:cs="Kalinga"/>
                <w:bCs/>
                <w:noProof/>
              </w:rPr>
              <w:t>recruit when needed, accomplishing the scope of work described in Line Item #5.</w:t>
            </w:r>
          </w:p>
          <w:p w:rsidR="00DE570C" w:rsidRPr="00D230AD" w:rsidRDefault="00DE570C" w:rsidP="00DE570C">
            <w:pPr>
              <w:contextualSpacing/>
              <w:rPr>
                <w:rFonts w:ascii="Arial" w:hAnsi="Arial" w:cs="Arial"/>
                <w:i/>
                <w:color w:val="44546A" w:themeColor="text2"/>
                <w:sz w:val="28"/>
              </w:rPr>
            </w:pPr>
            <w:r>
              <w:rPr>
                <w:rFonts w:ascii="Arial" w:hAnsi="Arial" w:cs="Arial"/>
                <w:i/>
                <w:color w:val="44546A" w:themeColor="text2"/>
                <w:sz w:val="28"/>
              </w:rPr>
              <w:t>Scope of Service</w:t>
            </w:r>
          </w:p>
          <w:p w:rsidR="00DE570C" w:rsidRDefault="00DE570C" w:rsidP="00DE570C">
            <w:pPr>
              <w:pStyle w:val="ListParagraph"/>
              <w:numPr>
                <w:ilvl w:val="0"/>
                <w:numId w:val="10"/>
              </w:numPr>
            </w:pPr>
            <w:r>
              <w:t>Five manned gate access control 24 hours per day, 7 days per week</w:t>
            </w:r>
          </w:p>
          <w:p w:rsidR="00DE570C" w:rsidRDefault="00DE570C" w:rsidP="00DE570C">
            <w:pPr>
              <w:pStyle w:val="ListParagraph"/>
              <w:numPr>
                <w:ilvl w:val="0"/>
                <w:numId w:val="10"/>
              </w:numPr>
            </w:pPr>
            <w:r>
              <w:t>2 vehicle patrols 24 hours per day, 7 days per week</w:t>
            </w:r>
          </w:p>
          <w:p w:rsidR="00DE570C" w:rsidRDefault="00DE570C" w:rsidP="00DE570C">
            <w:pPr>
              <w:pStyle w:val="ListParagraph"/>
              <w:numPr>
                <w:ilvl w:val="0"/>
                <w:numId w:val="10"/>
              </w:numPr>
            </w:pPr>
            <w:r>
              <w:t xml:space="preserve">1 vehicle patrol 8 hours per day, 5 days per week </w:t>
            </w:r>
          </w:p>
          <w:p w:rsidR="00DE570C" w:rsidRDefault="00DE570C" w:rsidP="00DE570C">
            <w:pPr>
              <w:pStyle w:val="ListParagraph"/>
              <w:numPr>
                <w:ilvl w:val="0"/>
                <w:numId w:val="10"/>
              </w:numPr>
            </w:pPr>
            <w:r>
              <w:t>1 Salaried Security Manager ( Account Manager)</w:t>
            </w:r>
          </w:p>
          <w:p w:rsidR="00DE570C" w:rsidRDefault="00DE570C" w:rsidP="00DE570C">
            <w:pPr>
              <w:pStyle w:val="ListParagraph"/>
              <w:numPr>
                <w:ilvl w:val="0"/>
                <w:numId w:val="10"/>
              </w:numPr>
            </w:pPr>
            <w:r>
              <w:lastRenderedPageBreak/>
              <w:t>3 Shift Supervisors (working shift)</w:t>
            </w:r>
          </w:p>
          <w:p w:rsidR="00DE570C" w:rsidRDefault="00DE570C" w:rsidP="00DE570C">
            <w:pPr>
              <w:pStyle w:val="ListParagraph"/>
              <w:numPr>
                <w:ilvl w:val="0"/>
                <w:numId w:val="10"/>
              </w:numPr>
            </w:pPr>
            <w:r>
              <w:t>Approximately 37 employees scheduled</w:t>
            </w:r>
          </w:p>
          <w:p w:rsidR="006A7BC1" w:rsidRDefault="006A7BC1">
            <w:pPr>
              <w:rPr>
                <w:rFonts w:ascii="Constantia" w:eastAsia="Times New Roman" w:hAnsi="Constantia" w:cs="Kalinga"/>
                <w:bCs/>
                <w:noProof/>
                <w:color w:val="1F497D"/>
              </w:rPr>
            </w:pPr>
          </w:p>
          <w:p w:rsidR="002404CE" w:rsidRPr="00D230AD" w:rsidRDefault="002404CE" w:rsidP="002404CE">
            <w:pPr>
              <w:rPr>
                <w:rFonts w:ascii="Arial" w:hAnsi="Arial" w:cs="Arial"/>
                <w:i/>
                <w:color w:val="44546A" w:themeColor="text2"/>
                <w:sz w:val="28"/>
              </w:rPr>
            </w:pPr>
            <w:r w:rsidRPr="00D230AD">
              <w:rPr>
                <w:rFonts w:ascii="Arial" w:hAnsi="Arial" w:cs="Arial"/>
                <w:i/>
                <w:color w:val="44546A" w:themeColor="text2"/>
                <w:sz w:val="28"/>
              </w:rPr>
              <w:t>Officer Bill Rate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00"/>
              <w:gridCol w:w="1233"/>
              <w:gridCol w:w="1109"/>
              <w:gridCol w:w="1010"/>
            </w:tblGrid>
            <w:tr w:rsidR="002404CE" w:rsidRPr="005862F3" w:rsidTr="004A48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D547"/>
                  <w:vAlign w:val="center"/>
                  <w:hideMark/>
                </w:tcPr>
                <w:p w:rsidR="002404CE" w:rsidRPr="005862F3" w:rsidRDefault="002404CE" w:rsidP="002404CE">
                  <w:pPr>
                    <w:jc w:val="center"/>
                    <w:rPr>
                      <w:rFonts w:ascii="Arial" w:hAnsi="Arial" w:cs="Arial"/>
                      <w:sz w:val="20"/>
                      <w:szCs w:val="20"/>
                    </w:rPr>
                  </w:pPr>
                  <w:r w:rsidRPr="005862F3">
                    <w:rPr>
                      <w:rFonts w:ascii="Arial" w:hAnsi="Arial" w:cs="Arial"/>
                      <w:sz w:val="20"/>
                      <w:szCs w:val="20"/>
                    </w:rPr>
                    <w:t>     </w:t>
                  </w:r>
                  <w:r w:rsidRPr="005862F3">
                    <w:rPr>
                      <w:rFonts w:ascii="Arial" w:hAnsi="Arial" w:cs="Arial"/>
                      <w:b/>
                      <w:bCs/>
                      <w:sz w:val="20"/>
                      <w:szCs w:val="20"/>
                    </w:rPr>
                    <w:t>Position</w:t>
                  </w:r>
                  <w:r w:rsidRPr="005862F3">
                    <w:rPr>
                      <w:rFonts w:ascii="Arial" w:hAnsi="Arial" w:cs="Arial"/>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8DC7A9"/>
                  <w:vAlign w:val="center"/>
                  <w:hideMark/>
                </w:tcPr>
                <w:p w:rsidR="002404CE" w:rsidRPr="005862F3" w:rsidRDefault="002404CE" w:rsidP="002404CE">
                  <w:pPr>
                    <w:jc w:val="center"/>
                    <w:rPr>
                      <w:rFonts w:ascii="Arial" w:hAnsi="Arial" w:cs="Arial"/>
                      <w:sz w:val="20"/>
                      <w:szCs w:val="20"/>
                    </w:rPr>
                  </w:pPr>
                  <w:r w:rsidRPr="005862F3">
                    <w:rPr>
                      <w:rFonts w:ascii="Arial" w:hAnsi="Arial" w:cs="Arial"/>
                      <w:sz w:val="20"/>
                      <w:szCs w:val="20"/>
                    </w:rPr>
                    <w:t>     </w:t>
                  </w:r>
                  <w:r w:rsidRPr="005862F3">
                    <w:rPr>
                      <w:rFonts w:ascii="Arial" w:hAnsi="Arial" w:cs="Arial"/>
                      <w:b/>
                      <w:bCs/>
                      <w:sz w:val="20"/>
                      <w:szCs w:val="20"/>
                    </w:rPr>
                    <w:t>HPW</w:t>
                  </w:r>
                  <w:r w:rsidRPr="005862F3">
                    <w:rPr>
                      <w:rFonts w:ascii="Arial" w:hAnsi="Arial" w:cs="Arial"/>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8DC7A9"/>
                  <w:vAlign w:val="center"/>
                  <w:hideMark/>
                </w:tcPr>
                <w:p w:rsidR="002404CE" w:rsidRPr="005862F3" w:rsidRDefault="002404CE" w:rsidP="002404CE">
                  <w:pPr>
                    <w:jc w:val="center"/>
                    <w:rPr>
                      <w:rFonts w:ascii="Arial" w:hAnsi="Arial" w:cs="Arial"/>
                      <w:sz w:val="20"/>
                      <w:szCs w:val="20"/>
                    </w:rPr>
                  </w:pPr>
                  <w:r w:rsidRPr="005862F3">
                    <w:rPr>
                      <w:rFonts w:ascii="Arial" w:hAnsi="Arial" w:cs="Arial"/>
                      <w:sz w:val="20"/>
                      <w:szCs w:val="20"/>
                    </w:rPr>
                    <w:t>     </w:t>
                  </w:r>
                  <w:r w:rsidRPr="005862F3">
                    <w:rPr>
                      <w:rFonts w:ascii="Arial" w:hAnsi="Arial" w:cs="Arial"/>
                      <w:b/>
                      <w:bCs/>
                      <w:sz w:val="20"/>
                      <w:szCs w:val="20"/>
                    </w:rPr>
                    <w:t>Wage Rate</w:t>
                  </w:r>
                  <w:r w:rsidRPr="005862F3">
                    <w:rPr>
                      <w:rFonts w:ascii="Arial" w:hAnsi="Arial" w:cs="Arial"/>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8DC7A9"/>
                  <w:vAlign w:val="center"/>
                  <w:hideMark/>
                </w:tcPr>
                <w:p w:rsidR="002404CE" w:rsidRPr="005862F3" w:rsidRDefault="002404CE" w:rsidP="002404CE">
                  <w:pPr>
                    <w:jc w:val="center"/>
                    <w:rPr>
                      <w:rFonts w:ascii="Arial" w:hAnsi="Arial" w:cs="Arial"/>
                      <w:sz w:val="20"/>
                      <w:szCs w:val="20"/>
                    </w:rPr>
                  </w:pPr>
                  <w:r w:rsidRPr="005862F3">
                    <w:rPr>
                      <w:rFonts w:ascii="Arial" w:hAnsi="Arial" w:cs="Arial"/>
                      <w:sz w:val="20"/>
                      <w:szCs w:val="20"/>
                    </w:rPr>
                    <w:t>     </w:t>
                  </w:r>
                  <w:r w:rsidRPr="005862F3">
                    <w:rPr>
                      <w:rFonts w:ascii="Arial" w:hAnsi="Arial" w:cs="Arial"/>
                      <w:b/>
                      <w:bCs/>
                      <w:sz w:val="20"/>
                      <w:szCs w:val="20"/>
                    </w:rPr>
                    <w:t>Bill Rate</w:t>
                  </w:r>
                  <w:r w:rsidRPr="005862F3">
                    <w:rPr>
                      <w:rFonts w:ascii="Arial" w:hAnsi="Arial" w:cs="Arial"/>
                      <w:sz w:val="20"/>
                      <w:szCs w:val="20"/>
                    </w:rPr>
                    <w:t>     </w:t>
                  </w:r>
                </w:p>
              </w:tc>
            </w:tr>
            <w:tr w:rsidR="002404CE" w:rsidRPr="005862F3" w:rsidTr="004A48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04CE" w:rsidRPr="005862F3" w:rsidRDefault="002404CE" w:rsidP="002404CE">
                  <w:pPr>
                    <w:rPr>
                      <w:rFonts w:ascii="Arial" w:hAnsi="Arial" w:cs="Arial"/>
                      <w:sz w:val="20"/>
                      <w:szCs w:val="20"/>
                    </w:rPr>
                  </w:pPr>
                  <w:r>
                    <w:rPr>
                      <w:rFonts w:ascii="Arial" w:hAnsi="Arial" w:cs="Arial"/>
                      <w:sz w:val="20"/>
                      <w:szCs w:val="20"/>
                    </w:rPr>
                    <w:t>Security Officer Level I</w:t>
                  </w:r>
                </w:p>
              </w:tc>
              <w:tc>
                <w:tcPr>
                  <w:tcW w:w="0" w:type="auto"/>
                  <w:tcBorders>
                    <w:top w:val="outset" w:sz="6" w:space="0" w:color="auto"/>
                    <w:left w:val="outset" w:sz="6" w:space="0" w:color="auto"/>
                    <w:bottom w:val="outset" w:sz="6" w:space="0" w:color="auto"/>
                    <w:right w:val="outset" w:sz="6" w:space="0" w:color="auto"/>
                  </w:tcBorders>
                  <w:vAlign w:val="center"/>
                  <w:hideMark/>
                </w:tcPr>
                <w:p w:rsidR="002404CE" w:rsidRPr="005862F3" w:rsidRDefault="002404CE" w:rsidP="002404CE">
                  <w:pPr>
                    <w:jc w:val="center"/>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404CE" w:rsidRPr="005862F3" w:rsidRDefault="002404CE" w:rsidP="002404CE">
                  <w:pPr>
                    <w:jc w:val="center"/>
                    <w:rPr>
                      <w:rFonts w:ascii="Arial" w:hAnsi="Arial" w:cs="Arial"/>
                      <w:sz w:val="20"/>
                      <w:szCs w:val="20"/>
                    </w:rPr>
                  </w:pPr>
                  <w:r>
                    <w:rPr>
                      <w:rFonts w:ascii="Arial" w:hAnsi="Arial" w:cs="Arial"/>
                      <w:sz w:val="20"/>
                      <w:szCs w:val="20"/>
                    </w:rPr>
                    <w:t>$13.00</w:t>
                  </w:r>
                </w:p>
              </w:tc>
              <w:tc>
                <w:tcPr>
                  <w:tcW w:w="0" w:type="auto"/>
                  <w:tcBorders>
                    <w:top w:val="outset" w:sz="6" w:space="0" w:color="auto"/>
                    <w:left w:val="outset" w:sz="6" w:space="0" w:color="auto"/>
                    <w:bottom w:val="outset" w:sz="6" w:space="0" w:color="auto"/>
                    <w:right w:val="outset" w:sz="6" w:space="0" w:color="auto"/>
                  </w:tcBorders>
                  <w:vAlign w:val="center"/>
                </w:tcPr>
                <w:p w:rsidR="002404CE" w:rsidRPr="005862F3" w:rsidRDefault="002404CE" w:rsidP="002404CE">
                  <w:pPr>
                    <w:jc w:val="center"/>
                    <w:rPr>
                      <w:rFonts w:ascii="Arial" w:hAnsi="Arial" w:cs="Arial"/>
                      <w:sz w:val="20"/>
                      <w:szCs w:val="20"/>
                    </w:rPr>
                  </w:pPr>
                  <w:r>
                    <w:rPr>
                      <w:rFonts w:ascii="Arial" w:hAnsi="Arial" w:cs="Arial"/>
                      <w:sz w:val="20"/>
                      <w:szCs w:val="20"/>
                    </w:rPr>
                    <w:t>$17.93</w:t>
                  </w:r>
                </w:p>
              </w:tc>
            </w:tr>
            <w:tr w:rsidR="002404CE" w:rsidRPr="005862F3" w:rsidTr="004A48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404CE" w:rsidRPr="005862F3" w:rsidRDefault="002404CE" w:rsidP="002404CE">
                  <w:pPr>
                    <w:rPr>
                      <w:rFonts w:ascii="Arial" w:hAnsi="Arial" w:cs="Arial"/>
                      <w:sz w:val="20"/>
                      <w:szCs w:val="20"/>
                    </w:rPr>
                  </w:pPr>
                  <w:r>
                    <w:rPr>
                      <w:rFonts w:ascii="Arial" w:hAnsi="Arial" w:cs="Arial"/>
                      <w:sz w:val="20"/>
                      <w:szCs w:val="20"/>
                    </w:rPr>
                    <w:t>Security Officer Level II</w:t>
                  </w:r>
                </w:p>
              </w:tc>
              <w:tc>
                <w:tcPr>
                  <w:tcW w:w="0" w:type="auto"/>
                  <w:tcBorders>
                    <w:top w:val="outset" w:sz="6" w:space="0" w:color="auto"/>
                    <w:left w:val="outset" w:sz="6" w:space="0" w:color="auto"/>
                    <w:bottom w:val="outset" w:sz="6" w:space="0" w:color="auto"/>
                    <w:right w:val="outset" w:sz="6" w:space="0" w:color="auto"/>
                  </w:tcBorders>
                  <w:vAlign w:val="center"/>
                </w:tcPr>
                <w:p w:rsidR="002404CE" w:rsidRPr="005862F3" w:rsidRDefault="002404CE" w:rsidP="002404CE">
                  <w:pPr>
                    <w:jc w:val="center"/>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2404CE" w:rsidRPr="005862F3" w:rsidRDefault="002404CE" w:rsidP="002404CE">
                  <w:pPr>
                    <w:jc w:val="center"/>
                    <w:rPr>
                      <w:rFonts w:ascii="Arial" w:hAnsi="Arial" w:cs="Arial"/>
                      <w:sz w:val="20"/>
                      <w:szCs w:val="20"/>
                    </w:rPr>
                  </w:pPr>
                  <w:r>
                    <w:rPr>
                      <w:rFonts w:ascii="Arial" w:hAnsi="Arial" w:cs="Arial"/>
                      <w:sz w:val="20"/>
                      <w:szCs w:val="20"/>
                    </w:rPr>
                    <w:t>$13.50</w:t>
                  </w:r>
                </w:p>
              </w:tc>
              <w:tc>
                <w:tcPr>
                  <w:tcW w:w="0" w:type="auto"/>
                  <w:tcBorders>
                    <w:top w:val="outset" w:sz="6" w:space="0" w:color="auto"/>
                    <w:left w:val="outset" w:sz="6" w:space="0" w:color="auto"/>
                    <w:bottom w:val="outset" w:sz="6" w:space="0" w:color="auto"/>
                    <w:right w:val="outset" w:sz="6" w:space="0" w:color="auto"/>
                  </w:tcBorders>
                  <w:vAlign w:val="center"/>
                </w:tcPr>
                <w:p w:rsidR="002404CE" w:rsidRPr="005862F3" w:rsidRDefault="002404CE" w:rsidP="002404CE">
                  <w:pPr>
                    <w:jc w:val="center"/>
                    <w:rPr>
                      <w:rFonts w:ascii="Arial" w:hAnsi="Arial" w:cs="Arial"/>
                      <w:sz w:val="20"/>
                      <w:szCs w:val="20"/>
                    </w:rPr>
                  </w:pPr>
                  <w:r>
                    <w:rPr>
                      <w:rFonts w:ascii="Arial" w:hAnsi="Arial" w:cs="Arial"/>
                      <w:sz w:val="20"/>
                      <w:szCs w:val="20"/>
                    </w:rPr>
                    <w:t>$18.61</w:t>
                  </w:r>
                </w:p>
              </w:tc>
            </w:tr>
            <w:tr w:rsidR="002404CE" w:rsidRPr="005862F3" w:rsidTr="004A48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404CE" w:rsidRPr="005862F3" w:rsidRDefault="002404CE" w:rsidP="002404CE">
                  <w:pPr>
                    <w:rPr>
                      <w:rFonts w:ascii="Arial" w:hAnsi="Arial" w:cs="Arial"/>
                      <w:sz w:val="20"/>
                      <w:szCs w:val="20"/>
                    </w:rPr>
                  </w:pPr>
                  <w:r>
                    <w:rPr>
                      <w:rFonts w:ascii="Arial" w:hAnsi="Arial" w:cs="Arial"/>
                      <w:sz w:val="20"/>
                      <w:szCs w:val="20"/>
                    </w:rPr>
                    <w:t>Security Officer Level III</w:t>
                  </w:r>
                </w:p>
              </w:tc>
              <w:tc>
                <w:tcPr>
                  <w:tcW w:w="0" w:type="auto"/>
                  <w:tcBorders>
                    <w:top w:val="outset" w:sz="6" w:space="0" w:color="auto"/>
                    <w:left w:val="outset" w:sz="6" w:space="0" w:color="auto"/>
                    <w:bottom w:val="outset" w:sz="6" w:space="0" w:color="auto"/>
                    <w:right w:val="outset" w:sz="6" w:space="0" w:color="auto"/>
                  </w:tcBorders>
                  <w:vAlign w:val="center"/>
                </w:tcPr>
                <w:p w:rsidR="002404CE" w:rsidRPr="005862F3" w:rsidRDefault="002404CE" w:rsidP="002404CE">
                  <w:pPr>
                    <w:jc w:val="center"/>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2404CE" w:rsidRDefault="002404CE" w:rsidP="002404CE">
                  <w:pPr>
                    <w:jc w:val="center"/>
                    <w:rPr>
                      <w:rFonts w:ascii="Arial" w:hAnsi="Arial" w:cs="Arial"/>
                      <w:sz w:val="20"/>
                      <w:szCs w:val="20"/>
                    </w:rPr>
                  </w:pPr>
                  <w:r>
                    <w:rPr>
                      <w:rFonts w:ascii="Arial" w:hAnsi="Arial" w:cs="Arial"/>
                      <w:sz w:val="20"/>
                      <w:szCs w:val="20"/>
                    </w:rPr>
                    <w:t>$13.75</w:t>
                  </w:r>
                </w:p>
              </w:tc>
              <w:tc>
                <w:tcPr>
                  <w:tcW w:w="0" w:type="auto"/>
                  <w:tcBorders>
                    <w:top w:val="outset" w:sz="6" w:space="0" w:color="auto"/>
                    <w:left w:val="outset" w:sz="6" w:space="0" w:color="auto"/>
                    <w:bottom w:val="outset" w:sz="6" w:space="0" w:color="auto"/>
                    <w:right w:val="outset" w:sz="6" w:space="0" w:color="auto"/>
                  </w:tcBorders>
                  <w:vAlign w:val="center"/>
                </w:tcPr>
                <w:p w:rsidR="002404CE" w:rsidRDefault="002404CE" w:rsidP="002404CE">
                  <w:pPr>
                    <w:jc w:val="center"/>
                    <w:rPr>
                      <w:rFonts w:ascii="Arial" w:hAnsi="Arial" w:cs="Arial"/>
                      <w:sz w:val="20"/>
                      <w:szCs w:val="20"/>
                    </w:rPr>
                  </w:pPr>
                  <w:r>
                    <w:rPr>
                      <w:rFonts w:ascii="Arial" w:hAnsi="Arial" w:cs="Arial"/>
                      <w:sz w:val="20"/>
                      <w:szCs w:val="20"/>
                    </w:rPr>
                    <w:t>$18.96</w:t>
                  </w:r>
                </w:p>
              </w:tc>
            </w:tr>
            <w:tr w:rsidR="002404CE" w:rsidRPr="005862F3" w:rsidTr="004A48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404CE" w:rsidRPr="005862F3" w:rsidRDefault="002404CE" w:rsidP="002404CE">
                  <w:pPr>
                    <w:rPr>
                      <w:rFonts w:ascii="Arial" w:hAnsi="Arial" w:cs="Arial"/>
                      <w:sz w:val="20"/>
                      <w:szCs w:val="20"/>
                    </w:rPr>
                  </w:pPr>
                  <w:r>
                    <w:rPr>
                      <w:rFonts w:ascii="Arial" w:hAnsi="Arial" w:cs="Arial"/>
                      <w:sz w:val="20"/>
                      <w:szCs w:val="20"/>
                    </w:rPr>
                    <w:t>Security Officer Level IV</w:t>
                  </w:r>
                </w:p>
              </w:tc>
              <w:tc>
                <w:tcPr>
                  <w:tcW w:w="0" w:type="auto"/>
                  <w:tcBorders>
                    <w:top w:val="outset" w:sz="6" w:space="0" w:color="auto"/>
                    <w:left w:val="outset" w:sz="6" w:space="0" w:color="auto"/>
                    <w:bottom w:val="outset" w:sz="6" w:space="0" w:color="auto"/>
                    <w:right w:val="outset" w:sz="6" w:space="0" w:color="auto"/>
                  </w:tcBorders>
                  <w:vAlign w:val="center"/>
                </w:tcPr>
                <w:p w:rsidR="002404CE" w:rsidRPr="005862F3" w:rsidRDefault="002404CE" w:rsidP="002404CE">
                  <w:pPr>
                    <w:jc w:val="center"/>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2404CE" w:rsidRDefault="002404CE" w:rsidP="002404CE">
                  <w:pPr>
                    <w:jc w:val="center"/>
                    <w:rPr>
                      <w:rFonts w:ascii="Arial" w:hAnsi="Arial" w:cs="Arial"/>
                      <w:sz w:val="20"/>
                      <w:szCs w:val="20"/>
                    </w:rPr>
                  </w:pPr>
                  <w:r>
                    <w:rPr>
                      <w:rFonts w:ascii="Arial" w:hAnsi="Arial" w:cs="Arial"/>
                      <w:sz w:val="20"/>
                      <w:szCs w:val="20"/>
                    </w:rPr>
                    <w:t>$14.00</w:t>
                  </w:r>
                </w:p>
              </w:tc>
              <w:tc>
                <w:tcPr>
                  <w:tcW w:w="0" w:type="auto"/>
                  <w:tcBorders>
                    <w:top w:val="outset" w:sz="6" w:space="0" w:color="auto"/>
                    <w:left w:val="outset" w:sz="6" w:space="0" w:color="auto"/>
                    <w:bottom w:val="outset" w:sz="6" w:space="0" w:color="auto"/>
                    <w:right w:val="outset" w:sz="6" w:space="0" w:color="auto"/>
                  </w:tcBorders>
                  <w:vAlign w:val="center"/>
                </w:tcPr>
                <w:p w:rsidR="002404CE" w:rsidRDefault="002404CE" w:rsidP="002404CE">
                  <w:pPr>
                    <w:jc w:val="center"/>
                    <w:rPr>
                      <w:rFonts w:ascii="Arial" w:hAnsi="Arial" w:cs="Arial"/>
                      <w:sz w:val="20"/>
                      <w:szCs w:val="20"/>
                    </w:rPr>
                  </w:pPr>
                  <w:r>
                    <w:rPr>
                      <w:rFonts w:ascii="Arial" w:hAnsi="Arial" w:cs="Arial"/>
                      <w:sz w:val="20"/>
                      <w:szCs w:val="20"/>
                    </w:rPr>
                    <w:t>$19.30</w:t>
                  </w:r>
                </w:p>
              </w:tc>
            </w:tr>
            <w:tr w:rsidR="002404CE" w:rsidRPr="005862F3" w:rsidTr="004A48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404CE" w:rsidRDefault="002404CE" w:rsidP="002404CE">
                  <w:pPr>
                    <w:rPr>
                      <w:rFonts w:ascii="Arial" w:hAnsi="Arial" w:cs="Arial"/>
                      <w:sz w:val="20"/>
                      <w:szCs w:val="20"/>
                    </w:rPr>
                  </w:pPr>
                  <w:r>
                    <w:rPr>
                      <w:rFonts w:ascii="Arial" w:hAnsi="Arial" w:cs="Arial"/>
                      <w:sz w:val="20"/>
                      <w:szCs w:val="20"/>
                    </w:rPr>
                    <w:t>Shift Supervisor</w:t>
                  </w:r>
                </w:p>
              </w:tc>
              <w:tc>
                <w:tcPr>
                  <w:tcW w:w="0" w:type="auto"/>
                  <w:tcBorders>
                    <w:top w:val="outset" w:sz="6" w:space="0" w:color="auto"/>
                    <w:left w:val="outset" w:sz="6" w:space="0" w:color="auto"/>
                    <w:bottom w:val="outset" w:sz="6" w:space="0" w:color="auto"/>
                    <w:right w:val="outset" w:sz="6" w:space="0" w:color="auto"/>
                  </w:tcBorders>
                  <w:vAlign w:val="center"/>
                </w:tcPr>
                <w:p w:rsidR="002404CE" w:rsidRPr="005862F3" w:rsidRDefault="002404CE" w:rsidP="002404CE">
                  <w:pPr>
                    <w:jc w:val="center"/>
                    <w:rPr>
                      <w:rFonts w:ascii="Arial" w:hAnsi="Arial" w:cs="Arial"/>
                      <w:sz w:val="20"/>
                      <w:szCs w:val="20"/>
                    </w:rPr>
                  </w:pPr>
                  <w:r>
                    <w:rPr>
                      <w:rFonts w:ascii="Arial" w:hAnsi="Arial" w:cs="Arial"/>
                      <w:sz w:val="20"/>
                      <w:szCs w:val="20"/>
                    </w:rPr>
                    <w:t>168</w:t>
                  </w:r>
                </w:p>
              </w:tc>
              <w:tc>
                <w:tcPr>
                  <w:tcW w:w="0" w:type="auto"/>
                  <w:tcBorders>
                    <w:top w:val="outset" w:sz="6" w:space="0" w:color="auto"/>
                    <w:left w:val="outset" w:sz="6" w:space="0" w:color="auto"/>
                    <w:bottom w:val="outset" w:sz="6" w:space="0" w:color="auto"/>
                    <w:right w:val="outset" w:sz="6" w:space="0" w:color="auto"/>
                  </w:tcBorders>
                  <w:vAlign w:val="center"/>
                </w:tcPr>
                <w:p w:rsidR="002404CE" w:rsidRDefault="002404CE" w:rsidP="002404CE">
                  <w:pPr>
                    <w:jc w:val="center"/>
                    <w:rPr>
                      <w:rFonts w:ascii="Arial" w:hAnsi="Arial" w:cs="Arial"/>
                      <w:sz w:val="20"/>
                      <w:szCs w:val="20"/>
                    </w:rPr>
                  </w:pPr>
                  <w:r>
                    <w:rPr>
                      <w:rFonts w:ascii="Arial" w:hAnsi="Arial" w:cs="Arial"/>
                      <w:sz w:val="20"/>
                      <w:szCs w:val="20"/>
                    </w:rPr>
                    <w:t>$13.50</w:t>
                  </w:r>
                </w:p>
              </w:tc>
              <w:tc>
                <w:tcPr>
                  <w:tcW w:w="0" w:type="auto"/>
                  <w:tcBorders>
                    <w:top w:val="outset" w:sz="6" w:space="0" w:color="auto"/>
                    <w:left w:val="outset" w:sz="6" w:space="0" w:color="auto"/>
                    <w:bottom w:val="outset" w:sz="6" w:space="0" w:color="auto"/>
                    <w:right w:val="outset" w:sz="6" w:space="0" w:color="auto"/>
                  </w:tcBorders>
                  <w:vAlign w:val="center"/>
                </w:tcPr>
                <w:p w:rsidR="002404CE" w:rsidRDefault="002404CE" w:rsidP="002404CE">
                  <w:pPr>
                    <w:jc w:val="center"/>
                    <w:rPr>
                      <w:rFonts w:ascii="Arial" w:hAnsi="Arial" w:cs="Arial"/>
                      <w:sz w:val="20"/>
                      <w:szCs w:val="20"/>
                    </w:rPr>
                  </w:pPr>
                  <w:r>
                    <w:rPr>
                      <w:rFonts w:ascii="Arial" w:hAnsi="Arial" w:cs="Arial"/>
                      <w:sz w:val="20"/>
                      <w:szCs w:val="20"/>
                    </w:rPr>
                    <w:t>$18.61</w:t>
                  </w:r>
                </w:p>
              </w:tc>
            </w:tr>
            <w:tr w:rsidR="002404CE" w:rsidRPr="005862F3" w:rsidTr="004A48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404CE" w:rsidRDefault="002404CE" w:rsidP="002404CE">
                  <w:pPr>
                    <w:rPr>
                      <w:rFonts w:ascii="Arial" w:hAnsi="Arial" w:cs="Arial"/>
                      <w:sz w:val="20"/>
                      <w:szCs w:val="20"/>
                    </w:rPr>
                  </w:pPr>
                  <w:r>
                    <w:rPr>
                      <w:rFonts w:ascii="Arial" w:hAnsi="Arial" w:cs="Arial"/>
                      <w:sz w:val="20"/>
                      <w:szCs w:val="20"/>
                    </w:rPr>
                    <w:t>Security Manager (Act Mgr.)</w:t>
                  </w:r>
                </w:p>
              </w:tc>
              <w:tc>
                <w:tcPr>
                  <w:tcW w:w="0" w:type="auto"/>
                  <w:tcBorders>
                    <w:top w:val="outset" w:sz="6" w:space="0" w:color="auto"/>
                    <w:left w:val="outset" w:sz="6" w:space="0" w:color="auto"/>
                    <w:bottom w:val="outset" w:sz="6" w:space="0" w:color="auto"/>
                    <w:right w:val="outset" w:sz="6" w:space="0" w:color="auto"/>
                  </w:tcBorders>
                  <w:vAlign w:val="center"/>
                </w:tcPr>
                <w:p w:rsidR="002404CE" w:rsidRPr="005862F3" w:rsidRDefault="002404CE" w:rsidP="002404CE">
                  <w:pPr>
                    <w:jc w:val="center"/>
                    <w:rPr>
                      <w:rFonts w:ascii="Arial" w:hAnsi="Arial" w:cs="Arial"/>
                      <w:sz w:val="20"/>
                      <w:szCs w:val="20"/>
                    </w:rPr>
                  </w:pPr>
                  <w:r>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vAlign w:val="center"/>
                </w:tcPr>
                <w:p w:rsidR="002404CE" w:rsidRDefault="002404CE" w:rsidP="002404CE">
                  <w:pPr>
                    <w:jc w:val="center"/>
                    <w:rPr>
                      <w:rFonts w:ascii="Arial" w:hAnsi="Arial" w:cs="Arial"/>
                      <w:sz w:val="20"/>
                      <w:szCs w:val="20"/>
                    </w:rPr>
                  </w:pPr>
                  <w:r>
                    <w:rPr>
                      <w:rFonts w:ascii="Arial" w:hAnsi="Arial" w:cs="Arial"/>
                      <w:sz w:val="20"/>
                      <w:szCs w:val="20"/>
                    </w:rPr>
                    <w:t>$23.08</w:t>
                  </w:r>
                </w:p>
              </w:tc>
              <w:tc>
                <w:tcPr>
                  <w:tcW w:w="0" w:type="auto"/>
                  <w:tcBorders>
                    <w:top w:val="outset" w:sz="6" w:space="0" w:color="auto"/>
                    <w:left w:val="outset" w:sz="6" w:space="0" w:color="auto"/>
                    <w:bottom w:val="outset" w:sz="6" w:space="0" w:color="auto"/>
                    <w:right w:val="outset" w:sz="6" w:space="0" w:color="auto"/>
                  </w:tcBorders>
                  <w:vAlign w:val="center"/>
                </w:tcPr>
                <w:p w:rsidR="002404CE" w:rsidRDefault="002404CE" w:rsidP="002404CE">
                  <w:pPr>
                    <w:jc w:val="center"/>
                    <w:rPr>
                      <w:rFonts w:ascii="Arial" w:hAnsi="Arial" w:cs="Arial"/>
                      <w:sz w:val="20"/>
                      <w:szCs w:val="20"/>
                    </w:rPr>
                  </w:pPr>
                  <w:r>
                    <w:rPr>
                      <w:rFonts w:ascii="Arial" w:hAnsi="Arial" w:cs="Arial"/>
                      <w:sz w:val="20"/>
                      <w:szCs w:val="20"/>
                    </w:rPr>
                    <w:t>$31.82</w:t>
                  </w:r>
                </w:p>
              </w:tc>
            </w:tr>
          </w:tbl>
          <w:p w:rsidR="006A7BC1" w:rsidRDefault="006A7BC1">
            <w:pPr>
              <w:rPr>
                <w:rFonts w:ascii="Constantia" w:eastAsia="Times New Roman" w:hAnsi="Constantia" w:cs="Kalinga"/>
                <w:bCs/>
                <w:noProof/>
                <w:color w:val="1F497D"/>
              </w:rPr>
            </w:pPr>
          </w:p>
          <w:p w:rsidR="00817108" w:rsidRDefault="00817108">
            <w:pPr>
              <w:rPr>
                <w:rFonts w:ascii="Constantia" w:eastAsia="Times New Roman" w:hAnsi="Constantia" w:cs="Kalinga"/>
                <w:bCs/>
                <w:noProof/>
                <w:color w:val="1F497D"/>
              </w:rPr>
            </w:pPr>
          </w:p>
        </w:tc>
      </w:tr>
      <w:tr w:rsidR="00817108" w:rsidTr="00817108">
        <w:tc>
          <w:tcPr>
            <w:tcW w:w="4788" w:type="dxa"/>
            <w:tcBorders>
              <w:top w:val="single" w:sz="4" w:space="0" w:color="auto"/>
              <w:left w:val="single" w:sz="4" w:space="0" w:color="auto"/>
              <w:bottom w:val="single" w:sz="4" w:space="0" w:color="auto"/>
              <w:right w:val="single" w:sz="4" w:space="0" w:color="auto"/>
            </w:tcBorders>
          </w:tcPr>
          <w:p w:rsidR="00817108" w:rsidRDefault="00817108">
            <w:pPr>
              <w:spacing w:line="270" w:lineRule="atLeast"/>
              <w:jc w:val="both"/>
              <w:rPr>
                <w:rFonts w:ascii="Arial" w:eastAsia="Times New Roman" w:hAnsi="Arial" w:cs="Arial"/>
                <w:color w:val="636363"/>
                <w:sz w:val="18"/>
                <w:szCs w:val="18"/>
              </w:rPr>
            </w:pPr>
            <w:r>
              <w:rPr>
                <w:rFonts w:ascii="Arial" w:eastAsia="Times New Roman" w:hAnsi="Arial" w:cs="Arial"/>
                <w:b/>
                <w:bCs/>
                <w:color w:val="636363"/>
                <w:sz w:val="23"/>
                <w:szCs w:val="23"/>
              </w:rPr>
              <w:lastRenderedPageBreak/>
              <w:t>Line Item #6:</w:t>
            </w:r>
          </w:p>
          <w:p w:rsidR="00817108" w:rsidRDefault="00817108">
            <w:pPr>
              <w:spacing w:line="270" w:lineRule="atLeast"/>
              <w:rPr>
                <w:rFonts w:ascii="Arial" w:eastAsia="Times New Roman" w:hAnsi="Arial" w:cs="Arial"/>
                <w:color w:val="636363"/>
                <w:sz w:val="18"/>
                <w:szCs w:val="18"/>
              </w:rPr>
            </w:pPr>
            <w:r>
              <w:rPr>
                <w:rFonts w:ascii="Arial" w:eastAsia="Times New Roman" w:hAnsi="Arial" w:cs="Arial"/>
                <w:b/>
                <w:bCs/>
                <w:color w:val="636363"/>
                <w:sz w:val="18"/>
                <w:szCs w:val="18"/>
              </w:rPr>
              <w:t xml:space="preserve">Description: </w:t>
            </w:r>
            <w:r>
              <w:rPr>
                <w:rFonts w:ascii="Arial" w:eastAsia="Times New Roman" w:hAnsi="Arial" w:cs="Arial"/>
                <w:color w:val="636363"/>
                <w:sz w:val="18"/>
                <w:szCs w:val="18"/>
              </w:rPr>
              <w:t>The Security Company shall provide one Security Manager to oversee general security operations and supervision of the staff and community, who will report directly to the Director of Security employed by DC Ranch Association. The Security Manager shall be provided with a cell phone by the Security Company and may be supported by additional Shift Supervisors as needed. Security Company shall also provide two (2) computers and one (1) printer, along with any associated supplies, repairs or replacements for the sole use of the Security Company staff. The Security Company will also provide basic office supplies for the use at four (4) of the manned gates staff related to administration (i.e. pens, notepads, paper clips, ink for printers and staples). All supplies needed at the West Gate will be provided by DC Ranch Association.</w:t>
            </w:r>
          </w:p>
          <w:p w:rsidR="00817108" w:rsidRDefault="00817108">
            <w:pPr>
              <w:spacing w:line="270" w:lineRule="atLeast"/>
              <w:jc w:val="both"/>
              <w:rPr>
                <w:rFonts w:ascii="Arial" w:eastAsia="Times New Roman" w:hAnsi="Arial" w:cs="Arial"/>
                <w:b/>
                <w:bCs/>
                <w:color w:val="636363"/>
                <w:sz w:val="23"/>
                <w:szCs w:val="23"/>
              </w:rPr>
            </w:pPr>
          </w:p>
        </w:tc>
        <w:tc>
          <w:tcPr>
            <w:tcW w:w="4788" w:type="dxa"/>
            <w:tcBorders>
              <w:top w:val="single" w:sz="4" w:space="0" w:color="auto"/>
              <w:left w:val="single" w:sz="4" w:space="0" w:color="auto"/>
              <w:bottom w:val="single" w:sz="4" w:space="0" w:color="auto"/>
              <w:right w:val="single" w:sz="4" w:space="0" w:color="auto"/>
            </w:tcBorders>
          </w:tcPr>
          <w:p w:rsidR="00817108" w:rsidRPr="0005603C" w:rsidRDefault="00817108" w:rsidP="0005603C">
            <w:pPr>
              <w:rPr>
                <w:rFonts w:asciiTheme="minorHAnsi" w:eastAsia="Times New Roman" w:hAnsiTheme="minorHAnsi" w:cs="Kalinga"/>
                <w:bCs/>
                <w:noProof/>
              </w:rPr>
            </w:pPr>
            <w:r w:rsidRPr="0005603C">
              <w:rPr>
                <w:rFonts w:asciiTheme="minorHAnsi" w:eastAsia="Times New Roman" w:hAnsiTheme="minorHAnsi" w:cs="Kalinga"/>
                <w:bCs/>
                <w:noProof/>
              </w:rPr>
              <w:t>AlliedBarton</w:t>
            </w:r>
            <w:r w:rsidR="003C3BDD" w:rsidRPr="0005603C">
              <w:rPr>
                <w:rFonts w:asciiTheme="minorHAnsi" w:eastAsia="Times New Roman" w:hAnsiTheme="minorHAnsi" w:cs="Kalinga"/>
                <w:bCs/>
                <w:noProof/>
              </w:rPr>
              <w:t xml:space="preserve"> understands and will provide a salaried</w:t>
            </w:r>
            <w:r w:rsidR="0005603C" w:rsidRPr="0005603C">
              <w:rPr>
                <w:rFonts w:asciiTheme="minorHAnsi" w:eastAsia="Times New Roman" w:hAnsiTheme="minorHAnsi" w:cs="Kalinga"/>
                <w:bCs/>
                <w:noProof/>
              </w:rPr>
              <w:t xml:space="preserve"> Security Manager (Account Manager) to DC Ranch. The Security</w:t>
            </w:r>
            <w:r w:rsidRPr="0005603C">
              <w:rPr>
                <w:rFonts w:asciiTheme="minorHAnsi" w:eastAsia="Times New Roman" w:hAnsiTheme="minorHAnsi" w:cs="Kalinga"/>
                <w:bCs/>
                <w:noProof/>
              </w:rPr>
              <w:t xml:space="preserve"> Manager will be supplied with a cell phone</w:t>
            </w:r>
            <w:r w:rsidR="0005603C" w:rsidRPr="0005603C">
              <w:rPr>
                <w:rFonts w:asciiTheme="minorHAnsi" w:eastAsia="Times New Roman" w:hAnsiTheme="minorHAnsi" w:cs="Kalinga"/>
                <w:bCs/>
                <w:noProof/>
              </w:rPr>
              <w:t>, two computers, and one printer, along with supplies for four manned gates as outlined in Line Item #6.  The equipment requested in this line item is priced into the officer bill rate.</w:t>
            </w:r>
            <w:r w:rsidR="003C3BDD" w:rsidRPr="0005603C">
              <w:rPr>
                <w:rFonts w:asciiTheme="minorHAnsi" w:eastAsia="Times New Roman" w:hAnsiTheme="minorHAnsi" w:cs="Kalinga"/>
                <w:bCs/>
                <w:noProof/>
              </w:rPr>
              <w:t xml:space="preserve"> </w:t>
            </w:r>
          </w:p>
          <w:p w:rsidR="0005603C" w:rsidRDefault="0005603C" w:rsidP="0005603C">
            <w:pPr>
              <w:rPr>
                <w:rFonts w:ascii="Constantia" w:eastAsia="Times New Roman" w:hAnsi="Constantia" w:cs="Kalinga"/>
                <w:bCs/>
                <w:noProof/>
                <w:color w:val="1F497D"/>
              </w:rPr>
            </w:pPr>
          </w:p>
          <w:p w:rsidR="0005603C" w:rsidRDefault="0005603C" w:rsidP="0005603C">
            <w:r>
              <w:rPr>
                <w:rFonts w:ascii="Arial" w:hAnsi="Arial" w:cs="Arial"/>
                <w:b/>
                <w:bCs/>
                <w:color w:val="003876"/>
              </w:rPr>
              <w:t>Account Manager Model</w:t>
            </w:r>
          </w:p>
          <w:p w:rsidR="0005603C" w:rsidRDefault="0005603C" w:rsidP="0005603C">
            <w:r>
              <w:rPr>
                <w:color w:val="000000"/>
              </w:rPr>
              <w:t>AlliedBarton account managers represent the critical difference between AlliedBarton and other security providers. This manager is dedicated to your account, knows everything about your needs and the needs of our officers, and typically is rewarded through incentive compensation for performance in key functional areas.</w:t>
            </w:r>
          </w:p>
          <w:p w:rsidR="00D24ACE" w:rsidRDefault="00D24ACE" w:rsidP="00D24ACE">
            <w:pPr>
              <w:spacing w:before="240"/>
              <w:ind w:right="288"/>
              <w:rPr>
                <w:rFonts w:ascii="Arial" w:hAnsi="Arial" w:cs="Arial"/>
                <w:b/>
                <w:color w:val="44546A" w:themeColor="text2"/>
              </w:rPr>
            </w:pPr>
            <w:r w:rsidRPr="00580B28">
              <w:rPr>
                <w:rFonts w:ascii="Arial" w:hAnsi="Arial" w:cs="Arial"/>
                <w:b/>
                <w:color w:val="44546A" w:themeColor="text2"/>
              </w:rPr>
              <w:t xml:space="preserve">Leadership </w:t>
            </w:r>
            <w:r>
              <w:rPr>
                <w:rFonts w:ascii="Arial" w:hAnsi="Arial" w:cs="Arial"/>
                <w:b/>
                <w:color w:val="44546A" w:themeColor="text2"/>
              </w:rPr>
              <w:t xml:space="preserve">Development </w:t>
            </w:r>
          </w:p>
          <w:p w:rsidR="00D24ACE" w:rsidRDefault="00D24ACE" w:rsidP="00D24ACE">
            <w:pPr>
              <w:ind w:right="288"/>
              <w:rPr>
                <w:color w:val="000000"/>
              </w:rPr>
            </w:pPr>
            <w:r>
              <w:rPr>
                <w:color w:val="000000"/>
              </w:rPr>
              <w:t xml:space="preserve">The demands are high for the security program at </w:t>
            </w:r>
            <w:r w:rsidRPr="00F8583F">
              <w:rPr>
                <w:color w:val="000000"/>
              </w:rPr>
              <w:t>DC Ranch Association</w:t>
            </w:r>
            <w:r>
              <w:rPr>
                <w:color w:val="000000"/>
              </w:rPr>
              <w:t xml:space="preserve">.  This program requires a high level, sophisticated Account Manager with the ability to manage up, across and down appropriately.  </w:t>
            </w:r>
          </w:p>
          <w:p w:rsidR="00D24ACE" w:rsidRDefault="00D24ACE" w:rsidP="00D24ACE">
            <w:pPr>
              <w:ind w:right="288"/>
              <w:rPr>
                <w:color w:val="000000"/>
              </w:rPr>
            </w:pPr>
          </w:p>
          <w:p w:rsidR="00817108" w:rsidRDefault="00D24ACE" w:rsidP="00D24ACE">
            <w:pPr>
              <w:rPr>
                <w:rFonts w:ascii="Constantia" w:eastAsia="Times New Roman" w:hAnsi="Constantia" w:cs="Kalinga"/>
                <w:bCs/>
                <w:noProof/>
                <w:color w:val="1F497D"/>
              </w:rPr>
            </w:pPr>
            <w:r>
              <w:rPr>
                <w:color w:val="000000"/>
              </w:rPr>
              <w:t xml:space="preserve">We will develop and mentor the Account Manager to enhance his ability to interact with homeowners as well </w:t>
            </w:r>
            <w:r>
              <w:rPr>
                <w:color w:val="000000"/>
              </w:rPr>
              <w:lastRenderedPageBreak/>
              <w:t>as multiple layers of community groups and law enforcement.  By being more proactive, s/he can take the initiative to communicate with you to present issues, while suggesting solutions and following up with the results that you expect, allowing you to focus on your job versus managing security</w:t>
            </w:r>
          </w:p>
          <w:p w:rsidR="00817108" w:rsidRDefault="00817108" w:rsidP="00107273">
            <w:pPr>
              <w:rPr>
                <w:rFonts w:ascii="Constantia" w:eastAsia="Times New Roman" w:hAnsi="Constantia" w:cs="Kalinga"/>
                <w:bCs/>
                <w:noProof/>
                <w:color w:val="1F497D"/>
              </w:rPr>
            </w:pPr>
          </w:p>
        </w:tc>
      </w:tr>
      <w:tr w:rsidR="00817108" w:rsidTr="00817108">
        <w:tc>
          <w:tcPr>
            <w:tcW w:w="4788" w:type="dxa"/>
            <w:tcBorders>
              <w:top w:val="single" w:sz="4" w:space="0" w:color="auto"/>
              <w:left w:val="single" w:sz="4" w:space="0" w:color="auto"/>
              <w:bottom w:val="single" w:sz="4" w:space="0" w:color="auto"/>
              <w:right w:val="single" w:sz="4" w:space="0" w:color="auto"/>
            </w:tcBorders>
          </w:tcPr>
          <w:p w:rsidR="00817108" w:rsidRDefault="00817108">
            <w:pPr>
              <w:spacing w:line="270" w:lineRule="atLeast"/>
              <w:jc w:val="both"/>
              <w:rPr>
                <w:rFonts w:ascii="Arial" w:eastAsia="Times New Roman" w:hAnsi="Arial" w:cs="Arial"/>
                <w:color w:val="636363"/>
                <w:sz w:val="18"/>
                <w:szCs w:val="18"/>
              </w:rPr>
            </w:pPr>
            <w:r>
              <w:rPr>
                <w:rFonts w:ascii="Arial" w:eastAsia="Times New Roman" w:hAnsi="Arial" w:cs="Arial"/>
                <w:b/>
                <w:bCs/>
                <w:color w:val="636363"/>
                <w:sz w:val="23"/>
                <w:szCs w:val="23"/>
              </w:rPr>
              <w:lastRenderedPageBreak/>
              <w:t>Line Item #7:</w:t>
            </w:r>
          </w:p>
          <w:p w:rsidR="00817108" w:rsidRDefault="00817108">
            <w:pPr>
              <w:spacing w:line="270" w:lineRule="atLeast"/>
              <w:rPr>
                <w:rFonts w:ascii="Arial" w:eastAsia="Times New Roman" w:hAnsi="Arial" w:cs="Arial"/>
                <w:color w:val="636363"/>
                <w:sz w:val="18"/>
                <w:szCs w:val="18"/>
              </w:rPr>
            </w:pPr>
            <w:r>
              <w:rPr>
                <w:rFonts w:ascii="Arial" w:eastAsia="Times New Roman" w:hAnsi="Arial" w:cs="Arial"/>
                <w:b/>
                <w:bCs/>
                <w:color w:val="636363"/>
                <w:sz w:val="18"/>
                <w:szCs w:val="18"/>
              </w:rPr>
              <w:t xml:space="preserve">Description: </w:t>
            </w:r>
            <w:r>
              <w:rPr>
                <w:rFonts w:ascii="Arial" w:eastAsia="Times New Roman" w:hAnsi="Arial" w:cs="Arial"/>
                <w:color w:val="636363"/>
                <w:sz w:val="18"/>
                <w:szCs w:val="18"/>
              </w:rPr>
              <w:t xml:space="preserve">In an effort to retain quality personnel and maintain exceptional customer service, DC Ranch Association requests minimum starting wages for all guards to include full benefits and other incentives for maintaining a premier security presence. A minimum starting wage with potential increases must be submitted for all personnel and be outlined within the bid proposal. A detailed summary of company benefits shall also be provided separately within the bid proposal. Please be prepared to outline and discuss your philosophy on employee retention, along with how your company will provide exceptional customer service to our residents and guests. </w:t>
            </w:r>
          </w:p>
          <w:p w:rsidR="00817108" w:rsidRDefault="00817108">
            <w:pPr>
              <w:spacing w:line="270" w:lineRule="atLeast"/>
              <w:jc w:val="both"/>
              <w:rPr>
                <w:rFonts w:ascii="Arial" w:eastAsia="Times New Roman" w:hAnsi="Arial" w:cs="Arial"/>
                <w:b/>
                <w:bCs/>
                <w:color w:val="636363"/>
                <w:sz w:val="23"/>
                <w:szCs w:val="23"/>
              </w:rPr>
            </w:pPr>
          </w:p>
        </w:tc>
        <w:tc>
          <w:tcPr>
            <w:tcW w:w="4788" w:type="dxa"/>
            <w:tcBorders>
              <w:top w:val="single" w:sz="4" w:space="0" w:color="auto"/>
              <w:left w:val="single" w:sz="4" w:space="0" w:color="auto"/>
              <w:bottom w:val="single" w:sz="4" w:space="0" w:color="auto"/>
              <w:right w:val="single" w:sz="4" w:space="0" w:color="auto"/>
            </w:tcBorders>
          </w:tcPr>
          <w:p w:rsidR="00A06B66" w:rsidRPr="00C3728B" w:rsidRDefault="00A06B66" w:rsidP="00A06B66">
            <w:pPr>
              <w:pStyle w:val="Heading3"/>
              <w:outlineLvl w:val="2"/>
              <w:rPr>
                <w:b w:val="0"/>
                <w:i/>
              </w:rPr>
            </w:pPr>
            <w:bookmarkStart w:id="0" w:name="_Toc400906868"/>
            <w:r w:rsidRPr="00C3728B">
              <w:rPr>
                <w:b w:val="0"/>
                <w:i/>
                <w:color w:val="44546A" w:themeColor="text2"/>
                <w:sz w:val="28"/>
              </w:rPr>
              <w:t>Minimizing Turnover</w:t>
            </w:r>
            <w:bookmarkEnd w:id="0"/>
          </w:p>
          <w:p w:rsidR="000D079B" w:rsidRDefault="00A06B66" w:rsidP="00A06B66">
            <w:pPr>
              <w:spacing w:before="240"/>
              <w:rPr>
                <w:color w:val="000000"/>
              </w:rPr>
            </w:pPr>
            <w:r>
              <w:rPr>
                <w:color w:val="000000"/>
              </w:rPr>
              <w:t>An effective security program is about just one thing: great people. Everything we do at AlliedBarton ultimately comes down to finding and retaining the right officers and managers. We maintain staff turnover at an absolute minimum thanks to superior recruiting, screening, and officer selection, and continues through training and ongoing development.</w:t>
            </w:r>
          </w:p>
          <w:p w:rsidR="00A06B66" w:rsidRDefault="00A06B66" w:rsidP="00A06B66">
            <w:pPr>
              <w:spacing w:before="240"/>
              <w:rPr>
                <w:rFonts w:ascii="Arial" w:hAnsi="Arial" w:cs="Arial"/>
                <w:b/>
                <w:bCs/>
                <w:color w:val="003876"/>
              </w:rPr>
            </w:pPr>
            <w:r>
              <w:rPr>
                <w:color w:val="000000"/>
              </w:rPr>
              <w:t>The elements of staffing stability are complex, and include adequate wages and benefits, proper hiring, competent supervision, comprehensive training, employee recognition, opportunities for advancement and on-going performance evaluations. AlliedBarton is proud to have one of the lowest turnover rates in the industry locally and on a national level</w:t>
            </w:r>
          </w:p>
          <w:p w:rsidR="00A06B66" w:rsidRPr="00901392" w:rsidRDefault="00A06B66" w:rsidP="00A06B66">
            <w:pPr>
              <w:spacing w:before="240"/>
              <w:rPr>
                <w:color w:val="000000"/>
              </w:rPr>
            </w:pPr>
            <w:r w:rsidRPr="00901392">
              <w:rPr>
                <w:rFonts w:ascii="Arial" w:hAnsi="Arial" w:cs="Arial"/>
                <w:b/>
                <w:bCs/>
                <w:color w:val="003876"/>
              </w:rPr>
              <w:t>The Right Wages for the Right Officers</w:t>
            </w:r>
          </w:p>
          <w:p w:rsidR="00A06B66" w:rsidRDefault="00A06B66" w:rsidP="00A06B66">
            <w:pPr>
              <w:ind w:right="288"/>
            </w:pPr>
            <w:r w:rsidRPr="002D0F04">
              <w:t>We understand the critical role the</w:t>
            </w:r>
            <w:r>
              <w:t xml:space="preserve"> security officer plays at DC Ranch</w:t>
            </w:r>
            <w:r w:rsidRPr="002D0F04">
              <w:t xml:space="preserve"> in their regular interactions with your residents</w:t>
            </w:r>
            <w:r>
              <w:t>, guest and vendors</w:t>
            </w:r>
            <w:r w:rsidRPr="002D0F04">
              <w:t>. For this reason, AlliedBarton is proposing a starting wage</w:t>
            </w:r>
            <w:r>
              <w:t xml:space="preserve"> for security officers of $13.00 per hour with the opportunity to advance to $13.50 after six months and $13.75/$14.00 after 12 months, based on criteria set by AlliedBarton and DC Ranch Association management.   Criteria will be training and performance based (example: no complaints, appropriate attendance, appropriate incident reporting).  </w:t>
            </w:r>
            <w:r w:rsidRPr="002D0F04">
              <w:t>This wage w</w:t>
            </w:r>
            <w:r>
              <w:t>ill enable the recruitment of quality s</w:t>
            </w:r>
            <w:r w:rsidRPr="002D0F04">
              <w:t>ecu</w:t>
            </w:r>
            <w:r>
              <w:t>rity officers who possess the D</w:t>
            </w:r>
            <w:r w:rsidRPr="002D0F04">
              <w:t xml:space="preserve">edication, Security Mindset and Customer Service approach needed to mirror the expectations at </w:t>
            </w:r>
            <w:r>
              <w:t>DC Ranch.  Any agreed upon increase in wages will be honored with established markup proposed.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15"/>
              <w:gridCol w:w="1300"/>
              <w:gridCol w:w="1170"/>
              <w:gridCol w:w="1267"/>
            </w:tblGrid>
            <w:tr w:rsidR="00A06B66" w:rsidTr="004A481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D547"/>
                  <w:vAlign w:val="center"/>
                  <w:hideMark/>
                </w:tcPr>
                <w:p w:rsidR="00A06B66" w:rsidRDefault="00A06B66" w:rsidP="00A06B66">
                  <w:pPr>
                    <w:jc w:val="center"/>
                    <w:rPr>
                      <w:rFonts w:ascii="Arial" w:hAnsi="Arial" w:cs="Arial"/>
                      <w:sz w:val="20"/>
                      <w:szCs w:val="20"/>
                    </w:rPr>
                  </w:pPr>
                  <w:r>
                    <w:rPr>
                      <w:rFonts w:ascii="Arial" w:hAnsi="Arial" w:cs="Arial"/>
                      <w:sz w:val="20"/>
                      <w:szCs w:val="20"/>
                    </w:rPr>
                    <w:t>     </w:t>
                  </w:r>
                  <w:r>
                    <w:rPr>
                      <w:rFonts w:ascii="Arial" w:hAnsi="Arial" w:cs="Arial"/>
                      <w:b/>
                      <w:bCs/>
                      <w:sz w:val="20"/>
                      <w:szCs w:val="20"/>
                    </w:rPr>
                    <w:t>Position</w:t>
                  </w:r>
                </w:p>
              </w:tc>
              <w:tc>
                <w:tcPr>
                  <w:tcW w:w="0" w:type="auto"/>
                  <w:tcBorders>
                    <w:top w:val="outset" w:sz="6" w:space="0" w:color="auto"/>
                    <w:left w:val="outset" w:sz="6" w:space="0" w:color="auto"/>
                    <w:bottom w:val="outset" w:sz="6" w:space="0" w:color="auto"/>
                    <w:right w:val="outset" w:sz="6" w:space="0" w:color="auto"/>
                  </w:tcBorders>
                  <w:shd w:val="clear" w:color="auto" w:fill="8DC7A9"/>
                  <w:vAlign w:val="center"/>
                  <w:hideMark/>
                </w:tcPr>
                <w:p w:rsidR="00A06B66" w:rsidRDefault="00A06B66" w:rsidP="00A06B66">
                  <w:pPr>
                    <w:jc w:val="center"/>
                    <w:rPr>
                      <w:rFonts w:ascii="Arial" w:hAnsi="Arial" w:cs="Arial"/>
                      <w:sz w:val="20"/>
                      <w:szCs w:val="20"/>
                    </w:rPr>
                  </w:pPr>
                  <w:r>
                    <w:rPr>
                      <w:rFonts w:ascii="Arial" w:hAnsi="Arial" w:cs="Arial"/>
                      <w:sz w:val="20"/>
                      <w:szCs w:val="20"/>
                    </w:rPr>
                    <w:t>     </w:t>
                  </w:r>
                  <w:r>
                    <w:rPr>
                      <w:rFonts w:ascii="Arial" w:hAnsi="Arial" w:cs="Arial"/>
                      <w:b/>
                      <w:bCs/>
                      <w:sz w:val="20"/>
                      <w:szCs w:val="20"/>
                    </w:rPr>
                    <w:t>Wage</w:t>
                  </w:r>
                  <w:r>
                    <w:rPr>
                      <w:rFonts w:ascii="Arial" w:hAnsi="Arial" w:cs="Arial"/>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8DC7A9"/>
                  <w:vAlign w:val="center"/>
                  <w:hideMark/>
                </w:tcPr>
                <w:p w:rsidR="00A06B66" w:rsidRDefault="00A06B66" w:rsidP="00A06B66">
                  <w:pPr>
                    <w:jc w:val="center"/>
                    <w:rPr>
                      <w:rFonts w:ascii="Arial" w:hAnsi="Arial" w:cs="Arial"/>
                      <w:sz w:val="20"/>
                      <w:szCs w:val="20"/>
                    </w:rPr>
                  </w:pPr>
                  <w:r>
                    <w:rPr>
                      <w:rFonts w:ascii="Arial" w:hAnsi="Arial" w:cs="Arial"/>
                      <w:sz w:val="20"/>
                      <w:szCs w:val="20"/>
                    </w:rPr>
                    <w:t>     </w:t>
                  </w:r>
                  <w:r>
                    <w:rPr>
                      <w:rFonts w:ascii="Arial" w:hAnsi="Arial" w:cs="Arial"/>
                      <w:b/>
                      <w:bCs/>
                      <w:sz w:val="20"/>
                      <w:szCs w:val="20"/>
                    </w:rPr>
                    <w:t>Min. Tenure</w:t>
                  </w:r>
                  <w:r>
                    <w:rPr>
                      <w:rFonts w:ascii="Arial" w:hAnsi="Arial" w:cs="Arial"/>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8DC7A9"/>
                  <w:vAlign w:val="center"/>
                  <w:hideMark/>
                </w:tcPr>
                <w:p w:rsidR="00A06B66" w:rsidRDefault="00A06B66" w:rsidP="00A06B66">
                  <w:pPr>
                    <w:jc w:val="center"/>
                    <w:rPr>
                      <w:rFonts w:ascii="Arial" w:hAnsi="Arial" w:cs="Arial"/>
                      <w:sz w:val="20"/>
                      <w:szCs w:val="20"/>
                    </w:rPr>
                  </w:pPr>
                  <w:r>
                    <w:rPr>
                      <w:rFonts w:ascii="Arial" w:hAnsi="Arial" w:cs="Arial"/>
                      <w:sz w:val="20"/>
                      <w:szCs w:val="20"/>
                    </w:rPr>
                    <w:t xml:space="preserve">     Min. Suggested </w:t>
                  </w:r>
                  <w:r>
                    <w:rPr>
                      <w:rFonts w:ascii="Arial" w:hAnsi="Arial" w:cs="Arial"/>
                      <w:b/>
                      <w:bCs/>
                      <w:sz w:val="20"/>
                      <w:szCs w:val="20"/>
                    </w:rPr>
                    <w:t xml:space="preserve">Training Criteria </w:t>
                  </w:r>
                  <w:r>
                    <w:rPr>
                      <w:rFonts w:ascii="Arial" w:hAnsi="Arial" w:cs="Arial"/>
                      <w:sz w:val="20"/>
                      <w:szCs w:val="20"/>
                    </w:rPr>
                    <w:t>    </w:t>
                  </w:r>
                </w:p>
              </w:tc>
            </w:tr>
            <w:tr w:rsidR="00A06B66" w:rsidTr="004A48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6B66" w:rsidRDefault="00A06B66" w:rsidP="00A06B66">
                  <w:pPr>
                    <w:rPr>
                      <w:rFonts w:ascii="Arial" w:hAnsi="Arial" w:cs="Arial"/>
                      <w:sz w:val="20"/>
                      <w:szCs w:val="20"/>
                    </w:rPr>
                  </w:pPr>
                  <w:r>
                    <w:rPr>
                      <w:rFonts w:ascii="Arial" w:hAnsi="Arial" w:cs="Arial"/>
                      <w:sz w:val="20"/>
                      <w:szCs w:val="20"/>
                    </w:rPr>
                    <w:lastRenderedPageBreak/>
                    <w:t xml:space="preserve"> Security Officer  Level I</w:t>
                  </w:r>
                </w:p>
              </w:tc>
              <w:tc>
                <w:tcPr>
                  <w:tcW w:w="0" w:type="auto"/>
                  <w:tcBorders>
                    <w:top w:val="outset" w:sz="6" w:space="0" w:color="auto"/>
                    <w:left w:val="outset" w:sz="6" w:space="0" w:color="auto"/>
                    <w:bottom w:val="outset" w:sz="6" w:space="0" w:color="auto"/>
                    <w:right w:val="outset" w:sz="6" w:space="0" w:color="auto"/>
                  </w:tcBorders>
                  <w:vAlign w:val="center"/>
                  <w:hideMark/>
                </w:tcPr>
                <w:p w:rsidR="00A06B66" w:rsidRDefault="00A06B66" w:rsidP="00A06B66">
                  <w:pPr>
                    <w:jc w:val="center"/>
                    <w:rPr>
                      <w:rFonts w:ascii="Arial" w:hAnsi="Arial" w:cs="Arial"/>
                      <w:sz w:val="20"/>
                      <w:szCs w:val="20"/>
                    </w:rPr>
                  </w:pPr>
                  <w:r>
                    <w:rPr>
                      <w:rFonts w:ascii="Arial" w:hAnsi="Arial" w:cs="Arial"/>
                      <w:sz w:val="20"/>
                      <w:szCs w:val="20"/>
                    </w:rPr>
                    <w:t>$13.00</w:t>
                  </w:r>
                </w:p>
              </w:tc>
              <w:tc>
                <w:tcPr>
                  <w:tcW w:w="0" w:type="auto"/>
                  <w:tcBorders>
                    <w:top w:val="outset" w:sz="6" w:space="0" w:color="auto"/>
                    <w:left w:val="outset" w:sz="6" w:space="0" w:color="auto"/>
                    <w:bottom w:val="outset" w:sz="6" w:space="0" w:color="auto"/>
                    <w:right w:val="outset" w:sz="6" w:space="0" w:color="auto"/>
                  </w:tcBorders>
                  <w:vAlign w:val="center"/>
                  <w:hideMark/>
                </w:tcPr>
                <w:p w:rsidR="00A06B66" w:rsidRDefault="00A06B66" w:rsidP="00A06B66">
                  <w:pPr>
                    <w:jc w:val="center"/>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A06B66" w:rsidRDefault="00A06B66" w:rsidP="00A06B66">
                  <w:pPr>
                    <w:jc w:val="center"/>
                    <w:rPr>
                      <w:rFonts w:ascii="Arial" w:hAnsi="Arial" w:cs="Arial"/>
                      <w:sz w:val="20"/>
                      <w:szCs w:val="20"/>
                    </w:rPr>
                  </w:pPr>
                  <w:r>
                    <w:rPr>
                      <w:rFonts w:ascii="Arial" w:hAnsi="Arial" w:cs="Arial"/>
                      <w:sz w:val="20"/>
                      <w:szCs w:val="20"/>
                    </w:rPr>
                    <w:t>AED/CPR &amp; MSO I</w:t>
                  </w:r>
                </w:p>
              </w:tc>
            </w:tr>
            <w:tr w:rsidR="00A06B66" w:rsidTr="004A48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06B66" w:rsidRDefault="00A06B66" w:rsidP="00A06B66">
                  <w:pPr>
                    <w:rPr>
                      <w:rFonts w:ascii="Arial" w:hAnsi="Arial" w:cs="Arial"/>
                      <w:sz w:val="20"/>
                      <w:szCs w:val="20"/>
                    </w:rPr>
                  </w:pPr>
                  <w:r>
                    <w:rPr>
                      <w:rFonts w:ascii="Arial" w:hAnsi="Arial" w:cs="Arial"/>
                      <w:sz w:val="20"/>
                      <w:szCs w:val="20"/>
                    </w:rPr>
                    <w:t xml:space="preserve"> Security Officer Level II</w:t>
                  </w:r>
                </w:p>
              </w:tc>
              <w:tc>
                <w:tcPr>
                  <w:tcW w:w="0" w:type="auto"/>
                  <w:tcBorders>
                    <w:top w:val="outset" w:sz="6" w:space="0" w:color="auto"/>
                    <w:left w:val="outset" w:sz="6" w:space="0" w:color="auto"/>
                    <w:bottom w:val="outset" w:sz="6" w:space="0" w:color="auto"/>
                    <w:right w:val="outset" w:sz="6" w:space="0" w:color="auto"/>
                  </w:tcBorders>
                  <w:vAlign w:val="center"/>
                </w:tcPr>
                <w:p w:rsidR="00A06B66" w:rsidRDefault="00A06B66" w:rsidP="00A06B66">
                  <w:pPr>
                    <w:jc w:val="center"/>
                    <w:rPr>
                      <w:rFonts w:ascii="Arial" w:hAnsi="Arial" w:cs="Arial"/>
                      <w:sz w:val="20"/>
                      <w:szCs w:val="20"/>
                    </w:rPr>
                  </w:pPr>
                  <w:r>
                    <w:rPr>
                      <w:rFonts w:ascii="Arial" w:hAnsi="Arial" w:cs="Arial"/>
                      <w:sz w:val="20"/>
                      <w:szCs w:val="20"/>
                    </w:rPr>
                    <w:t>$13.50</w:t>
                  </w:r>
                </w:p>
              </w:tc>
              <w:tc>
                <w:tcPr>
                  <w:tcW w:w="0" w:type="auto"/>
                  <w:tcBorders>
                    <w:top w:val="outset" w:sz="6" w:space="0" w:color="auto"/>
                    <w:left w:val="outset" w:sz="6" w:space="0" w:color="auto"/>
                    <w:bottom w:val="outset" w:sz="6" w:space="0" w:color="auto"/>
                    <w:right w:val="outset" w:sz="6" w:space="0" w:color="auto"/>
                  </w:tcBorders>
                  <w:vAlign w:val="center"/>
                </w:tcPr>
                <w:p w:rsidR="00A06B66" w:rsidRDefault="00A06B66" w:rsidP="00A06B66">
                  <w:pPr>
                    <w:jc w:val="center"/>
                    <w:rPr>
                      <w:rFonts w:ascii="Arial" w:hAnsi="Arial" w:cs="Arial"/>
                      <w:sz w:val="20"/>
                      <w:szCs w:val="20"/>
                    </w:rPr>
                  </w:pPr>
                  <w:r>
                    <w:rPr>
                      <w:rFonts w:ascii="Arial" w:hAnsi="Arial" w:cs="Arial"/>
                      <w:sz w:val="20"/>
                      <w:szCs w:val="20"/>
                    </w:rPr>
                    <w:t>6 months</w:t>
                  </w:r>
                </w:p>
              </w:tc>
              <w:tc>
                <w:tcPr>
                  <w:tcW w:w="0" w:type="auto"/>
                  <w:tcBorders>
                    <w:top w:val="outset" w:sz="6" w:space="0" w:color="auto"/>
                    <w:left w:val="outset" w:sz="6" w:space="0" w:color="auto"/>
                    <w:bottom w:val="outset" w:sz="6" w:space="0" w:color="auto"/>
                    <w:right w:val="outset" w:sz="6" w:space="0" w:color="auto"/>
                  </w:tcBorders>
                  <w:vAlign w:val="center"/>
                </w:tcPr>
                <w:p w:rsidR="00A06B66" w:rsidRDefault="00A06B66" w:rsidP="00A06B66">
                  <w:pPr>
                    <w:jc w:val="center"/>
                    <w:rPr>
                      <w:rFonts w:ascii="Arial" w:hAnsi="Arial" w:cs="Arial"/>
                      <w:sz w:val="20"/>
                      <w:szCs w:val="20"/>
                    </w:rPr>
                  </w:pPr>
                  <w:r>
                    <w:rPr>
                      <w:rFonts w:ascii="Arial" w:hAnsi="Arial" w:cs="Arial"/>
                      <w:sz w:val="20"/>
                      <w:szCs w:val="20"/>
                    </w:rPr>
                    <w:t>Fire Safety &amp; MSO III</w:t>
                  </w:r>
                </w:p>
              </w:tc>
            </w:tr>
            <w:tr w:rsidR="00A06B66" w:rsidTr="004A48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06B66" w:rsidRDefault="00A06B66" w:rsidP="00A06B66">
                  <w:pPr>
                    <w:rPr>
                      <w:rFonts w:ascii="Arial" w:hAnsi="Arial" w:cs="Arial"/>
                      <w:sz w:val="20"/>
                      <w:szCs w:val="20"/>
                    </w:rPr>
                  </w:pPr>
                  <w:r>
                    <w:rPr>
                      <w:rFonts w:ascii="Arial" w:hAnsi="Arial" w:cs="Arial"/>
                      <w:sz w:val="20"/>
                      <w:szCs w:val="20"/>
                    </w:rPr>
                    <w:t xml:space="preserve"> Security Officer Level III</w:t>
                  </w:r>
                </w:p>
              </w:tc>
              <w:tc>
                <w:tcPr>
                  <w:tcW w:w="0" w:type="auto"/>
                  <w:tcBorders>
                    <w:top w:val="outset" w:sz="6" w:space="0" w:color="auto"/>
                    <w:left w:val="outset" w:sz="6" w:space="0" w:color="auto"/>
                    <w:bottom w:val="outset" w:sz="6" w:space="0" w:color="auto"/>
                    <w:right w:val="outset" w:sz="6" w:space="0" w:color="auto"/>
                  </w:tcBorders>
                  <w:vAlign w:val="center"/>
                </w:tcPr>
                <w:p w:rsidR="00A06B66" w:rsidRDefault="00A06B66" w:rsidP="00A06B66">
                  <w:pPr>
                    <w:jc w:val="center"/>
                    <w:rPr>
                      <w:rFonts w:ascii="Arial" w:hAnsi="Arial" w:cs="Arial"/>
                      <w:sz w:val="20"/>
                      <w:szCs w:val="20"/>
                    </w:rPr>
                  </w:pPr>
                  <w:r>
                    <w:rPr>
                      <w:rFonts w:ascii="Arial" w:hAnsi="Arial" w:cs="Arial"/>
                      <w:sz w:val="20"/>
                      <w:szCs w:val="20"/>
                    </w:rPr>
                    <w:t>$13.75</w:t>
                  </w:r>
                </w:p>
              </w:tc>
              <w:tc>
                <w:tcPr>
                  <w:tcW w:w="0" w:type="auto"/>
                  <w:tcBorders>
                    <w:top w:val="outset" w:sz="6" w:space="0" w:color="auto"/>
                    <w:left w:val="outset" w:sz="6" w:space="0" w:color="auto"/>
                    <w:bottom w:val="outset" w:sz="6" w:space="0" w:color="auto"/>
                    <w:right w:val="outset" w:sz="6" w:space="0" w:color="auto"/>
                  </w:tcBorders>
                  <w:vAlign w:val="center"/>
                </w:tcPr>
                <w:p w:rsidR="00A06B66" w:rsidRDefault="00A06B66" w:rsidP="00A06B66">
                  <w:pPr>
                    <w:jc w:val="center"/>
                    <w:rPr>
                      <w:rFonts w:ascii="Arial" w:hAnsi="Arial" w:cs="Arial"/>
                      <w:sz w:val="20"/>
                      <w:szCs w:val="20"/>
                    </w:rPr>
                  </w:pPr>
                  <w:r>
                    <w:rPr>
                      <w:rFonts w:ascii="Arial" w:hAnsi="Arial" w:cs="Arial"/>
                      <w:sz w:val="20"/>
                      <w:szCs w:val="20"/>
                    </w:rPr>
                    <w:t>12 months</w:t>
                  </w:r>
                </w:p>
              </w:tc>
              <w:tc>
                <w:tcPr>
                  <w:tcW w:w="0" w:type="auto"/>
                  <w:tcBorders>
                    <w:top w:val="outset" w:sz="6" w:space="0" w:color="auto"/>
                    <w:left w:val="outset" w:sz="6" w:space="0" w:color="auto"/>
                    <w:bottom w:val="outset" w:sz="6" w:space="0" w:color="auto"/>
                    <w:right w:val="outset" w:sz="6" w:space="0" w:color="auto"/>
                  </w:tcBorders>
                  <w:vAlign w:val="center"/>
                </w:tcPr>
                <w:p w:rsidR="00A06B66" w:rsidRDefault="00A06B66" w:rsidP="00A06B66">
                  <w:pPr>
                    <w:jc w:val="center"/>
                    <w:rPr>
                      <w:rFonts w:ascii="Arial" w:hAnsi="Arial" w:cs="Arial"/>
                      <w:sz w:val="20"/>
                      <w:szCs w:val="20"/>
                    </w:rPr>
                  </w:pPr>
                  <w:r>
                    <w:rPr>
                      <w:rFonts w:ascii="Arial" w:hAnsi="Arial" w:cs="Arial"/>
                      <w:sz w:val="20"/>
                      <w:szCs w:val="20"/>
                    </w:rPr>
                    <w:t>MSO V &amp; 2 EDGE Courses</w:t>
                  </w:r>
                </w:p>
              </w:tc>
            </w:tr>
            <w:tr w:rsidR="00A06B66" w:rsidTr="004A48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06B66" w:rsidRDefault="00A06B66" w:rsidP="00A06B66">
                  <w:pPr>
                    <w:rPr>
                      <w:rFonts w:ascii="Arial" w:hAnsi="Arial" w:cs="Arial"/>
                      <w:sz w:val="20"/>
                      <w:szCs w:val="20"/>
                    </w:rPr>
                  </w:pPr>
                  <w:r>
                    <w:rPr>
                      <w:rFonts w:ascii="Arial" w:hAnsi="Arial" w:cs="Arial"/>
                      <w:sz w:val="20"/>
                      <w:szCs w:val="20"/>
                    </w:rPr>
                    <w:t xml:space="preserve"> Security Officer Level IV</w:t>
                  </w:r>
                </w:p>
              </w:tc>
              <w:tc>
                <w:tcPr>
                  <w:tcW w:w="0" w:type="auto"/>
                  <w:tcBorders>
                    <w:top w:val="outset" w:sz="6" w:space="0" w:color="auto"/>
                    <w:left w:val="outset" w:sz="6" w:space="0" w:color="auto"/>
                    <w:bottom w:val="outset" w:sz="6" w:space="0" w:color="auto"/>
                    <w:right w:val="outset" w:sz="6" w:space="0" w:color="auto"/>
                  </w:tcBorders>
                  <w:vAlign w:val="center"/>
                </w:tcPr>
                <w:p w:rsidR="00A06B66" w:rsidRDefault="00A06B66" w:rsidP="00A06B66">
                  <w:pPr>
                    <w:jc w:val="center"/>
                    <w:rPr>
                      <w:rFonts w:ascii="Arial" w:hAnsi="Arial" w:cs="Arial"/>
                      <w:sz w:val="20"/>
                      <w:szCs w:val="20"/>
                    </w:rPr>
                  </w:pPr>
                  <w:r>
                    <w:rPr>
                      <w:rFonts w:ascii="Arial" w:hAnsi="Arial" w:cs="Arial"/>
                      <w:sz w:val="20"/>
                      <w:szCs w:val="20"/>
                    </w:rPr>
                    <w:t>$14.00</w:t>
                  </w:r>
                </w:p>
              </w:tc>
              <w:tc>
                <w:tcPr>
                  <w:tcW w:w="0" w:type="auto"/>
                  <w:tcBorders>
                    <w:top w:val="outset" w:sz="6" w:space="0" w:color="auto"/>
                    <w:left w:val="outset" w:sz="6" w:space="0" w:color="auto"/>
                    <w:bottom w:val="outset" w:sz="6" w:space="0" w:color="auto"/>
                    <w:right w:val="outset" w:sz="6" w:space="0" w:color="auto"/>
                  </w:tcBorders>
                  <w:vAlign w:val="center"/>
                </w:tcPr>
                <w:p w:rsidR="00A06B66" w:rsidRDefault="00A06B66" w:rsidP="00A06B66">
                  <w:pPr>
                    <w:jc w:val="center"/>
                    <w:rPr>
                      <w:rFonts w:ascii="Arial" w:hAnsi="Arial" w:cs="Arial"/>
                      <w:sz w:val="20"/>
                      <w:szCs w:val="20"/>
                    </w:rPr>
                  </w:pPr>
                  <w:r>
                    <w:rPr>
                      <w:rFonts w:ascii="Arial" w:hAnsi="Arial" w:cs="Arial"/>
                      <w:sz w:val="20"/>
                      <w:szCs w:val="20"/>
                    </w:rPr>
                    <w:t>12 months</w:t>
                  </w:r>
                </w:p>
              </w:tc>
              <w:tc>
                <w:tcPr>
                  <w:tcW w:w="0" w:type="auto"/>
                  <w:tcBorders>
                    <w:top w:val="outset" w:sz="6" w:space="0" w:color="auto"/>
                    <w:left w:val="outset" w:sz="6" w:space="0" w:color="auto"/>
                    <w:bottom w:val="outset" w:sz="6" w:space="0" w:color="auto"/>
                    <w:right w:val="outset" w:sz="6" w:space="0" w:color="auto"/>
                  </w:tcBorders>
                  <w:vAlign w:val="center"/>
                </w:tcPr>
                <w:p w:rsidR="00A06B66" w:rsidRDefault="00A06B66" w:rsidP="00A06B66">
                  <w:pPr>
                    <w:jc w:val="center"/>
                    <w:rPr>
                      <w:rFonts w:ascii="Arial" w:hAnsi="Arial" w:cs="Arial"/>
                      <w:sz w:val="20"/>
                      <w:szCs w:val="20"/>
                    </w:rPr>
                  </w:pPr>
                  <w:r>
                    <w:rPr>
                      <w:rFonts w:ascii="Arial" w:hAnsi="Arial" w:cs="Arial"/>
                      <w:sz w:val="20"/>
                      <w:szCs w:val="20"/>
                    </w:rPr>
                    <w:t xml:space="preserve">School of Residential Security </w:t>
                  </w:r>
                </w:p>
              </w:tc>
            </w:tr>
          </w:tbl>
          <w:p w:rsidR="00A06B66" w:rsidRDefault="00A06B66" w:rsidP="00A06B66">
            <w:pPr>
              <w:rPr>
                <w:rFonts w:ascii="Constantia" w:eastAsia="Times New Roman" w:hAnsi="Constantia" w:cs="Kalinga"/>
                <w:bCs/>
                <w:noProof/>
                <w:color w:val="1F497D"/>
              </w:rPr>
            </w:pPr>
          </w:p>
          <w:p w:rsidR="00301C77" w:rsidRDefault="00301C77" w:rsidP="00301C77">
            <w:pPr>
              <w:rPr>
                <w:rFonts w:ascii="Arial" w:hAnsi="Arial" w:cs="Arial"/>
                <w:sz w:val="18"/>
                <w:szCs w:val="18"/>
              </w:rPr>
            </w:pPr>
            <w:r w:rsidRPr="00C3728B">
              <w:rPr>
                <w:rFonts w:ascii="Arial" w:hAnsi="Arial" w:cs="Arial"/>
                <w:b/>
                <w:bCs/>
                <w:color w:val="003876"/>
                <w:szCs w:val="20"/>
              </w:rPr>
              <w:t>Meaningful Benefits</w:t>
            </w:r>
            <w:r w:rsidRPr="00C3728B">
              <w:rPr>
                <w:color w:val="000000"/>
                <w:sz w:val="28"/>
              </w:rPr>
              <w:t xml:space="preserve"> </w:t>
            </w:r>
            <w:r>
              <w:rPr>
                <w:color w:val="000000"/>
              </w:rPr>
              <w:t>- Employees at all levels deserve benefits that contribute directly to quality of life. Comprehensive benefits are part of the AlliedBarton experience.</w:t>
            </w:r>
            <w:r w:rsidR="000D079B">
              <w:rPr>
                <w:color w:val="000000"/>
              </w:rPr>
              <w:t xml:space="preserve">   All benefits below are included in the officer bill rate.  Holiday pay will be direct billed.</w:t>
            </w:r>
          </w:p>
          <w:p w:rsidR="00301C77" w:rsidRDefault="00301C77" w:rsidP="00301C77">
            <w:pPr>
              <w:numPr>
                <w:ilvl w:val="0"/>
                <w:numId w:val="2"/>
              </w:numPr>
              <w:spacing w:before="120" w:after="100" w:afterAutospacing="1"/>
              <w:rPr>
                <w:rFonts w:ascii="Arial" w:hAnsi="Arial" w:cs="Arial"/>
                <w:sz w:val="18"/>
                <w:szCs w:val="18"/>
              </w:rPr>
            </w:pPr>
            <w:r>
              <w:rPr>
                <w:color w:val="000000"/>
              </w:rPr>
              <w:t>Medical, Dental and Vision Insurance</w:t>
            </w:r>
            <w:r>
              <w:rPr>
                <w:rFonts w:ascii="Arial" w:hAnsi="Arial" w:cs="Arial"/>
                <w:sz w:val="18"/>
                <w:szCs w:val="18"/>
              </w:rPr>
              <w:t xml:space="preserve"> </w:t>
            </w:r>
            <w:r w:rsidR="000D079B">
              <w:rPr>
                <w:rFonts w:ascii="Arial" w:hAnsi="Arial" w:cs="Arial"/>
                <w:sz w:val="18"/>
                <w:szCs w:val="18"/>
              </w:rPr>
              <w:t xml:space="preserve"> (Details attached)</w:t>
            </w:r>
          </w:p>
          <w:p w:rsidR="003C3BDD" w:rsidRDefault="00301C77" w:rsidP="00301C77">
            <w:pPr>
              <w:pStyle w:val="ListParagraph"/>
              <w:numPr>
                <w:ilvl w:val="0"/>
                <w:numId w:val="2"/>
              </w:numPr>
              <w:rPr>
                <w:color w:val="000000"/>
              </w:rPr>
            </w:pPr>
            <w:r>
              <w:rPr>
                <w:color w:val="000000"/>
              </w:rPr>
              <w:t>Disability and Life Insurance</w:t>
            </w:r>
          </w:p>
          <w:p w:rsidR="00301C77" w:rsidRDefault="00301C77" w:rsidP="00301C77">
            <w:pPr>
              <w:pStyle w:val="ListParagraph"/>
              <w:numPr>
                <w:ilvl w:val="0"/>
                <w:numId w:val="2"/>
              </w:numPr>
              <w:rPr>
                <w:color w:val="000000"/>
              </w:rPr>
            </w:pPr>
            <w:r>
              <w:rPr>
                <w:color w:val="000000"/>
              </w:rPr>
              <w:t>Paid Vacation</w:t>
            </w:r>
          </w:p>
          <w:p w:rsidR="00301C77" w:rsidRPr="000D079B" w:rsidRDefault="00301C77" w:rsidP="000D079B">
            <w:pPr>
              <w:pStyle w:val="ListParagraph"/>
              <w:numPr>
                <w:ilvl w:val="0"/>
                <w:numId w:val="2"/>
              </w:numPr>
              <w:rPr>
                <w:color w:val="000000"/>
              </w:rPr>
            </w:pPr>
            <w:r>
              <w:rPr>
                <w:color w:val="000000"/>
              </w:rPr>
              <w:t>401 (k) with company match</w:t>
            </w:r>
          </w:p>
          <w:p w:rsidR="00301C77" w:rsidRDefault="00301C77" w:rsidP="00301C77">
            <w:pPr>
              <w:pStyle w:val="ListParagraph"/>
              <w:numPr>
                <w:ilvl w:val="0"/>
                <w:numId w:val="2"/>
              </w:numPr>
              <w:rPr>
                <w:color w:val="000000"/>
              </w:rPr>
            </w:pPr>
            <w:r>
              <w:rPr>
                <w:color w:val="000000"/>
              </w:rPr>
              <w:t xml:space="preserve">Pay cards </w:t>
            </w:r>
          </w:p>
          <w:p w:rsidR="00301C77" w:rsidRDefault="00301C77" w:rsidP="00301C77">
            <w:pPr>
              <w:pStyle w:val="ListParagraph"/>
              <w:numPr>
                <w:ilvl w:val="0"/>
                <w:numId w:val="2"/>
              </w:numPr>
              <w:rPr>
                <w:color w:val="000000"/>
              </w:rPr>
            </w:pPr>
            <w:r>
              <w:rPr>
                <w:color w:val="000000"/>
              </w:rPr>
              <w:t>Legal Services</w:t>
            </w:r>
          </w:p>
          <w:p w:rsidR="00301C77" w:rsidRPr="00301C77" w:rsidRDefault="00301C77" w:rsidP="00301C77">
            <w:pPr>
              <w:pStyle w:val="ListParagraph"/>
              <w:numPr>
                <w:ilvl w:val="0"/>
                <w:numId w:val="2"/>
              </w:numPr>
              <w:rPr>
                <w:color w:val="000000"/>
              </w:rPr>
            </w:pPr>
            <w:r>
              <w:rPr>
                <w:color w:val="000000"/>
              </w:rPr>
              <w:t>Blackstone Market Place</w:t>
            </w:r>
          </w:p>
          <w:p w:rsidR="00A06B66" w:rsidRDefault="00A06B66">
            <w:pPr>
              <w:rPr>
                <w:color w:val="000000"/>
              </w:rPr>
            </w:pPr>
          </w:p>
          <w:p w:rsidR="00817108" w:rsidRDefault="004E05C1">
            <w:r>
              <w:t>Please see pages 33-37</w:t>
            </w:r>
            <w:r w:rsidR="00AD0DE8">
              <w:t xml:space="preserve"> of proposal for more benefits detail.</w:t>
            </w:r>
          </w:p>
          <w:p w:rsidR="00FA7BD7" w:rsidRDefault="00FA7BD7"/>
          <w:p w:rsidR="00EB7094" w:rsidRDefault="00EB7094" w:rsidP="00EB7094">
            <w:pPr>
              <w:rPr>
                <w:rFonts w:ascii="Arial" w:hAnsi="Arial" w:cs="Arial"/>
                <w:i/>
                <w:color w:val="44546A" w:themeColor="text2"/>
                <w:sz w:val="28"/>
              </w:rPr>
            </w:pPr>
            <w:bookmarkStart w:id="1" w:name="_Toc400906869"/>
            <w:r w:rsidRPr="00DD3513">
              <w:rPr>
                <w:rFonts w:ascii="Arial" w:hAnsi="Arial" w:cs="Arial"/>
                <w:i/>
                <w:color w:val="44546A" w:themeColor="text2"/>
                <w:sz w:val="28"/>
              </w:rPr>
              <w:t>Customer Service</w:t>
            </w:r>
            <w:bookmarkEnd w:id="1"/>
          </w:p>
          <w:p w:rsidR="00107273" w:rsidRDefault="00107273" w:rsidP="00EB7094">
            <w:pPr>
              <w:rPr>
                <w:rFonts w:ascii="Arial" w:hAnsi="Arial" w:cs="Arial"/>
                <w:i/>
                <w:color w:val="44546A" w:themeColor="text2"/>
                <w:sz w:val="28"/>
              </w:rPr>
            </w:pPr>
          </w:p>
          <w:p w:rsidR="00EB7094" w:rsidRPr="00EB7094" w:rsidRDefault="00EB7094" w:rsidP="00EB7094">
            <w:pPr>
              <w:pStyle w:val="NormalWeb"/>
              <w:spacing w:before="0" w:beforeAutospacing="0"/>
              <w:rPr>
                <w:rFonts w:ascii="Arial" w:hAnsi="Arial" w:cs="Arial"/>
                <w:b/>
                <w:sz w:val="18"/>
                <w:szCs w:val="18"/>
              </w:rPr>
            </w:pPr>
            <w:r>
              <w:rPr>
                <w:color w:val="000000"/>
              </w:rPr>
              <w:t>The AlliedBarton|</w:t>
            </w:r>
            <w:r>
              <w:rPr>
                <w:rStyle w:val="Strong"/>
                <w:color w:val="000000"/>
              </w:rPr>
              <w:t>Ambassador</w:t>
            </w:r>
            <w:r>
              <w:rPr>
                <w:color w:val="000000"/>
                <w:vertAlign w:val="superscript"/>
              </w:rPr>
              <w:t>SM</w:t>
            </w:r>
            <w:r>
              <w:rPr>
                <w:color w:val="000000"/>
              </w:rPr>
              <w:t xml:space="preserve"> program is designed to produce security officers capable of delivering the perfect combination of skill, professionalism and friendly service to our clients’ </w:t>
            </w:r>
            <w:r>
              <w:rPr>
                <w:i/>
                <w:iCs/>
                <w:color w:val="000000"/>
              </w:rPr>
              <w:t>customers</w:t>
            </w:r>
            <w:r>
              <w:rPr>
                <w:color w:val="000000"/>
              </w:rPr>
              <w:t xml:space="preserve">. AlliedBarton is leading our industry in formally evolving the traditional security officer role to include a strong focus on customer service. This has proven effective in environments that place a premium on customer service. </w:t>
            </w:r>
            <w:r w:rsidRPr="00EB7094">
              <w:rPr>
                <w:b/>
                <w:color w:val="000000"/>
              </w:rPr>
              <w:t xml:space="preserve">The program is designed to focus as much on concierge service and a five-star atmosphere as it does first-class </w:t>
            </w:r>
            <w:r w:rsidRPr="00EB7094">
              <w:rPr>
                <w:b/>
                <w:color w:val="000000"/>
              </w:rPr>
              <w:lastRenderedPageBreak/>
              <w:t>security operations. The program relies on specialized recruiting and training.</w:t>
            </w:r>
          </w:p>
          <w:p w:rsidR="007C3615" w:rsidRDefault="007C3615" w:rsidP="007C3615">
            <w:pPr>
              <w:pStyle w:val="NormalWeb"/>
              <w:rPr>
                <w:color w:val="000000"/>
              </w:rPr>
            </w:pPr>
            <w:r>
              <w:rPr>
                <w:color w:val="000000"/>
              </w:rPr>
              <w:t>The AlliedBarton program demonstrates the complex and multi-faceted role of the security officer. Many security officers are called upon to perform other functions, whether those are part of their official role or not. When your needs for high quality security and customer service are intermixed and equally important, AlliedBarton is the answer.</w:t>
            </w:r>
          </w:p>
          <w:p w:rsidR="007C3615" w:rsidRDefault="007C3615" w:rsidP="007C3615">
            <w:pPr>
              <w:spacing w:after="120"/>
              <w:ind w:right="288"/>
              <w:rPr>
                <w:color w:val="000000"/>
              </w:rPr>
            </w:pPr>
            <w:r>
              <w:t>AlliedBarton will continually look for ways to get involved with the community of DC Ranch and embrace its culture.  To do so, we offer a few opportunities to increase customer service by our involvement within the community.</w:t>
            </w:r>
          </w:p>
          <w:p w:rsidR="007C3615" w:rsidRPr="00DE7C87" w:rsidRDefault="007C3615" w:rsidP="007C3615">
            <w:pPr>
              <w:spacing w:after="120"/>
              <w:ind w:right="288"/>
              <w:rPr>
                <w:color w:val="000000"/>
              </w:rPr>
            </w:pPr>
            <w:r w:rsidRPr="008E09B7">
              <w:rPr>
                <w:b/>
                <w:iCs/>
                <w:kern w:val="18"/>
              </w:rPr>
              <w:t>Community Relations and Safety &amp; Security Initiatives</w:t>
            </w:r>
            <w:r w:rsidRPr="008E09B7">
              <w:rPr>
                <w:i/>
                <w:iCs/>
                <w:kern w:val="18"/>
              </w:rPr>
              <w:t xml:space="preserve"> </w:t>
            </w:r>
            <w:r w:rsidRPr="005862F3">
              <w:rPr>
                <w:i/>
                <w:iCs/>
                <w:color w:val="2E74B5" w:themeColor="accent1" w:themeShade="BF"/>
                <w:kern w:val="18"/>
              </w:rPr>
              <w:t xml:space="preserve">- </w:t>
            </w:r>
            <w:r w:rsidRPr="005862F3">
              <w:rPr>
                <w:iCs/>
                <w:color w:val="000000"/>
                <w:kern w:val="18"/>
              </w:rPr>
              <w:t xml:space="preserve">Upon awarding us the </w:t>
            </w:r>
            <w:r>
              <w:rPr>
                <w:iCs/>
                <w:color w:val="000000"/>
                <w:kern w:val="18"/>
              </w:rPr>
              <w:t>DC Ranch Association</w:t>
            </w:r>
            <w:r w:rsidRPr="005862F3">
              <w:rPr>
                <w:iCs/>
                <w:color w:val="000000"/>
                <w:kern w:val="18"/>
              </w:rPr>
              <w:t xml:space="preserve"> security partnership, we will organize and execute an open-house reception with food &amp; beverage, to allow residents to meet our team.  We </w:t>
            </w:r>
            <w:r>
              <w:rPr>
                <w:iCs/>
                <w:color w:val="000000"/>
                <w:kern w:val="18"/>
              </w:rPr>
              <w:t>can</w:t>
            </w:r>
            <w:r w:rsidRPr="005862F3">
              <w:rPr>
                <w:iCs/>
                <w:color w:val="000000"/>
                <w:kern w:val="18"/>
              </w:rPr>
              <w:t xml:space="preserve"> provide safety &amp; security tips for any internal and external communication tools </w:t>
            </w:r>
            <w:r>
              <w:rPr>
                <w:iCs/>
                <w:color w:val="000000"/>
                <w:kern w:val="18"/>
              </w:rPr>
              <w:t>DC Ranch Association may provide</w:t>
            </w:r>
            <w:r w:rsidRPr="005862F3">
              <w:rPr>
                <w:iCs/>
                <w:color w:val="000000"/>
                <w:kern w:val="18"/>
              </w:rPr>
              <w:t xml:space="preserve"> its residents.</w:t>
            </w:r>
            <w:r w:rsidRPr="002E4350">
              <w:rPr>
                <w:snapToGrid w:val="0"/>
                <w:color w:val="000000"/>
                <w:w w:val="0"/>
                <w:sz w:val="0"/>
                <w:szCs w:val="0"/>
                <w:u w:color="000000"/>
                <w:bdr w:val="none" w:sz="0" w:space="0" w:color="000000"/>
                <w:shd w:val="clear" w:color="000000" w:fill="000000"/>
                <w:lang w:val="x-none" w:eastAsia="x-none" w:bidi="x-none"/>
              </w:rPr>
              <w:t xml:space="preserve"> </w:t>
            </w:r>
          </w:p>
          <w:p w:rsidR="007C3615" w:rsidRPr="005862F3" w:rsidRDefault="007C3615" w:rsidP="007C3615">
            <w:r w:rsidRPr="005862F3">
              <w:rPr>
                <w:b/>
                <w:bCs/>
              </w:rPr>
              <w:t>Security &amp; Safety Seminars</w:t>
            </w:r>
            <w:r w:rsidRPr="005862F3">
              <w:rPr>
                <w:rFonts w:ascii="Arial" w:hAnsi="Arial" w:cs="Arial"/>
                <w:b/>
                <w:bCs/>
                <w:color w:val="003876"/>
              </w:rPr>
              <w:t xml:space="preserve"> </w:t>
            </w:r>
            <w:r w:rsidRPr="005862F3">
              <w:rPr>
                <w:color w:val="000000"/>
              </w:rPr>
              <w:t>- AlliedBarton can provide seminars for homeowners on a variety of security-r</w:t>
            </w:r>
            <w:r>
              <w:rPr>
                <w:color w:val="000000"/>
              </w:rPr>
              <w:t>elated topics,</w:t>
            </w:r>
            <w:r w:rsidRPr="005862F3">
              <w:rPr>
                <w:color w:val="000000"/>
              </w:rPr>
              <w:t xml:space="preserve"> including Workplace Violence, Workplace Safety, Preventing Identit</w:t>
            </w:r>
            <w:r>
              <w:rPr>
                <w:color w:val="000000"/>
              </w:rPr>
              <w:t xml:space="preserve">y Theft </w:t>
            </w:r>
            <w:r w:rsidRPr="005862F3">
              <w:rPr>
                <w:color w:val="000000"/>
              </w:rPr>
              <w:t>and other pertinent subjec</w:t>
            </w:r>
            <w:r>
              <w:rPr>
                <w:color w:val="000000"/>
              </w:rPr>
              <w:t xml:space="preserve">ts.  </w:t>
            </w:r>
            <w:r w:rsidRPr="00C14542">
              <w:rPr>
                <w:color w:val="000000"/>
                <w:u w:val="single"/>
              </w:rPr>
              <w:t>AlliedBarton will offer two CPR/First Aid/AED classes (1/2 Day Class) each year at no charge to the Association</w:t>
            </w:r>
            <w:r w:rsidRPr="005862F3">
              <w:rPr>
                <w:color w:val="000000"/>
              </w:rPr>
              <w:t xml:space="preserve">.  </w:t>
            </w:r>
            <w:r>
              <w:rPr>
                <w:color w:val="000000"/>
              </w:rPr>
              <w:t>DC Ranch Association</w:t>
            </w:r>
            <w:r w:rsidRPr="005862F3">
              <w:rPr>
                <w:color w:val="000000"/>
              </w:rPr>
              <w:t xml:space="preserve"> staff and residents are invited upon direction of </w:t>
            </w:r>
            <w:r>
              <w:rPr>
                <w:color w:val="000000"/>
              </w:rPr>
              <w:t>DC Ranch Association</w:t>
            </w:r>
            <w:r w:rsidRPr="005862F3">
              <w:rPr>
                <w:color w:val="000000"/>
              </w:rPr>
              <w:t xml:space="preserve"> management. Participants must pay for the cost of the card only ($</w:t>
            </w:r>
            <w:r>
              <w:rPr>
                <w:color w:val="000000"/>
              </w:rPr>
              <w:t>9-$</w:t>
            </w:r>
            <w:r w:rsidRPr="005862F3">
              <w:rPr>
                <w:color w:val="000000"/>
              </w:rPr>
              <w:t>12.00).</w:t>
            </w:r>
          </w:p>
          <w:p w:rsidR="007C3615" w:rsidRDefault="007C3615" w:rsidP="007C3615">
            <w:pPr>
              <w:rPr>
                <w:b/>
                <w:bCs/>
              </w:rPr>
            </w:pPr>
          </w:p>
          <w:p w:rsidR="007C3615" w:rsidRPr="005862F3" w:rsidRDefault="007C3615" w:rsidP="007C3615">
            <w:r w:rsidRPr="005862F3">
              <w:rPr>
                <w:b/>
                <w:bCs/>
              </w:rPr>
              <w:t>Security Awareness &amp; Appreciation Events</w:t>
            </w:r>
            <w:r w:rsidRPr="005862F3">
              <w:rPr>
                <w:rFonts w:ascii="Arial" w:hAnsi="Arial" w:cs="Arial"/>
                <w:b/>
                <w:bCs/>
                <w:color w:val="003876"/>
              </w:rPr>
              <w:t xml:space="preserve"> </w:t>
            </w:r>
            <w:r w:rsidRPr="005862F3">
              <w:rPr>
                <w:color w:val="000000"/>
              </w:rPr>
              <w:t>- AlliedBarton is continuously developing client outreach services that complement your security program. We will do everything possible to foster peace of mind and a sense o</w:t>
            </w:r>
            <w:r>
              <w:rPr>
                <w:color w:val="000000"/>
              </w:rPr>
              <w:t>f security among your residents</w:t>
            </w:r>
            <w:r w:rsidRPr="005862F3">
              <w:rPr>
                <w:color w:val="000000"/>
              </w:rPr>
              <w:t xml:space="preserve"> and guests.  This includes participating in </w:t>
            </w:r>
            <w:r>
              <w:rPr>
                <w:color w:val="000000"/>
              </w:rPr>
              <w:t xml:space="preserve">a minimum of one </w:t>
            </w:r>
            <w:r w:rsidRPr="005862F3">
              <w:rPr>
                <w:color w:val="000000"/>
              </w:rPr>
              <w:t>c</w:t>
            </w:r>
            <w:r>
              <w:rPr>
                <w:color w:val="000000"/>
              </w:rPr>
              <w:t>ommunity event during the year upon request.</w:t>
            </w:r>
          </w:p>
          <w:p w:rsidR="007C3615" w:rsidRDefault="007C3615" w:rsidP="007C3615">
            <w:pPr>
              <w:rPr>
                <w:b/>
                <w:bCs/>
              </w:rPr>
            </w:pPr>
          </w:p>
          <w:p w:rsidR="007C3615" w:rsidRDefault="007C3615" w:rsidP="007C3615">
            <w:pPr>
              <w:rPr>
                <w:color w:val="000000"/>
              </w:rPr>
            </w:pPr>
            <w:r w:rsidRPr="005862F3">
              <w:rPr>
                <w:b/>
                <w:bCs/>
              </w:rPr>
              <w:t>Safety &amp; Security Awareness Tips</w:t>
            </w:r>
            <w:r w:rsidRPr="005862F3">
              <w:t xml:space="preserve"> </w:t>
            </w:r>
            <w:r w:rsidRPr="005862F3">
              <w:rPr>
                <w:color w:val="000000"/>
              </w:rPr>
              <w:t xml:space="preserve">- AlliedBarton publishes a series of Security Awareness Tips, providing insight for individuals on how to protect themselves and </w:t>
            </w:r>
            <w:r w:rsidRPr="005862F3">
              <w:rPr>
                <w:color w:val="000000"/>
              </w:rPr>
              <w:lastRenderedPageBreak/>
              <w:t>their assets. These pamphlets cover a multitude of topics ranging from fire safety and AEDs, to travel security and personal protection.</w:t>
            </w:r>
          </w:p>
          <w:p w:rsidR="007C3615" w:rsidRPr="005862F3" w:rsidRDefault="007C3615" w:rsidP="007C3615"/>
          <w:p w:rsidR="007C3615" w:rsidRDefault="007C3615" w:rsidP="007C3615">
            <w:pPr>
              <w:rPr>
                <w:color w:val="000000"/>
              </w:rPr>
            </w:pPr>
            <w:r w:rsidRPr="005862F3">
              <w:rPr>
                <w:b/>
                <w:bCs/>
              </w:rPr>
              <w:t xml:space="preserve">AlliedBarton.com </w:t>
            </w:r>
            <w:r w:rsidRPr="005862F3">
              <w:rPr>
                <w:color w:val="000000"/>
              </w:rPr>
              <w:t xml:space="preserve">- Our award-winning website is a valued resource for our clients–one that continues to evolve. </w:t>
            </w:r>
            <w:r>
              <w:rPr>
                <w:color w:val="000000"/>
              </w:rPr>
              <w:t xml:space="preserve">  It provides updated resources for our clients use.</w:t>
            </w:r>
          </w:p>
          <w:p w:rsidR="008C38BE" w:rsidRDefault="008C38BE" w:rsidP="007C3615">
            <w:pPr>
              <w:rPr>
                <w:color w:val="000000"/>
              </w:rPr>
            </w:pPr>
          </w:p>
          <w:p w:rsidR="008C38BE" w:rsidRDefault="008C38BE" w:rsidP="008C38BE">
            <w:pPr>
              <w:rPr>
                <w:rFonts w:ascii="Arial" w:hAnsi="Arial" w:cs="Arial"/>
                <w:b/>
                <w:bCs/>
                <w:color w:val="003876"/>
              </w:rPr>
            </w:pPr>
            <w:r>
              <w:rPr>
                <w:rFonts w:ascii="Arial" w:hAnsi="Arial" w:cs="Arial"/>
                <w:b/>
                <w:bCs/>
                <w:color w:val="003876"/>
              </w:rPr>
              <w:t>Performance Management</w:t>
            </w:r>
          </w:p>
          <w:p w:rsidR="008C38BE" w:rsidRDefault="008C38BE" w:rsidP="008C38BE">
            <w:r>
              <w:rPr>
                <w:color w:val="000000"/>
              </w:rPr>
              <w:t>AlliedBarton|</w:t>
            </w:r>
            <w:r>
              <w:rPr>
                <w:rStyle w:val="Strong"/>
                <w:color w:val="000000"/>
              </w:rPr>
              <w:t>Path</w:t>
            </w:r>
            <w:r>
              <w:rPr>
                <w:color w:val="000000"/>
                <w:vertAlign w:val="superscript"/>
              </w:rPr>
              <w:t>®</w:t>
            </w:r>
            <w:r>
              <w:rPr>
                <w:color w:val="000000"/>
              </w:rPr>
              <w:t>, our performance management software helps our managers effectively evaluate performance - their own as well as their employees’. The program includes online evaluation forms, goal planning and in-person meetings.</w:t>
            </w:r>
          </w:p>
          <w:p w:rsidR="008C38BE" w:rsidRDefault="008C38BE" w:rsidP="008C38BE">
            <w:pPr>
              <w:rPr>
                <w:color w:val="000000"/>
              </w:rPr>
            </w:pPr>
          </w:p>
          <w:p w:rsidR="008C38BE" w:rsidRDefault="008C38BE" w:rsidP="008C38BE">
            <w:r>
              <w:rPr>
                <w:color w:val="000000"/>
              </w:rPr>
              <w:t>Our performance management program is linked to the AlliedBarton|</w:t>
            </w:r>
            <w:r>
              <w:rPr>
                <w:rStyle w:val="Strong"/>
                <w:color w:val="000000"/>
              </w:rPr>
              <w:t>EDGE</w:t>
            </w:r>
            <w:r>
              <w:rPr>
                <w:color w:val="000000"/>
                <w:vertAlign w:val="superscript"/>
              </w:rPr>
              <w:t>®</w:t>
            </w:r>
            <w:r>
              <w:rPr>
                <w:color w:val="000000"/>
              </w:rPr>
              <w:t>. By coupling performance management with our comprehensive approach to learning and development, managers can recommend training that will help employees reach their goals.</w:t>
            </w:r>
          </w:p>
          <w:p w:rsidR="008C38BE" w:rsidRDefault="008C38BE" w:rsidP="008C38BE"/>
          <w:p w:rsidR="008C38BE" w:rsidRDefault="008C38BE" w:rsidP="008C38BE">
            <w:r>
              <w:t>To increase customer service at any location, it first involves the officers.   Our solution involves a wide range process for which has proven to be successful across the country in thousands of locations.  Recruiting the right people for the right job is the foundation to excellent customer service.  It is enhanced and developed by world class training and managing for success as outlined above.  Our solution will lead to increased customer service for DC Ranch Association.</w:t>
            </w:r>
          </w:p>
          <w:p w:rsidR="008C38BE" w:rsidRDefault="008C38BE" w:rsidP="007C3615"/>
          <w:p w:rsidR="00817108" w:rsidRDefault="00817108" w:rsidP="00D575B2">
            <w:pPr>
              <w:spacing w:line="270" w:lineRule="atLeast"/>
              <w:jc w:val="both"/>
            </w:pPr>
          </w:p>
        </w:tc>
      </w:tr>
      <w:tr w:rsidR="00817108" w:rsidTr="00817108">
        <w:tc>
          <w:tcPr>
            <w:tcW w:w="4788" w:type="dxa"/>
            <w:tcBorders>
              <w:top w:val="single" w:sz="4" w:space="0" w:color="auto"/>
              <w:left w:val="single" w:sz="4" w:space="0" w:color="auto"/>
              <w:bottom w:val="single" w:sz="4" w:space="0" w:color="auto"/>
              <w:right w:val="single" w:sz="4" w:space="0" w:color="auto"/>
            </w:tcBorders>
            <w:hideMark/>
          </w:tcPr>
          <w:p w:rsidR="00817108" w:rsidRDefault="00817108">
            <w:pPr>
              <w:spacing w:line="270" w:lineRule="atLeast"/>
              <w:jc w:val="both"/>
              <w:rPr>
                <w:rFonts w:ascii="Arial" w:eastAsia="Times New Roman" w:hAnsi="Arial" w:cs="Arial"/>
                <w:color w:val="636363"/>
                <w:sz w:val="18"/>
                <w:szCs w:val="18"/>
              </w:rPr>
            </w:pPr>
            <w:r>
              <w:rPr>
                <w:rFonts w:ascii="Arial" w:eastAsia="Times New Roman" w:hAnsi="Arial" w:cs="Arial"/>
                <w:b/>
                <w:bCs/>
                <w:color w:val="636363"/>
                <w:sz w:val="23"/>
                <w:szCs w:val="23"/>
              </w:rPr>
              <w:lastRenderedPageBreak/>
              <w:t>Line Item #8:</w:t>
            </w:r>
          </w:p>
          <w:p w:rsidR="00817108" w:rsidRDefault="00817108">
            <w:pPr>
              <w:spacing w:line="270" w:lineRule="atLeast"/>
              <w:jc w:val="both"/>
              <w:rPr>
                <w:rFonts w:ascii="Arial" w:eastAsia="Times New Roman" w:hAnsi="Arial" w:cs="Arial"/>
                <w:b/>
                <w:bCs/>
                <w:color w:val="636363"/>
                <w:sz w:val="23"/>
                <w:szCs w:val="23"/>
              </w:rPr>
            </w:pPr>
            <w:r>
              <w:rPr>
                <w:rFonts w:ascii="Arial" w:eastAsia="Times New Roman" w:hAnsi="Arial" w:cs="Arial"/>
                <w:b/>
                <w:bCs/>
                <w:color w:val="636363"/>
                <w:sz w:val="18"/>
                <w:szCs w:val="18"/>
              </w:rPr>
              <w:t xml:space="preserve">Description: </w:t>
            </w:r>
            <w:r>
              <w:rPr>
                <w:rFonts w:ascii="Arial" w:eastAsia="Times New Roman" w:hAnsi="Arial" w:cs="Arial"/>
                <w:color w:val="636363"/>
                <w:sz w:val="18"/>
                <w:szCs w:val="18"/>
              </w:rPr>
              <w:t>Security Company is to provide uniforms for all security guards. Uniforms shall be black pants, belt, black shoes and white shirts. Long sleeve uniforms will be provided to individuals with arm tattoos. All Uniforms are to be approved by DC Ranch Association</w:t>
            </w:r>
          </w:p>
        </w:tc>
        <w:tc>
          <w:tcPr>
            <w:tcW w:w="4788" w:type="dxa"/>
            <w:tcBorders>
              <w:top w:val="single" w:sz="4" w:space="0" w:color="auto"/>
              <w:left w:val="single" w:sz="4" w:space="0" w:color="auto"/>
              <w:bottom w:val="single" w:sz="4" w:space="0" w:color="auto"/>
              <w:right w:val="single" w:sz="4" w:space="0" w:color="auto"/>
            </w:tcBorders>
          </w:tcPr>
          <w:p w:rsidR="00B71DDD" w:rsidRDefault="00225453">
            <w:pPr>
              <w:rPr>
                <w:color w:val="000000"/>
              </w:rPr>
            </w:pPr>
            <w:r w:rsidRPr="009427DE">
              <w:rPr>
                <w:rFonts w:ascii="Arial" w:hAnsi="Arial" w:cs="Arial"/>
                <w:b/>
                <w:bCs/>
                <w:color w:val="003876"/>
              </w:rPr>
              <w:t>Uniforms</w:t>
            </w:r>
            <w:r>
              <w:rPr>
                <w:rFonts w:ascii="Arial" w:hAnsi="Arial" w:cs="Arial"/>
                <w:sz w:val="18"/>
                <w:szCs w:val="18"/>
              </w:rPr>
              <w:br/>
            </w:r>
            <w:r>
              <w:rPr>
                <w:color w:val="000000"/>
              </w:rPr>
              <w:t>When your residents enter your community, they should know by the uniform that the AlliedBarton officer is the person they can turn to for help or information. Our commitment to proper uniforms and appearance is part of our Security Officer Quality Standards - a core element of our culture that our officers strive for every day.</w:t>
            </w:r>
          </w:p>
          <w:p w:rsidR="00B71DDD" w:rsidRDefault="00B71DDD">
            <w:pPr>
              <w:rPr>
                <w:color w:val="000000"/>
              </w:rPr>
            </w:pPr>
          </w:p>
          <w:p w:rsidR="00817108" w:rsidRDefault="00817108">
            <w:pPr>
              <w:rPr>
                <w:color w:val="000000"/>
              </w:rPr>
            </w:pPr>
            <w:r>
              <w:rPr>
                <w:color w:val="000000"/>
              </w:rPr>
              <w:t>Your uniformed security professional should harmonize with the requirements of his or her position. A neatly uniformed, well-groomed security officer commands respect and authority and helps to project a professional image for DC Ranch</w:t>
            </w:r>
            <w:r w:rsidR="003C3BDD">
              <w:rPr>
                <w:color w:val="000000"/>
              </w:rPr>
              <w:t xml:space="preserve">.  Your officers will be dressed in </w:t>
            </w:r>
            <w:r w:rsidR="003C3BDD">
              <w:rPr>
                <w:color w:val="000000"/>
              </w:rPr>
              <w:lastRenderedPageBreak/>
              <w:t>industry leading uniforms with a white shirt and black pants as required.</w:t>
            </w:r>
          </w:p>
          <w:p w:rsidR="00817108" w:rsidRDefault="00817108">
            <w:pPr>
              <w:rPr>
                <w:color w:val="000000"/>
              </w:rPr>
            </w:pPr>
          </w:p>
          <w:p w:rsidR="00817108" w:rsidRDefault="00B05EFF" w:rsidP="00225453">
            <w:pPr>
              <w:rPr>
                <w:rFonts w:ascii="Constantia" w:eastAsia="Times New Roman" w:hAnsi="Constantia" w:cs="Kalinga"/>
                <w:bCs/>
                <w:noProof/>
                <w:color w:val="1F497D"/>
              </w:rPr>
            </w:pPr>
            <w:r>
              <w:rPr>
                <w:color w:val="000000"/>
              </w:rPr>
              <w:t>Please see pages 63-66</w:t>
            </w:r>
            <w:r w:rsidR="00817108">
              <w:rPr>
                <w:color w:val="000000"/>
              </w:rPr>
              <w:t xml:space="preserve"> of our proposal for additional information.</w:t>
            </w:r>
          </w:p>
        </w:tc>
      </w:tr>
      <w:tr w:rsidR="00817108" w:rsidTr="00817108">
        <w:tc>
          <w:tcPr>
            <w:tcW w:w="4788" w:type="dxa"/>
            <w:tcBorders>
              <w:top w:val="single" w:sz="4" w:space="0" w:color="auto"/>
              <w:left w:val="single" w:sz="4" w:space="0" w:color="auto"/>
              <w:bottom w:val="single" w:sz="4" w:space="0" w:color="auto"/>
              <w:right w:val="single" w:sz="4" w:space="0" w:color="auto"/>
            </w:tcBorders>
            <w:hideMark/>
          </w:tcPr>
          <w:p w:rsidR="00817108" w:rsidRDefault="00817108">
            <w:pPr>
              <w:spacing w:line="270" w:lineRule="atLeast"/>
              <w:rPr>
                <w:rFonts w:ascii="Arial" w:eastAsia="Times New Roman" w:hAnsi="Arial" w:cs="Arial"/>
                <w:color w:val="636363"/>
                <w:sz w:val="18"/>
                <w:szCs w:val="18"/>
              </w:rPr>
            </w:pPr>
            <w:r>
              <w:rPr>
                <w:rFonts w:ascii="Arial" w:eastAsia="Times New Roman" w:hAnsi="Arial" w:cs="Arial"/>
                <w:b/>
                <w:bCs/>
                <w:color w:val="636363"/>
                <w:sz w:val="23"/>
                <w:szCs w:val="23"/>
              </w:rPr>
              <w:lastRenderedPageBreak/>
              <w:t>Line Item #9:</w:t>
            </w:r>
          </w:p>
          <w:p w:rsidR="00817108" w:rsidRDefault="00817108">
            <w:pPr>
              <w:spacing w:line="270" w:lineRule="atLeast"/>
              <w:rPr>
                <w:rFonts w:ascii="Arial" w:eastAsia="Times New Roman" w:hAnsi="Arial" w:cs="Arial"/>
                <w:b/>
                <w:bCs/>
                <w:color w:val="636363"/>
                <w:sz w:val="23"/>
                <w:szCs w:val="23"/>
              </w:rPr>
            </w:pPr>
            <w:r>
              <w:rPr>
                <w:rFonts w:ascii="Arial" w:eastAsia="Times New Roman" w:hAnsi="Arial" w:cs="Arial"/>
                <w:b/>
                <w:bCs/>
                <w:color w:val="636363"/>
                <w:sz w:val="18"/>
                <w:szCs w:val="18"/>
              </w:rPr>
              <w:t xml:space="preserve">Description: </w:t>
            </w:r>
            <w:r>
              <w:rPr>
                <w:rFonts w:ascii="Arial" w:eastAsia="Times New Roman" w:hAnsi="Arial" w:cs="Arial"/>
                <w:color w:val="636363"/>
                <w:sz w:val="18"/>
                <w:szCs w:val="18"/>
              </w:rPr>
              <w:t xml:space="preserve">The Security Company is expected to be actively hiring and recruiting for open positions whenever necessary. The Ranch Association’s Director of Security must meet and approve all final candidates before they are assigned to a position within the community. DC Ranch Association retains the right to have any contracted employee removed from the community upon request made through the Security Company’s manager or supervisor. Training for all guards will be conducted through joint efforts of the DC Ranch Association and the Security Company. Additional training series may be required throughout the contract during which all guards will be paid at normal hourly rates. </w:t>
            </w:r>
            <w:r>
              <w:rPr>
                <w:rFonts w:ascii="Arial" w:eastAsia="Times New Roman" w:hAnsi="Arial" w:cs="Arial"/>
                <w:color w:val="636363"/>
                <w:sz w:val="18"/>
                <w:szCs w:val="18"/>
              </w:rPr>
              <w:br/>
              <w:t xml:space="preserve">It is the goal of DC Ranch Association to provide quality and consistent staffing with little or no turnover to allow for development of professional relationships with our residents. In an effort to retain personnel, DC Ranch Association will provide incentives and penalties associated with staff retention. The Ranch Association requests your specific recommendations within the bid proposal outlining incentive and penalty clauses to be included in the contact. </w:t>
            </w:r>
            <w:r>
              <w:rPr>
                <w:rFonts w:ascii="Arial" w:eastAsia="Times New Roman" w:hAnsi="Arial" w:cs="Arial"/>
                <w:color w:val="636363"/>
                <w:sz w:val="18"/>
                <w:szCs w:val="18"/>
              </w:rPr>
              <w:br/>
            </w:r>
            <w:r>
              <w:rPr>
                <w:rFonts w:ascii="Arial" w:eastAsia="Times New Roman" w:hAnsi="Arial" w:cs="Arial"/>
                <w:color w:val="636363"/>
                <w:sz w:val="18"/>
                <w:szCs w:val="18"/>
              </w:rPr>
              <w:br/>
              <w:t>Selected companies will be requested to make a presentation to the Security committee on October 21, 2014.</w:t>
            </w:r>
          </w:p>
        </w:tc>
        <w:tc>
          <w:tcPr>
            <w:tcW w:w="4788" w:type="dxa"/>
            <w:tcBorders>
              <w:top w:val="single" w:sz="4" w:space="0" w:color="auto"/>
              <w:left w:val="single" w:sz="4" w:space="0" w:color="auto"/>
              <w:bottom w:val="single" w:sz="4" w:space="0" w:color="auto"/>
              <w:right w:val="single" w:sz="4" w:space="0" w:color="auto"/>
            </w:tcBorders>
          </w:tcPr>
          <w:p w:rsidR="00473378" w:rsidRDefault="00FA7BD7" w:rsidP="00FA7BD7">
            <w:pPr>
              <w:pStyle w:val="NormalWeb"/>
              <w:rPr>
                <w:color w:val="000000"/>
                <w:sz w:val="28"/>
              </w:rPr>
            </w:pPr>
            <w:r w:rsidRPr="004E0A23">
              <w:rPr>
                <w:rFonts w:ascii="Arial" w:hAnsi="Arial" w:cs="Arial"/>
                <w:b/>
                <w:bCs/>
                <w:color w:val="003876"/>
                <w:sz w:val="22"/>
                <w:szCs w:val="20"/>
              </w:rPr>
              <w:t>Recruiting</w:t>
            </w:r>
          </w:p>
          <w:p w:rsidR="00FA7BD7" w:rsidRDefault="00FA7BD7" w:rsidP="00FA7BD7">
            <w:pPr>
              <w:pStyle w:val="NormalWeb"/>
              <w:rPr>
                <w:rFonts w:ascii="Arial" w:hAnsi="Arial" w:cs="Arial"/>
                <w:sz w:val="18"/>
                <w:szCs w:val="18"/>
              </w:rPr>
            </w:pPr>
            <w:r>
              <w:rPr>
                <w:color w:val="000000"/>
              </w:rPr>
              <w:t>You don’t just need any security officers - you need the right security officers. AlliedBarton is sensitive to the need to hire only the best employees and to match them to positions where they have the greatest opportunity to succeed. Our Certified Recruiter in Mesa, Joleen Martin, takes great care to understand your needs and recruit for positions and posts. Joleen has the ability to commit more dedicated resources to this than any other security services company.</w:t>
            </w:r>
          </w:p>
          <w:p w:rsidR="00473378" w:rsidRDefault="00FA7BD7" w:rsidP="00FA7BD7">
            <w:pPr>
              <w:pStyle w:val="NormalWeb"/>
              <w:rPr>
                <w:rFonts w:ascii="Arial" w:hAnsi="Arial" w:cs="Arial"/>
                <w:b/>
                <w:bCs/>
                <w:color w:val="003876"/>
                <w:sz w:val="22"/>
                <w:szCs w:val="20"/>
              </w:rPr>
            </w:pPr>
            <w:r w:rsidRPr="00C3728B">
              <w:rPr>
                <w:rFonts w:ascii="Arial" w:hAnsi="Arial" w:cs="Arial"/>
                <w:b/>
                <w:bCs/>
                <w:color w:val="003876"/>
                <w:sz w:val="22"/>
                <w:szCs w:val="20"/>
              </w:rPr>
              <w:t xml:space="preserve">Screening - </w:t>
            </w:r>
            <w:r w:rsidR="00473378">
              <w:rPr>
                <w:rFonts w:ascii="Arial" w:hAnsi="Arial" w:cs="Arial"/>
                <w:b/>
                <w:bCs/>
                <w:color w:val="003876"/>
                <w:sz w:val="22"/>
                <w:szCs w:val="20"/>
              </w:rPr>
              <w:t>Identifying the Right Employees</w:t>
            </w:r>
          </w:p>
          <w:p w:rsidR="00FA7BD7" w:rsidRDefault="00FA7BD7" w:rsidP="00FA7BD7">
            <w:pPr>
              <w:pStyle w:val="NormalWeb"/>
              <w:rPr>
                <w:rFonts w:ascii="Arial" w:hAnsi="Arial" w:cs="Arial"/>
                <w:sz w:val="18"/>
                <w:szCs w:val="18"/>
              </w:rPr>
            </w:pPr>
            <w:r>
              <w:rPr>
                <w:color w:val="000000"/>
              </w:rPr>
              <w:t>Because we are so demanding with the caliber of employee we accept, screening is critical. Qualified candidates formally interview with our district recruiter to find exact matches for our clients. Our comprehensive approach to screening includes:</w:t>
            </w:r>
          </w:p>
          <w:p w:rsidR="00FA7BD7" w:rsidRDefault="00463004" w:rsidP="00FA7BD7">
            <w:pPr>
              <w:pStyle w:val="NormalWeb"/>
              <w:numPr>
                <w:ilvl w:val="0"/>
                <w:numId w:val="8"/>
              </w:numPr>
              <w:rPr>
                <w:bCs/>
                <w:sz w:val="22"/>
                <w:szCs w:val="22"/>
              </w:rPr>
            </w:pPr>
            <w:r w:rsidRPr="00463004">
              <w:rPr>
                <w:bCs/>
                <w:sz w:val="22"/>
                <w:szCs w:val="22"/>
              </w:rPr>
              <w:t>Application Review &amp; Assessment</w:t>
            </w:r>
          </w:p>
          <w:p w:rsidR="00463004" w:rsidRDefault="00463004" w:rsidP="00FA7BD7">
            <w:pPr>
              <w:pStyle w:val="NormalWeb"/>
              <w:numPr>
                <w:ilvl w:val="0"/>
                <w:numId w:val="8"/>
              </w:numPr>
              <w:rPr>
                <w:bCs/>
                <w:sz w:val="22"/>
                <w:szCs w:val="22"/>
              </w:rPr>
            </w:pPr>
            <w:r>
              <w:rPr>
                <w:bCs/>
                <w:sz w:val="22"/>
                <w:szCs w:val="22"/>
              </w:rPr>
              <w:t>Interviews</w:t>
            </w:r>
          </w:p>
          <w:p w:rsidR="00463004" w:rsidRDefault="00463004" w:rsidP="00FA7BD7">
            <w:pPr>
              <w:pStyle w:val="NormalWeb"/>
              <w:numPr>
                <w:ilvl w:val="0"/>
                <w:numId w:val="8"/>
              </w:numPr>
              <w:rPr>
                <w:bCs/>
                <w:sz w:val="22"/>
                <w:szCs w:val="22"/>
              </w:rPr>
            </w:pPr>
            <w:r>
              <w:rPr>
                <w:bCs/>
                <w:sz w:val="22"/>
                <w:szCs w:val="22"/>
              </w:rPr>
              <w:t>Education and Employment Verification</w:t>
            </w:r>
          </w:p>
          <w:p w:rsidR="00463004" w:rsidRDefault="00463004" w:rsidP="00FA7BD7">
            <w:pPr>
              <w:pStyle w:val="NormalWeb"/>
              <w:numPr>
                <w:ilvl w:val="0"/>
                <w:numId w:val="8"/>
              </w:numPr>
              <w:rPr>
                <w:bCs/>
                <w:sz w:val="22"/>
                <w:szCs w:val="22"/>
              </w:rPr>
            </w:pPr>
            <w:r>
              <w:rPr>
                <w:bCs/>
                <w:sz w:val="22"/>
                <w:szCs w:val="22"/>
              </w:rPr>
              <w:t>I-9</w:t>
            </w:r>
          </w:p>
          <w:p w:rsidR="00463004" w:rsidRDefault="00463004" w:rsidP="00FA7BD7">
            <w:pPr>
              <w:pStyle w:val="NormalWeb"/>
              <w:numPr>
                <w:ilvl w:val="0"/>
                <w:numId w:val="8"/>
              </w:numPr>
              <w:rPr>
                <w:bCs/>
                <w:sz w:val="22"/>
                <w:szCs w:val="22"/>
              </w:rPr>
            </w:pPr>
            <w:r>
              <w:rPr>
                <w:bCs/>
                <w:sz w:val="22"/>
                <w:szCs w:val="22"/>
              </w:rPr>
              <w:t>Criminal Background Checks</w:t>
            </w:r>
          </w:p>
          <w:p w:rsidR="00463004" w:rsidRDefault="00463004" w:rsidP="00FA7BD7">
            <w:pPr>
              <w:pStyle w:val="NormalWeb"/>
              <w:numPr>
                <w:ilvl w:val="0"/>
                <w:numId w:val="8"/>
              </w:numPr>
              <w:rPr>
                <w:bCs/>
                <w:sz w:val="22"/>
                <w:szCs w:val="22"/>
              </w:rPr>
            </w:pPr>
            <w:r>
              <w:rPr>
                <w:bCs/>
                <w:sz w:val="22"/>
                <w:szCs w:val="22"/>
              </w:rPr>
              <w:t>Social Security Checks</w:t>
            </w:r>
          </w:p>
          <w:p w:rsidR="00463004" w:rsidRDefault="00463004" w:rsidP="00FA7BD7">
            <w:pPr>
              <w:pStyle w:val="NormalWeb"/>
              <w:numPr>
                <w:ilvl w:val="0"/>
                <w:numId w:val="8"/>
              </w:numPr>
              <w:rPr>
                <w:bCs/>
                <w:sz w:val="22"/>
                <w:szCs w:val="22"/>
              </w:rPr>
            </w:pPr>
            <w:r>
              <w:rPr>
                <w:bCs/>
                <w:sz w:val="22"/>
                <w:szCs w:val="22"/>
              </w:rPr>
              <w:t>Pre-Employment Drug Testing</w:t>
            </w:r>
          </w:p>
          <w:p w:rsidR="00463004" w:rsidRDefault="00463004" w:rsidP="00FA7BD7">
            <w:pPr>
              <w:pStyle w:val="NormalWeb"/>
              <w:numPr>
                <w:ilvl w:val="0"/>
                <w:numId w:val="8"/>
              </w:numPr>
              <w:rPr>
                <w:bCs/>
                <w:sz w:val="22"/>
                <w:szCs w:val="22"/>
              </w:rPr>
            </w:pPr>
            <w:r>
              <w:rPr>
                <w:bCs/>
                <w:sz w:val="22"/>
                <w:szCs w:val="22"/>
              </w:rPr>
              <w:t>Motor Vehicle Report</w:t>
            </w:r>
          </w:p>
          <w:p w:rsidR="00463004" w:rsidRPr="00463004" w:rsidRDefault="00463004" w:rsidP="00FA7BD7">
            <w:pPr>
              <w:pStyle w:val="NormalWeb"/>
              <w:numPr>
                <w:ilvl w:val="0"/>
                <w:numId w:val="8"/>
              </w:numPr>
              <w:rPr>
                <w:bCs/>
                <w:sz w:val="22"/>
                <w:szCs w:val="22"/>
              </w:rPr>
            </w:pPr>
            <w:r>
              <w:rPr>
                <w:bCs/>
                <w:sz w:val="22"/>
                <w:szCs w:val="22"/>
              </w:rPr>
              <w:t>Management Testing</w:t>
            </w:r>
          </w:p>
          <w:p w:rsidR="00FA7BD7" w:rsidRPr="00473378" w:rsidRDefault="00F95931" w:rsidP="00FA7BD7">
            <w:pPr>
              <w:pStyle w:val="NormalWeb"/>
              <w:rPr>
                <w:rFonts w:ascii="Arial" w:hAnsi="Arial" w:cs="Arial"/>
                <w:b/>
                <w:bCs/>
                <w:color w:val="003876"/>
                <w:sz w:val="22"/>
                <w:szCs w:val="22"/>
              </w:rPr>
            </w:pPr>
            <w:r>
              <w:rPr>
                <w:rFonts w:ascii="Arial" w:hAnsi="Arial" w:cs="Arial"/>
                <w:b/>
                <w:bCs/>
                <w:color w:val="003876"/>
                <w:sz w:val="22"/>
                <w:szCs w:val="22"/>
              </w:rPr>
              <w:t>T</w:t>
            </w:r>
            <w:r w:rsidR="00FA7BD7" w:rsidRPr="00B3410D">
              <w:rPr>
                <w:rFonts w:ascii="Arial" w:hAnsi="Arial" w:cs="Arial"/>
                <w:b/>
                <w:bCs/>
                <w:color w:val="003876"/>
                <w:sz w:val="22"/>
                <w:szCs w:val="22"/>
              </w:rPr>
              <w:t>raining for Success</w:t>
            </w:r>
            <w:r w:rsidR="00FA7BD7">
              <w:rPr>
                <w:rFonts w:ascii="Arial" w:hAnsi="Arial" w:cs="Arial"/>
                <w:sz w:val="18"/>
                <w:szCs w:val="18"/>
              </w:rPr>
              <w:br/>
            </w:r>
            <w:r w:rsidR="00FA7BD7">
              <w:rPr>
                <w:color w:val="000000"/>
              </w:rPr>
              <w:t>The AlliedBarton|</w:t>
            </w:r>
            <w:r w:rsidR="00FA7BD7">
              <w:rPr>
                <w:rStyle w:val="Strong"/>
                <w:color w:val="000000"/>
              </w:rPr>
              <w:t>EDGE</w:t>
            </w:r>
            <w:r w:rsidR="00FA7BD7">
              <w:rPr>
                <w:color w:val="000000"/>
                <w:vertAlign w:val="superscript"/>
              </w:rPr>
              <w:t>®</w:t>
            </w:r>
            <w:r w:rsidR="00FA7BD7">
              <w:rPr>
                <w:color w:val="000000"/>
              </w:rPr>
              <w:t xml:space="preserve"> [Educate, Develop, Grow and Engage] is our proprietary training and development program. It includes our Learning Management System (LMS) which provides AlliedBarton employees with on-demand access, through </w:t>
            </w:r>
            <w:r w:rsidR="00FA7BD7">
              <w:rPr>
                <w:i/>
                <w:iCs/>
                <w:color w:val="000000"/>
              </w:rPr>
              <w:t>e</w:t>
            </w:r>
            <w:r w:rsidR="00FA7BD7">
              <w:rPr>
                <w:color w:val="000000"/>
              </w:rPr>
              <w:t xml:space="preserve">Learning, to modules that prepare them for future responsibilities and career opportunities. Our experience shows that virtually every measure of </w:t>
            </w:r>
            <w:r w:rsidR="00FA7BD7">
              <w:rPr>
                <w:color w:val="000000"/>
              </w:rPr>
              <w:lastRenderedPageBreak/>
              <w:t>security officer quality can ultimately be tied back to the quality of our training program.</w:t>
            </w:r>
          </w:p>
          <w:p w:rsidR="00FA7BD7" w:rsidRDefault="00FA7BD7" w:rsidP="00FA7BD7">
            <w:pPr>
              <w:pStyle w:val="NormalWeb"/>
              <w:rPr>
                <w:color w:val="000000"/>
              </w:rPr>
            </w:pPr>
            <w:r>
              <w:rPr>
                <w:color w:val="000000"/>
              </w:rPr>
              <w:t>AlliedBarton|</w:t>
            </w:r>
            <w:r>
              <w:rPr>
                <w:rStyle w:val="Strong"/>
                <w:color w:val="000000"/>
              </w:rPr>
              <w:t>EDGE</w:t>
            </w:r>
            <w:r>
              <w:rPr>
                <w:color w:val="000000"/>
              </w:rPr>
              <w:t xml:space="preserve"> goes beyond traditional training, all the way to enhanced course offerings, additional compliance functionality and more opportunities for employee growth. AlliedBarton|</w:t>
            </w:r>
            <w:r>
              <w:rPr>
                <w:rStyle w:val="Strong"/>
                <w:color w:val="000000"/>
              </w:rPr>
              <w:t>EDGE</w:t>
            </w:r>
            <w:r>
              <w:rPr>
                <w:color w:val="000000"/>
              </w:rPr>
              <w:t xml:space="preserve"> is comprised of a nationwide network of more than 100 trainers; online, classroom and self-study training; a mentoring program; industry-specific and leadership training; and multiple other learning and development programs. For more information about the AlliedBarton|</w:t>
            </w:r>
            <w:r>
              <w:rPr>
                <w:rStyle w:val="Strong"/>
                <w:color w:val="000000"/>
              </w:rPr>
              <w:t>EDGE</w:t>
            </w:r>
            <w:r>
              <w:rPr>
                <w:color w:val="000000"/>
              </w:rPr>
              <w:t xml:space="preserve">, go to </w:t>
            </w:r>
            <w:hyperlink r:id="rId5" w:history="1">
              <w:r>
                <w:rPr>
                  <w:rStyle w:val="Hyperlink"/>
                </w:rPr>
                <w:t>www.AlliedBartonEDGE.com</w:t>
              </w:r>
            </w:hyperlink>
            <w:r>
              <w:rPr>
                <w:color w:val="000000"/>
              </w:rPr>
              <w:t>.</w:t>
            </w:r>
          </w:p>
          <w:p w:rsidR="00FA7BD7" w:rsidRPr="005862F3" w:rsidRDefault="00FA7BD7" w:rsidP="00FA7BD7">
            <w:r w:rsidRPr="005862F3">
              <w:t>AlliedBarton officers undergo extensive and continuous training to prepare them for the unknown and the unexpected. Site-specific and on-the-job training ensures each officer is fully educated per your requirements. The AlliedBarton|</w:t>
            </w:r>
            <w:r w:rsidRPr="005862F3">
              <w:rPr>
                <w:b/>
                <w:bCs/>
              </w:rPr>
              <w:t>EDGE</w:t>
            </w:r>
            <w:r w:rsidRPr="005862F3">
              <w:rPr>
                <w:vertAlign w:val="superscript"/>
              </w:rPr>
              <w:t>®</w:t>
            </w:r>
            <w:r w:rsidRPr="005862F3">
              <w:t xml:space="preserve"> is our comprehensive approach to training and a critical AlliedBarton advantage.</w:t>
            </w:r>
            <w:r w:rsidRPr="004A1CC1">
              <w:rPr>
                <w:snapToGrid w:val="0"/>
                <w:color w:val="000000"/>
                <w:w w:val="0"/>
                <w:sz w:val="0"/>
                <w:szCs w:val="0"/>
                <w:u w:color="000000"/>
                <w:bdr w:val="none" w:sz="0" w:space="0" w:color="000000"/>
                <w:shd w:val="clear" w:color="000000" w:fill="000000"/>
                <w:lang w:val="x-none" w:eastAsia="x-none" w:bidi="x-none"/>
              </w:rPr>
              <w:t xml:space="preserve"> </w:t>
            </w:r>
          </w:p>
          <w:p w:rsidR="00FA7BD7" w:rsidRDefault="00FA7BD7" w:rsidP="00FA7BD7">
            <w:pPr>
              <w:numPr>
                <w:ilvl w:val="0"/>
                <w:numId w:val="7"/>
              </w:numPr>
              <w:spacing w:before="100" w:beforeAutospacing="1" w:after="100" w:afterAutospacing="1"/>
            </w:pPr>
            <w:r w:rsidRPr="005862F3">
              <w:t xml:space="preserve">All </w:t>
            </w:r>
            <w:r>
              <w:t xml:space="preserve">your </w:t>
            </w:r>
            <w:r w:rsidRPr="005862F3">
              <w:t>officers will be CPR/AED</w:t>
            </w:r>
            <w:r>
              <w:t>/First Aid</w:t>
            </w:r>
            <w:r w:rsidRPr="005862F3">
              <w:t xml:space="preserve"> trained.</w:t>
            </w:r>
            <w:r w:rsidRPr="008D3DD7">
              <w:rPr>
                <w:snapToGrid w:val="0"/>
                <w:color w:val="000000"/>
                <w:w w:val="0"/>
                <w:sz w:val="0"/>
                <w:szCs w:val="0"/>
                <w:u w:color="000000"/>
                <w:bdr w:val="none" w:sz="0" w:space="0" w:color="000000"/>
                <w:shd w:val="clear" w:color="000000" w:fill="000000"/>
                <w:lang w:val="x-none" w:eastAsia="x-none" w:bidi="x-none"/>
              </w:rPr>
              <w:t xml:space="preserve"> </w:t>
            </w:r>
          </w:p>
          <w:p w:rsidR="00FA7BD7" w:rsidRDefault="00FA7BD7" w:rsidP="00FA7BD7">
            <w:pPr>
              <w:numPr>
                <w:ilvl w:val="0"/>
                <w:numId w:val="7"/>
              </w:numPr>
              <w:spacing w:before="100" w:beforeAutospacing="1" w:after="100" w:afterAutospacing="1"/>
            </w:pPr>
            <w:r>
              <w:t>All your officers will be Master Security Officer I trained.</w:t>
            </w:r>
          </w:p>
          <w:p w:rsidR="00FA7BD7" w:rsidRPr="005862F3" w:rsidRDefault="00FA7BD7" w:rsidP="00FA7BD7">
            <w:pPr>
              <w:numPr>
                <w:ilvl w:val="0"/>
                <w:numId w:val="7"/>
              </w:numPr>
              <w:spacing w:before="100" w:beforeAutospacing="1" w:after="100" w:afterAutospacing="1"/>
            </w:pPr>
            <w:r>
              <w:t>All your officers will have 24 hours of on-the-job training and 8 hours of refresher training.</w:t>
            </w:r>
          </w:p>
          <w:p w:rsidR="00FA7BD7" w:rsidRDefault="00FA7BD7" w:rsidP="00FA7BD7">
            <w:pPr>
              <w:numPr>
                <w:ilvl w:val="0"/>
                <w:numId w:val="7"/>
              </w:numPr>
            </w:pPr>
            <w:r w:rsidRPr="005862F3">
              <w:t xml:space="preserve">Our vast range of courses includes Master Security Officer levels 1 -5, Safety Officer Specialist, Terrorism training, </w:t>
            </w:r>
            <w:r>
              <w:rPr>
                <w:u w:val="single"/>
              </w:rPr>
              <w:t>industry-specific School of Residential Security course</w:t>
            </w:r>
            <w:r w:rsidRPr="005862F3">
              <w:t>, and leadership training.</w:t>
            </w:r>
          </w:p>
          <w:p w:rsidR="00FA7BD7" w:rsidRPr="005862F3" w:rsidRDefault="00FA7BD7" w:rsidP="00FA7BD7">
            <w:pPr>
              <w:numPr>
                <w:ilvl w:val="0"/>
                <w:numId w:val="7"/>
              </w:numPr>
              <w:spacing w:before="100" w:beforeAutospacing="1" w:after="100" w:afterAutospacing="1"/>
            </w:pPr>
            <w:r w:rsidRPr="005862F3">
              <w:t>All tra</w:t>
            </w:r>
            <w:r>
              <w:t>ining is tracked electronically and available online for client review.</w:t>
            </w:r>
          </w:p>
          <w:p w:rsidR="00FA7BD7" w:rsidRDefault="00FA7BD7" w:rsidP="00FA7BD7">
            <w:pPr>
              <w:spacing w:before="120" w:after="120"/>
              <w:rPr>
                <w:color w:val="000000"/>
              </w:rPr>
            </w:pPr>
            <w:r>
              <w:rPr>
                <w:color w:val="000000"/>
              </w:rPr>
              <w:t xml:space="preserve">Damien Willis, local certified district trainer, is a dynamic trainer and will provide assistance with training and development on a quarterly basis to help your team with site specific issues, concerns, and new trends at </w:t>
            </w:r>
            <w:r w:rsidRPr="009B5AAC">
              <w:rPr>
                <w:color w:val="000000"/>
              </w:rPr>
              <w:t>DC Ranch Association</w:t>
            </w:r>
            <w:r>
              <w:rPr>
                <w:color w:val="000000"/>
              </w:rPr>
              <w:t>. This training will focus on specific areas of importance to you ensuring that we are providing relevant training that can make an impact for the community. W</w:t>
            </w:r>
            <w:r w:rsidRPr="001006C3">
              <w:rPr>
                <w:color w:val="000000"/>
              </w:rPr>
              <w:t xml:space="preserve">e will focus on our </w:t>
            </w:r>
            <w:r w:rsidRPr="002514E4">
              <w:rPr>
                <w:b/>
                <w:color w:val="000000"/>
              </w:rPr>
              <w:t>School of Residential Security</w:t>
            </w:r>
            <w:r>
              <w:rPr>
                <w:color w:val="000000"/>
              </w:rPr>
              <w:t xml:space="preserve"> and </w:t>
            </w:r>
            <w:r w:rsidRPr="002514E4">
              <w:rPr>
                <w:b/>
                <w:color w:val="000000"/>
              </w:rPr>
              <w:t>Master Security Officer</w:t>
            </w:r>
            <w:r>
              <w:rPr>
                <w:color w:val="000000"/>
              </w:rPr>
              <w:t xml:space="preserve"> </w:t>
            </w:r>
            <w:r>
              <w:rPr>
                <w:color w:val="000000"/>
              </w:rPr>
              <w:lastRenderedPageBreak/>
              <w:t>certification programs</w:t>
            </w:r>
            <w:r w:rsidRPr="001006C3">
              <w:rPr>
                <w:color w:val="000000"/>
              </w:rPr>
              <w:t>.  These will address higher level traini</w:t>
            </w:r>
            <w:r>
              <w:rPr>
                <w:color w:val="000000"/>
              </w:rPr>
              <w:t>ng needs for customer service while preparing the team to take the next step in their security career.  More details about our training programs can be found between pages 36 and 48.</w:t>
            </w:r>
          </w:p>
          <w:p w:rsidR="00FA7BD7" w:rsidRDefault="00FA7BD7">
            <w:pPr>
              <w:rPr>
                <w:rFonts w:ascii="Constantia" w:eastAsia="Times New Roman" w:hAnsi="Constantia" w:cs="Kalinga"/>
                <w:bCs/>
                <w:noProof/>
                <w:color w:val="1F497D"/>
              </w:rPr>
            </w:pPr>
          </w:p>
          <w:p w:rsidR="007C47AC" w:rsidRPr="00F73FD0" w:rsidRDefault="007C47AC" w:rsidP="007C47AC">
            <w:pPr>
              <w:pStyle w:val="Heading2"/>
              <w:outlineLvl w:val="1"/>
              <w:rPr>
                <w:rFonts w:eastAsia="Times New Roman"/>
                <w:b/>
                <w:i/>
              </w:rPr>
            </w:pPr>
            <w:bookmarkStart w:id="2" w:name="_Toc400719194"/>
            <w:bookmarkStart w:id="3" w:name="_Toc400906878"/>
            <w:r w:rsidRPr="00F73FD0">
              <w:rPr>
                <w:rFonts w:eastAsia="Times New Roman"/>
                <w:i/>
                <w:iCs/>
                <w:color w:val="003876"/>
                <w:sz w:val="32"/>
                <w:szCs w:val="32"/>
              </w:rPr>
              <w:t>Turn-Over: Profit at Risk</w:t>
            </w:r>
            <w:bookmarkEnd w:id="2"/>
            <w:bookmarkEnd w:id="3"/>
          </w:p>
          <w:p w:rsidR="007C47AC" w:rsidRDefault="007C47AC" w:rsidP="007C47AC">
            <w:pPr>
              <w:rPr>
                <w:color w:val="000000"/>
              </w:rPr>
            </w:pPr>
            <w:r>
              <w:rPr>
                <w:color w:val="000000"/>
              </w:rPr>
              <w:t>It is the goal of AlliedBarton to have zero turn-over of officers in a community.  The overall strategy of, “taking care of the officers,” has helped AlliedBarton lead the industry in low turnover.  AlliedBarton is confident that the turnover percentages will decrease as the Dare to be Great culture and our management processes are implemented into the security program at DC Ranch.   AlliedBarton offers a “Profit at Risk” opportunity to help monitor and improve turn-over. The program works as follows:</w:t>
            </w:r>
          </w:p>
          <w:p w:rsidR="007C47AC" w:rsidRDefault="007C47AC" w:rsidP="007C47AC">
            <w:pPr>
              <w:rPr>
                <w:color w:val="000000"/>
              </w:rPr>
            </w:pPr>
          </w:p>
          <w:p w:rsidR="007C47AC" w:rsidRDefault="007C47AC" w:rsidP="007C47AC">
            <w:pPr>
              <w:rPr>
                <w:color w:val="000000"/>
              </w:rPr>
            </w:pPr>
            <w:r>
              <w:rPr>
                <w:color w:val="000000"/>
              </w:rPr>
              <w:t xml:space="preserve">If AlliedBarton attains the metrics below, we will either be awarded an incentive or will forfeit direct profit.   This program risk approximately .5% of revenue each quarter.   Turnover will be measured quarterly and paid quarterly on next billing cycle. </w:t>
            </w:r>
            <w:r w:rsidRPr="008642C0">
              <w:rPr>
                <w:color w:val="000000"/>
              </w:rPr>
              <w:t>(*% based on 37 FTE)</w:t>
            </w:r>
            <w:r>
              <w:rPr>
                <w:color w:val="000000"/>
              </w:rPr>
              <w:t>.   Please not</w:t>
            </w:r>
            <w:r w:rsidR="00F97BDD">
              <w:rPr>
                <w:color w:val="000000"/>
              </w:rPr>
              <w:t xml:space="preserve">e that all turnover is measured and </w:t>
            </w:r>
            <w:r>
              <w:rPr>
                <w:color w:val="000000"/>
              </w:rPr>
              <w:t>that this program and measurement of turn-over will not deter AlliedBarton from promoting officers if their development and career path</w:t>
            </w:r>
            <w:r w:rsidR="00F97BDD">
              <w:rPr>
                <w:color w:val="000000"/>
              </w:rPr>
              <w:t xml:space="preserve"> are justified.  It will also no </w:t>
            </w:r>
            <w:r>
              <w:rPr>
                <w:color w:val="000000"/>
              </w:rPr>
              <w:t>deter AlliedBarton from terminating an employee</w:t>
            </w:r>
            <w:r w:rsidR="00F97BDD">
              <w:rPr>
                <w:color w:val="000000"/>
              </w:rPr>
              <w:t>,</w:t>
            </w:r>
            <w:r>
              <w:rPr>
                <w:color w:val="000000"/>
              </w:rPr>
              <w:t xml:space="preserve"> with just cause</w:t>
            </w:r>
            <w:r w:rsidR="00F97BDD">
              <w:rPr>
                <w:color w:val="000000"/>
              </w:rPr>
              <w:t>,</w:t>
            </w:r>
            <w:bookmarkStart w:id="4" w:name="_GoBack"/>
            <w:bookmarkEnd w:id="4"/>
            <w:r>
              <w:rPr>
                <w:color w:val="000000"/>
              </w:rPr>
              <w:t xml:space="preserve"> if needed to improve the security at DC Ranch.</w:t>
            </w:r>
          </w:p>
          <w:p w:rsidR="007C47AC" w:rsidRDefault="007C47AC" w:rsidP="007C47AC">
            <w:pPr>
              <w:rPr>
                <w:color w:val="00000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15"/>
              <w:gridCol w:w="1444"/>
              <w:gridCol w:w="2493"/>
            </w:tblGrid>
            <w:tr w:rsidR="007C47AC" w:rsidRPr="005862F3" w:rsidTr="00851F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D547"/>
                  <w:vAlign w:val="center"/>
                  <w:hideMark/>
                </w:tcPr>
                <w:p w:rsidR="007C47AC" w:rsidRPr="005862F3" w:rsidRDefault="007C47AC" w:rsidP="007C47AC">
                  <w:pPr>
                    <w:jc w:val="center"/>
                    <w:rPr>
                      <w:rFonts w:ascii="Arial" w:hAnsi="Arial" w:cs="Arial"/>
                      <w:sz w:val="20"/>
                      <w:szCs w:val="20"/>
                    </w:rPr>
                  </w:pPr>
                  <w:r>
                    <w:rPr>
                      <w:rFonts w:ascii="Arial" w:hAnsi="Arial" w:cs="Arial"/>
                      <w:sz w:val="20"/>
                      <w:szCs w:val="20"/>
                    </w:rPr>
                    <w:t>Estimated Turn-Over %</w:t>
                  </w:r>
                  <w:r w:rsidRPr="005862F3">
                    <w:rPr>
                      <w:rFonts w:ascii="Arial" w:hAnsi="Arial" w:cs="Arial"/>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8DC7A9"/>
                  <w:vAlign w:val="center"/>
                  <w:hideMark/>
                </w:tcPr>
                <w:p w:rsidR="007C47AC" w:rsidRPr="005862F3" w:rsidRDefault="007C47AC" w:rsidP="007C47AC">
                  <w:pPr>
                    <w:jc w:val="center"/>
                    <w:rPr>
                      <w:rFonts w:ascii="Arial" w:hAnsi="Arial" w:cs="Arial"/>
                      <w:sz w:val="20"/>
                      <w:szCs w:val="20"/>
                    </w:rPr>
                  </w:pPr>
                  <w:r w:rsidRPr="005862F3">
                    <w:rPr>
                      <w:rFonts w:ascii="Arial" w:hAnsi="Arial" w:cs="Arial"/>
                      <w:sz w:val="20"/>
                      <w:szCs w:val="20"/>
                    </w:rPr>
                    <w:t>     </w:t>
                  </w:r>
                  <w:r>
                    <w:rPr>
                      <w:rFonts w:ascii="Arial" w:hAnsi="Arial" w:cs="Arial"/>
                      <w:b/>
                      <w:bCs/>
                      <w:sz w:val="20"/>
                      <w:szCs w:val="20"/>
                    </w:rPr>
                    <w:t>Estimated FTE</w:t>
                  </w:r>
                  <w:r w:rsidRPr="005862F3">
                    <w:rPr>
                      <w:rFonts w:ascii="Arial" w:hAnsi="Arial" w:cs="Arial"/>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8DC7A9"/>
                  <w:vAlign w:val="center"/>
                  <w:hideMark/>
                </w:tcPr>
                <w:p w:rsidR="007C47AC" w:rsidRPr="005862F3" w:rsidRDefault="007C47AC" w:rsidP="007C47AC">
                  <w:pPr>
                    <w:jc w:val="center"/>
                    <w:rPr>
                      <w:rFonts w:ascii="Arial" w:hAnsi="Arial" w:cs="Arial"/>
                      <w:sz w:val="20"/>
                      <w:szCs w:val="20"/>
                    </w:rPr>
                  </w:pPr>
                  <w:r w:rsidRPr="005862F3">
                    <w:rPr>
                      <w:rFonts w:ascii="Arial" w:hAnsi="Arial" w:cs="Arial"/>
                      <w:sz w:val="20"/>
                      <w:szCs w:val="20"/>
                    </w:rPr>
                    <w:t>     </w:t>
                  </w:r>
                  <w:r w:rsidRPr="00B87D32">
                    <w:rPr>
                      <w:rFonts w:ascii="Arial" w:hAnsi="Arial" w:cs="Arial"/>
                      <w:b/>
                      <w:bCs/>
                      <w:sz w:val="20"/>
                      <w:szCs w:val="20"/>
                    </w:rPr>
                    <w:t>Incentive/</w:t>
                  </w:r>
                  <w:r w:rsidRPr="00B87D32">
                    <w:rPr>
                      <w:rFonts w:ascii="Arial" w:hAnsi="Arial" w:cs="Arial"/>
                      <w:b/>
                      <w:bCs/>
                      <w:color w:val="FF0000"/>
                      <w:sz w:val="20"/>
                      <w:szCs w:val="20"/>
                    </w:rPr>
                    <w:t>(Penalty)</w:t>
                  </w:r>
                  <w:r w:rsidRPr="00B87D32">
                    <w:rPr>
                      <w:rFonts w:ascii="Arial" w:hAnsi="Arial" w:cs="Arial"/>
                      <w:color w:val="FF0000"/>
                      <w:sz w:val="20"/>
                      <w:szCs w:val="20"/>
                    </w:rPr>
                    <w:t>    </w:t>
                  </w:r>
                </w:p>
              </w:tc>
            </w:tr>
            <w:tr w:rsidR="007C47AC" w:rsidRPr="005862F3" w:rsidTr="00851F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47AC" w:rsidRPr="005862F3" w:rsidRDefault="007C47AC" w:rsidP="007C47AC">
                  <w:pPr>
                    <w:rPr>
                      <w:rFonts w:ascii="Arial" w:hAnsi="Arial" w:cs="Arial"/>
                      <w:sz w:val="20"/>
                      <w:szCs w:val="20"/>
                    </w:rPr>
                  </w:pPr>
                  <w:r>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C47AC" w:rsidRPr="005862F3" w:rsidRDefault="007C47AC" w:rsidP="007C47AC">
                  <w:pPr>
                    <w:jc w:val="center"/>
                    <w:rPr>
                      <w:rFonts w:ascii="Arial" w:hAnsi="Arial" w:cs="Arial"/>
                      <w:sz w:val="20"/>
                      <w:szCs w:val="20"/>
                    </w:rPr>
                  </w:pPr>
                  <w:r>
                    <w:rPr>
                      <w:rFonts w:ascii="Arial" w:hAnsi="Arial" w:cs="Arial"/>
                      <w:sz w:val="20"/>
                      <w:szCs w:val="20"/>
                    </w:rPr>
                    <w:t>1 officer</w:t>
                  </w:r>
                </w:p>
              </w:tc>
              <w:tc>
                <w:tcPr>
                  <w:tcW w:w="0" w:type="auto"/>
                  <w:tcBorders>
                    <w:top w:val="outset" w:sz="6" w:space="0" w:color="auto"/>
                    <w:left w:val="outset" w:sz="6" w:space="0" w:color="auto"/>
                    <w:bottom w:val="outset" w:sz="6" w:space="0" w:color="auto"/>
                    <w:right w:val="outset" w:sz="6" w:space="0" w:color="auto"/>
                  </w:tcBorders>
                  <w:vAlign w:val="center"/>
                  <w:hideMark/>
                </w:tcPr>
                <w:p w:rsidR="007C47AC" w:rsidRPr="005862F3" w:rsidRDefault="007C47AC" w:rsidP="007C47AC">
                  <w:pPr>
                    <w:jc w:val="center"/>
                    <w:rPr>
                      <w:rFonts w:ascii="Arial" w:hAnsi="Arial" w:cs="Arial"/>
                      <w:sz w:val="20"/>
                      <w:szCs w:val="20"/>
                    </w:rPr>
                  </w:pPr>
                  <w:r>
                    <w:rPr>
                      <w:rFonts w:ascii="Arial" w:hAnsi="Arial" w:cs="Arial"/>
                      <w:sz w:val="20"/>
                      <w:szCs w:val="20"/>
                    </w:rPr>
                    <w:t>$1,800</w:t>
                  </w:r>
                </w:p>
              </w:tc>
            </w:tr>
            <w:tr w:rsidR="007C47AC" w:rsidRPr="005862F3" w:rsidTr="00851F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C47AC" w:rsidRPr="005862F3" w:rsidRDefault="007C47AC" w:rsidP="007C47AC">
                  <w:pPr>
                    <w:rPr>
                      <w:rFonts w:ascii="Arial" w:hAnsi="Arial" w:cs="Arial"/>
                      <w:sz w:val="20"/>
                      <w:szCs w:val="20"/>
                    </w:rPr>
                  </w:pPr>
                  <w:r>
                    <w:rPr>
                      <w:rFonts w:ascii="Arial" w:hAnsi="Arial" w:cs="Arial"/>
                      <w:sz w:val="20"/>
                      <w:szCs w:val="20"/>
                    </w:rPr>
                    <w:t>22%</w:t>
                  </w:r>
                </w:p>
              </w:tc>
              <w:tc>
                <w:tcPr>
                  <w:tcW w:w="0" w:type="auto"/>
                  <w:tcBorders>
                    <w:top w:val="outset" w:sz="6" w:space="0" w:color="auto"/>
                    <w:left w:val="outset" w:sz="6" w:space="0" w:color="auto"/>
                    <w:bottom w:val="outset" w:sz="6" w:space="0" w:color="auto"/>
                    <w:right w:val="outset" w:sz="6" w:space="0" w:color="auto"/>
                  </w:tcBorders>
                  <w:vAlign w:val="center"/>
                </w:tcPr>
                <w:p w:rsidR="007C47AC" w:rsidRPr="005862F3" w:rsidRDefault="007C47AC" w:rsidP="007C47AC">
                  <w:pPr>
                    <w:jc w:val="center"/>
                    <w:rPr>
                      <w:rFonts w:ascii="Arial" w:hAnsi="Arial" w:cs="Arial"/>
                      <w:sz w:val="20"/>
                      <w:szCs w:val="20"/>
                    </w:rPr>
                  </w:pPr>
                  <w:r>
                    <w:rPr>
                      <w:rFonts w:ascii="Arial" w:hAnsi="Arial" w:cs="Arial"/>
                      <w:sz w:val="20"/>
                      <w:szCs w:val="20"/>
                    </w:rPr>
                    <w:t>2 officers</w:t>
                  </w:r>
                </w:p>
              </w:tc>
              <w:tc>
                <w:tcPr>
                  <w:tcW w:w="0" w:type="auto"/>
                  <w:tcBorders>
                    <w:top w:val="outset" w:sz="6" w:space="0" w:color="auto"/>
                    <w:left w:val="outset" w:sz="6" w:space="0" w:color="auto"/>
                    <w:bottom w:val="outset" w:sz="6" w:space="0" w:color="auto"/>
                    <w:right w:val="outset" w:sz="6" w:space="0" w:color="auto"/>
                  </w:tcBorders>
                  <w:vAlign w:val="center"/>
                </w:tcPr>
                <w:p w:rsidR="007C47AC" w:rsidRPr="005862F3" w:rsidRDefault="007C47AC" w:rsidP="007C47AC">
                  <w:pPr>
                    <w:jc w:val="center"/>
                    <w:rPr>
                      <w:rFonts w:ascii="Arial" w:hAnsi="Arial" w:cs="Arial"/>
                      <w:sz w:val="20"/>
                      <w:szCs w:val="20"/>
                    </w:rPr>
                  </w:pPr>
                  <w:r>
                    <w:rPr>
                      <w:rFonts w:ascii="Arial" w:hAnsi="Arial" w:cs="Arial"/>
                      <w:sz w:val="20"/>
                      <w:szCs w:val="20"/>
                    </w:rPr>
                    <w:t>$900</w:t>
                  </w:r>
                </w:p>
              </w:tc>
            </w:tr>
            <w:tr w:rsidR="007C47AC" w:rsidRPr="005862F3" w:rsidTr="00851F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C47AC" w:rsidRPr="005862F3" w:rsidRDefault="007C47AC" w:rsidP="007C47AC">
                  <w:pPr>
                    <w:rPr>
                      <w:rFonts w:ascii="Arial" w:hAnsi="Arial" w:cs="Arial"/>
                      <w:sz w:val="20"/>
                      <w:szCs w:val="20"/>
                    </w:rPr>
                  </w:pPr>
                  <w:r>
                    <w:rPr>
                      <w:rFonts w:ascii="Arial" w:hAnsi="Arial" w:cs="Arial"/>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tcPr>
                <w:p w:rsidR="007C47AC" w:rsidRPr="005862F3" w:rsidRDefault="007C47AC" w:rsidP="007C47AC">
                  <w:pPr>
                    <w:jc w:val="center"/>
                    <w:rPr>
                      <w:rFonts w:ascii="Arial" w:hAnsi="Arial" w:cs="Arial"/>
                      <w:sz w:val="20"/>
                      <w:szCs w:val="20"/>
                    </w:rPr>
                  </w:pPr>
                  <w:r>
                    <w:rPr>
                      <w:rFonts w:ascii="Arial" w:hAnsi="Arial" w:cs="Arial"/>
                      <w:sz w:val="20"/>
                      <w:szCs w:val="20"/>
                    </w:rPr>
                    <w:t>3 officers</w:t>
                  </w:r>
                </w:p>
              </w:tc>
              <w:tc>
                <w:tcPr>
                  <w:tcW w:w="0" w:type="auto"/>
                  <w:tcBorders>
                    <w:top w:val="outset" w:sz="6" w:space="0" w:color="auto"/>
                    <w:left w:val="outset" w:sz="6" w:space="0" w:color="auto"/>
                    <w:bottom w:val="outset" w:sz="6" w:space="0" w:color="auto"/>
                    <w:right w:val="outset" w:sz="6" w:space="0" w:color="auto"/>
                  </w:tcBorders>
                  <w:vAlign w:val="center"/>
                </w:tcPr>
                <w:p w:rsidR="007C47AC" w:rsidRDefault="007C47AC" w:rsidP="007C47AC">
                  <w:pPr>
                    <w:jc w:val="center"/>
                    <w:rPr>
                      <w:rFonts w:ascii="Arial" w:hAnsi="Arial" w:cs="Arial"/>
                      <w:sz w:val="20"/>
                      <w:szCs w:val="20"/>
                    </w:rPr>
                  </w:pPr>
                  <w:r>
                    <w:rPr>
                      <w:rFonts w:ascii="Arial" w:hAnsi="Arial" w:cs="Arial"/>
                      <w:sz w:val="20"/>
                      <w:szCs w:val="20"/>
                    </w:rPr>
                    <w:t>$0</w:t>
                  </w:r>
                </w:p>
              </w:tc>
            </w:tr>
            <w:tr w:rsidR="007C47AC" w:rsidRPr="005862F3" w:rsidTr="00851F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C47AC" w:rsidRPr="005862F3" w:rsidRDefault="007C47AC" w:rsidP="007C47AC">
                  <w:pPr>
                    <w:rPr>
                      <w:rFonts w:ascii="Arial" w:hAnsi="Arial" w:cs="Arial"/>
                      <w:sz w:val="20"/>
                      <w:szCs w:val="20"/>
                    </w:rPr>
                  </w:pPr>
                  <w:r>
                    <w:rPr>
                      <w:rFonts w:ascii="Arial" w:hAnsi="Arial" w:cs="Arial"/>
                      <w:sz w:val="20"/>
                      <w:szCs w:val="20"/>
                    </w:rPr>
                    <w:t>43%</w:t>
                  </w:r>
                </w:p>
              </w:tc>
              <w:tc>
                <w:tcPr>
                  <w:tcW w:w="0" w:type="auto"/>
                  <w:tcBorders>
                    <w:top w:val="outset" w:sz="6" w:space="0" w:color="auto"/>
                    <w:left w:val="outset" w:sz="6" w:space="0" w:color="auto"/>
                    <w:bottom w:val="outset" w:sz="6" w:space="0" w:color="auto"/>
                    <w:right w:val="outset" w:sz="6" w:space="0" w:color="auto"/>
                  </w:tcBorders>
                  <w:vAlign w:val="center"/>
                </w:tcPr>
                <w:p w:rsidR="007C47AC" w:rsidRPr="005862F3" w:rsidRDefault="007C47AC" w:rsidP="007C47AC">
                  <w:pPr>
                    <w:jc w:val="center"/>
                    <w:rPr>
                      <w:rFonts w:ascii="Arial" w:hAnsi="Arial" w:cs="Arial"/>
                      <w:sz w:val="20"/>
                      <w:szCs w:val="20"/>
                    </w:rPr>
                  </w:pPr>
                  <w:r>
                    <w:rPr>
                      <w:rFonts w:ascii="Arial" w:hAnsi="Arial" w:cs="Arial"/>
                      <w:sz w:val="20"/>
                      <w:szCs w:val="20"/>
                    </w:rPr>
                    <w:t>4+ officers</w:t>
                  </w:r>
                </w:p>
              </w:tc>
              <w:tc>
                <w:tcPr>
                  <w:tcW w:w="0" w:type="auto"/>
                  <w:tcBorders>
                    <w:top w:val="outset" w:sz="6" w:space="0" w:color="auto"/>
                    <w:left w:val="outset" w:sz="6" w:space="0" w:color="auto"/>
                    <w:bottom w:val="outset" w:sz="6" w:space="0" w:color="auto"/>
                    <w:right w:val="outset" w:sz="6" w:space="0" w:color="auto"/>
                  </w:tcBorders>
                  <w:vAlign w:val="center"/>
                </w:tcPr>
                <w:p w:rsidR="007C47AC" w:rsidRDefault="007C47AC" w:rsidP="007C47AC">
                  <w:pPr>
                    <w:jc w:val="center"/>
                    <w:rPr>
                      <w:rFonts w:ascii="Arial" w:hAnsi="Arial" w:cs="Arial"/>
                      <w:sz w:val="20"/>
                      <w:szCs w:val="20"/>
                    </w:rPr>
                  </w:pPr>
                  <w:r w:rsidRPr="00B87D32">
                    <w:rPr>
                      <w:rFonts w:ascii="Arial" w:hAnsi="Arial" w:cs="Arial"/>
                      <w:color w:val="FF0000"/>
                      <w:sz w:val="20"/>
                      <w:szCs w:val="20"/>
                    </w:rPr>
                    <w:t>($1,800)</w:t>
                  </w:r>
                </w:p>
              </w:tc>
            </w:tr>
          </w:tbl>
          <w:p w:rsidR="00FA7BD7" w:rsidRDefault="00FA7BD7">
            <w:pPr>
              <w:rPr>
                <w:rFonts w:ascii="Constantia" w:eastAsia="Times New Roman" w:hAnsi="Constantia" w:cs="Kalinga"/>
                <w:bCs/>
                <w:noProof/>
                <w:color w:val="1F497D"/>
              </w:rPr>
            </w:pPr>
          </w:p>
          <w:p w:rsidR="00FA7BD7" w:rsidRDefault="00FA7BD7">
            <w:pPr>
              <w:rPr>
                <w:rFonts w:ascii="Constantia" w:eastAsia="Times New Roman" w:hAnsi="Constantia" w:cs="Kalinga"/>
                <w:bCs/>
                <w:noProof/>
                <w:color w:val="1F497D"/>
              </w:rPr>
            </w:pPr>
          </w:p>
          <w:p w:rsidR="00B741D4" w:rsidRDefault="00B741D4">
            <w:pPr>
              <w:rPr>
                <w:rFonts w:ascii="Constantia" w:eastAsia="Times New Roman" w:hAnsi="Constantia" w:cs="Kalinga"/>
                <w:bCs/>
                <w:noProof/>
                <w:color w:val="1F497D"/>
              </w:rPr>
            </w:pPr>
          </w:p>
        </w:tc>
      </w:tr>
      <w:tr w:rsidR="00817108" w:rsidTr="00817108">
        <w:tc>
          <w:tcPr>
            <w:tcW w:w="4788" w:type="dxa"/>
            <w:tcBorders>
              <w:top w:val="single" w:sz="4" w:space="0" w:color="auto"/>
              <w:left w:val="single" w:sz="4" w:space="0" w:color="auto"/>
              <w:bottom w:val="single" w:sz="4" w:space="0" w:color="auto"/>
              <w:right w:val="single" w:sz="4" w:space="0" w:color="auto"/>
            </w:tcBorders>
          </w:tcPr>
          <w:p w:rsidR="00817108" w:rsidRDefault="00817108">
            <w:pPr>
              <w:spacing w:line="270" w:lineRule="atLeast"/>
              <w:rPr>
                <w:rFonts w:ascii="Arial" w:eastAsia="Times New Roman" w:hAnsi="Arial" w:cs="Arial"/>
                <w:b/>
                <w:bCs/>
                <w:color w:val="636363"/>
                <w:sz w:val="23"/>
                <w:szCs w:val="23"/>
              </w:rPr>
            </w:pPr>
            <w:r>
              <w:rPr>
                <w:rFonts w:ascii="Arial" w:eastAsia="Times New Roman" w:hAnsi="Arial" w:cs="Arial"/>
                <w:b/>
                <w:bCs/>
                <w:color w:val="636363"/>
                <w:sz w:val="23"/>
                <w:szCs w:val="23"/>
              </w:rPr>
              <w:lastRenderedPageBreak/>
              <w:t>Line Item #10:</w:t>
            </w:r>
          </w:p>
          <w:p w:rsidR="00817108" w:rsidRDefault="00817108">
            <w:pPr>
              <w:spacing w:line="270" w:lineRule="atLeast"/>
              <w:rPr>
                <w:rFonts w:ascii="Arial" w:eastAsia="Times New Roman" w:hAnsi="Arial" w:cs="Arial"/>
                <w:color w:val="636363"/>
                <w:sz w:val="18"/>
                <w:szCs w:val="18"/>
              </w:rPr>
            </w:pPr>
            <w:r>
              <w:rPr>
                <w:rFonts w:ascii="Arial" w:eastAsia="Times New Roman" w:hAnsi="Arial" w:cs="Arial"/>
                <w:b/>
                <w:bCs/>
                <w:color w:val="636363"/>
                <w:sz w:val="18"/>
                <w:szCs w:val="18"/>
              </w:rPr>
              <w:t xml:space="preserve">Description: </w:t>
            </w:r>
            <w:r>
              <w:rPr>
                <w:rFonts w:ascii="Arial" w:eastAsia="Times New Roman" w:hAnsi="Arial" w:cs="Arial"/>
                <w:color w:val="636363"/>
                <w:sz w:val="18"/>
                <w:szCs w:val="18"/>
              </w:rPr>
              <w:t xml:space="preserve">Each gatehouse is equipped with audio/video equipment that operates 24 hours a day, every day. Equipment shall be monitored for functionality on a regular basis, as its use is key to monitoring security operations for the DC Ranch Community. </w:t>
            </w:r>
            <w:r>
              <w:rPr>
                <w:rFonts w:ascii="Arial" w:eastAsia="Times New Roman" w:hAnsi="Arial" w:cs="Arial"/>
                <w:color w:val="636363"/>
                <w:sz w:val="18"/>
                <w:szCs w:val="18"/>
              </w:rPr>
              <w:br/>
              <w:t>The DC Ranch Association currently utilizes the Applications By Design, Inc. (ABDI) Software System to log guests and to program transponders. The Security Company will be responsible for all tracking of resident information, along with guest and vendor arrivals. Guards will be responsible for programming, installing and troubleshooting resident and contractor transponders.</w:t>
            </w:r>
          </w:p>
          <w:p w:rsidR="00817108" w:rsidRDefault="00817108">
            <w:pPr>
              <w:spacing w:line="270" w:lineRule="atLeast"/>
              <w:rPr>
                <w:rFonts w:ascii="Arial" w:eastAsia="Times New Roman" w:hAnsi="Arial" w:cs="Arial"/>
                <w:b/>
                <w:bCs/>
                <w:color w:val="636363"/>
                <w:sz w:val="23"/>
                <w:szCs w:val="23"/>
              </w:rPr>
            </w:pPr>
          </w:p>
        </w:tc>
        <w:tc>
          <w:tcPr>
            <w:tcW w:w="4788" w:type="dxa"/>
            <w:tcBorders>
              <w:top w:val="single" w:sz="4" w:space="0" w:color="auto"/>
              <w:left w:val="single" w:sz="4" w:space="0" w:color="auto"/>
              <w:bottom w:val="single" w:sz="4" w:space="0" w:color="auto"/>
              <w:right w:val="single" w:sz="4" w:space="0" w:color="auto"/>
            </w:tcBorders>
          </w:tcPr>
          <w:p w:rsidR="00FD104B" w:rsidRDefault="00FD104B" w:rsidP="00FD104B">
            <w:pPr>
              <w:pStyle w:val="NormalWeb"/>
              <w:rPr>
                <w:rFonts w:ascii="Arial" w:hAnsi="Arial" w:cs="Arial"/>
                <w:i/>
                <w:color w:val="44546A" w:themeColor="text2"/>
                <w:sz w:val="28"/>
              </w:rPr>
            </w:pPr>
            <w:r w:rsidRPr="0040752A">
              <w:rPr>
                <w:rFonts w:ascii="Arial" w:hAnsi="Arial" w:cs="Arial"/>
                <w:i/>
                <w:color w:val="44546A" w:themeColor="text2"/>
                <w:sz w:val="28"/>
              </w:rPr>
              <w:t>Quality Security Program for DC Ranch</w:t>
            </w:r>
          </w:p>
          <w:p w:rsidR="00FD104B" w:rsidRDefault="00FD104B" w:rsidP="00FD104B">
            <w:pPr>
              <w:pStyle w:val="NormalWeb"/>
              <w:rPr>
                <w:color w:val="000000"/>
              </w:rPr>
            </w:pPr>
            <w:r>
              <w:rPr>
                <w:color w:val="000000"/>
              </w:rPr>
              <w:t>We consider our clients` needs to be a critical part of our security programs. While we are here to facilitate the program, your expectations, questions and concerns are the foundation for our operations at your site. Our quality assurance initiatives demonstrate our commitment to providing well-trained security officers, hands-on managers, and “getting it right the first time.” AlliedBarton managers are professionals who understand the industry and can competently address any issues that arise or needs that change.</w:t>
            </w:r>
          </w:p>
          <w:p w:rsidR="00FD104B" w:rsidRPr="00FD104B" w:rsidRDefault="00FD104B" w:rsidP="008C38BE">
            <w:pPr>
              <w:pStyle w:val="NormalWeb"/>
              <w:rPr>
                <w:rFonts w:ascii="Arial" w:hAnsi="Arial" w:cs="Arial"/>
                <w:b/>
                <w:bCs/>
                <w:color w:val="003876"/>
                <w:sz w:val="22"/>
                <w:szCs w:val="20"/>
              </w:rPr>
            </w:pPr>
            <w:r w:rsidRPr="00FD104B">
              <w:rPr>
                <w:b/>
                <w:color w:val="000000"/>
              </w:rPr>
              <w:t>On-site supervision, measuring results and reviewing results will ensure that all requirements in Line Item #10 will be met.</w:t>
            </w:r>
            <w:r>
              <w:rPr>
                <w:b/>
                <w:color w:val="000000"/>
              </w:rPr>
              <w:t xml:space="preserve">  </w:t>
            </w:r>
            <w:r w:rsidRPr="00CA0BB3">
              <w:rPr>
                <w:color w:val="000000"/>
              </w:rPr>
              <w:t xml:space="preserve">Twenty-four (24) hours of </w:t>
            </w:r>
            <w:r w:rsidR="00CA0BB3" w:rsidRPr="00CA0BB3">
              <w:rPr>
                <w:color w:val="000000"/>
              </w:rPr>
              <w:t>on-the-job training and 8 hours of refresher training will ensure each gatehouse will be worked professionally.</w:t>
            </w:r>
            <w:r w:rsidR="004F6C0A">
              <w:rPr>
                <w:color w:val="000000"/>
              </w:rPr>
              <w:t xml:space="preserve">  This training is included in the officer bill rate.</w:t>
            </w:r>
          </w:p>
          <w:p w:rsidR="008C38BE" w:rsidRDefault="008C38BE" w:rsidP="008C38BE">
            <w:pPr>
              <w:pStyle w:val="NormalWeb"/>
              <w:rPr>
                <w:rFonts w:ascii="Arial" w:hAnsi="Arial" w:cs="Arial"/>
                <w:sz w:val="18"/>
                <w:szCs w:val="18"/>
              </w:rPr>
            </w:pPr>
            <w:r w:rsidRPr="00C3728B">
              <w:rPr>
                <w:rFonts w:ascii="Arial" w:hAnsi="Arial" w:cs="Arial"/>
                <w:b/>
                <w:bCs/>
                <w:color w:val="003876"/>
                <w:sz w:val="22"/>
                <w:szCs w:val="20"/>
              </w:rPr>
              <w:t>On-Site Supervision</w:t>
            </w:r>
            <w:r>
              <w:rPr>
                <w:color w:val="000000"/>
              </w:rPr>
              <w:t>- Supervision is another important element for maintaining staff consistency. Our local managers play a vital role in screening officers who may be assigned to your site. A professional, experienced manager has an ideal perspective into the skill level and personality required for a security officer to be successful and motivated. Leadership training for managers reinforces the mechanics of workforce management and focuses on the softer skills necessary to keep employees engaged.</w:t>
            </w:r>
            <w:r w:rsidRPr="008F78AF">
              <w:rPr>
                <w:snapToGrid w:val="0"/>
                <w:color w:val="000000"/>
                <w:w w:val="0"/>
                <w:sz w:val="0"/>
                <w:szCs w:val="0"/>
                <w:u w:color="000000"/>
                <w:bdr w:val="none" w:sz="0" w:space="0" w:color="000000"/>
                <w:shd w:val="clear" w:color="000000" w:fill="000000"/>
                <w:lang w:val="x-none" w:eastAsia="x-none" w:bidi="x-none"/>
              </w:rPr>
              <w:t xml:space="preserve"> </w:t>
            </w:r>
          </w:p>
          <w:p w:rsidR="00FD104B" w:rsidRPr="009427DE" w:rsidRDefault="00FD104B" w:rsidP="00FD104B">
            <w:pPr>
              <w:rPr>
                <w:rFonts w:ascii="Arial" w:hAnsi="Arial" w:cs="Arial"/>
              </w:rPr>
            </w:pPr>
            <w:r w:rsidRPr="009427DE">
              <w:rPr>
                <w:rFonts w:ascii="Arial" w:hAnsi="Arial" w:cs="Arial"/>
                <w:b/>
                <w:bCs/>
                <w:color w:val="003876"/>
              </w:rPr>
              <w:t>Measuring Results</w:t>
            </w:r>
          </w:p>
          <w:p w:rsidR="00FD104B" w:rsidRDefault="00FD104B" w:rsidP="00FD104B">
            <w:pPr>
              <w:rPr>
                <w:rFonts w:ascii="Arial" w:hAnsi="Arial" w:cs="Arial"/>
                <w:sz w:val="18"/>
                <w:szCs w:val="18"/>
              </w:rPr>
            </w:pPr>
            <w:r>
              <w:rPr>
                <w:color w:val="000000"/>
              </w:rPr>
              <w:t>We offer the best security programs available. But there is room for improvement in every organization. In order to provide you with the best possible service, we regularly review and measure our performance. Some of our measurements and evaluations include:</w:t>
            </w:r>
          </w:p>
          <w:p w:rsidR="00FD104B" w:rsidRDefault="00FD104B" w:rsidP="00FD104B">
            <w:pPr>
              <w:numPr>
                <w:ilvl w:val="0"/>
                <w:numId w:val="4"/>
              </w:numPr>
              <w:spacing w:before="100" w:beforeAutospacing="1" w:after="100" w:afterAutospacing="1"/>
              <w:rPr>
                <w:rFonts w:ascii="Arial" w:hAnsi="Arial" w:cs="Arial"/>
                <w:sz w:val="18"/>
                <w:szCs w:val="18"/>
              </w:rPr>
            </w:pPr>
            <w:r>
              <w:rPr>
                <w:color w:val="000000"/>
              </w:rPr>
              <w:t>Weekly service hours - OT, billed OT, billed hours</w:t>
            </w:r>
            <w:r>
              <w:rPr>
                <w:rFonts w:ascii="Arial" w:hAnsi="Arial" w:cs="Arial"/>
                <w:sz w:val="18"/>
                <w:szCs w:val="18"/>
              </w:rPr>
              <w:t xml:space="preserve"> </w:t>
            </w:r>
          </w:p>
          <w:p w:rsidR="00FD104B" w:rsidRDefault="00FD104B" w:rsidP="00FD104B">
            <w:pPr>
              <w:numPr>
                <w:ilvl w:val="0"/>
                <w:numId w:val="4"/>
              </w:numPr>
              <w:spacing w:before="100" w:beforeAutospacing="1" w:after="100" w:afterAutospacing="1"/>
              <w:rPr>
                <w:rFonts w:ascii="Arial" w:hAnsi="Arial" w:cs="Arial"/>
                <w:sz w:val="18"/>
                <w:szCs w:val="18"/>
              </w:rPr>
            </w:pPr>
            <w:r>
              <w:rPr>
                <w:color w:val="000000"/>
              </w:rPr>
              <w:t>Employee retention and tenure</w:t>
            </w:r>
            <w:r>
              <w:rPr>
                <w:rFonts w:ascii="Arial" w:hAnsi="Arial" w:cs="Arial"/>
                <w:sz w:val="18"/>
                <w:szCs w:val="18"/>
              </w:rPr>
              <w:t xml:space="preserve"> </w:t>
            </w:r>
          </w:p>
          <w:p w:rsidR="00FD104B" w:rsidRDefault="00FD104B" w:rsidP="00FD104B">
            <w:pPr>
              <w:numPr>
                <w:ilvl w:val="0"/>
                <w:numId w:val="4"/>
              </w:numPr>
              <w:spacing w:before="100" w:beforeAutospacing="1" w:after="100" w:afterAutospacing="1"/>
              <w:rPr>
                <w:rFonts w:ascii="Arial" w:hAnsi="Arial" w:cs="Arial"/>
                <w:sz w:val="18"/>
                <w:szCs w:val="18"/>
              </w:rPr>
            </w:pPr>
            <w:r>
              <w:rPr>
                <w:color w:val="000000"/>
              </w:rPr>
              <w:t>Recognition and rewards</w:t>
            </w:r>
            <w:r>
              <w:rPr>
                <w:rFonts w:ascii="Arial" w:hAnsi="Arial" w:cs="Arial"/>
                <w:sz w:val="18"/>
                <w:szCs w:val="18"/>
              </w:rPr>
              <w:t xml:space="preserve"> </w:t>
            </w:r>
          </w:p>
          <w:p w:rsidR="00FD104B" w:rsidRDefault="00FD104B" w:rsidP="00FD104B">
            <w:pPr>
              <w:numPr>
                <w:ilvl w:val="0"/>
                <w:numId w:val="4"/>
              </w:numPr>
              <w:spacing w:before="100" w:beforeAutospacing="1" w:after="100" w:afterAutospacing="1"/>
              <w:rPr>
                <w:rFonts w:ascii="Arial" w:hAnsi="Arial" w:cs="Arial"/>
                <w:sz w:val="18"/>
                <w:szCs w:val="18"/>
              </w:rPr>
            </w:pPr>
            <w:r>
              <w:rPr>
                <w:color w:val="000000"/>
              </w:rPr>
              <w:t>Training</w:t>
            </w:r>
            <w:r>
              <w:rPr>
                <w:rFonts w:ascii="Arial" w:hAnsi="Arial" w:cs="Arial"/>
                <w:sz w:val="18"/>
                <w:szCs w:val="18"/>
              </w:rPr>
              <w:t xml:space="preserve"> </w:t>
            </w:r>
          </w:p>
          <w:p w:rsidR="00FD104B" w:rsidRDefault="00FD104B" w:rsidP="00FD104B">
            <w:pPr>
              <w:numPr>
                <w:ilvl w:val="0"/>
                <w:numId w:val="4"/>
              </w:numPr>
              <w:spacing w:before="100" w:beforeAutospacing="1" w:after="100" w:afterAutospacing="1"/>
              <w:rPr>
                <w:rFonts w:ascii="Arial" w:hAnsi="Arial" w:cs="Arial"/>
                <w:sz w:val="18"/>
                <w:szCs w:val="18"/>
              </w:rPr>
            </w:pPr>
            <w:r>
              <w:rPr>
                <w:color w:val="000000"/>
              </w:rPr>
              <w:t>Incidents</w:t>
            </w:r>
            <w:r>
              <w:rPr>
                <w:rFonts w:ascii="Arial" w:hAnsi="Arial" w:cs="Arial"/>
                <w:sz w:val="18"/>
                <w:szCs w:val="18"/>
              </w:rPr>
              <w:t xml:space="preserve"> </w:t>
            </w:r>
          </w:p>
          <w:p w:rsidR="00FD104B" w:rsidRDefault="00FD104B" w:rsidP="00FD104B">
            <w:pPr>
              <w:numPr>
                <w:ilvl w:val="0"/>
                <w:numId w:val="4"/>
              </w:numPr>
              <w:spacing w:before="100" w:beforeAutospacing="1" w:after="100" w:afterAutospacing="1"/>
              <w:rPr>
                <w:rFonts w:ascii="Arial" w:hAnsi="Arial" w:cs="Arial"/>
                <w:sz w:val="18"/>
                <w:szCs w:val="18"/>
              </w:rPr>
            </w:pPr>
            <w:r>
              <w:rPr>
                <w:color w:val="000000"/>
              </w:rPr>
              <w:lastRenderedPageBreak/>
              <w:t>Performance evaluations</w:t>
            </w:r>
            <w:r>
              <w:rPr>
                <w:rFonts w:ascii="Arial" w:hAnsi="Arial" w:cs="Arial"/>
                <w:sz w:val="18"/>
                <w:szCs w:val="18"/>
              </w:rPr>
              <w:t xml:space="preserve"> </w:t>
            </w:r>
          </w:p>
          <w:p w:rsidR="00FD104B" w:rsidRDefault="00FD104B" w:rsidP="00FD104B">
            <w:pPr>
              <w:numPr>
                <w:ilvl w:val="0"/>
                <w:numId w:val="4"/>
              </w:numPr>
              <w:spacing w:before="100" w:beforeAutospacing="1" w:after="100" w:afterAutospacing="1"/>
              <w:rPr>
                <w:rFonts w:ascii="Arial" w:hAnsi="Arial" w:cs="Arial"/>
                <w:sz w:val="18"/>
                <w:szCs w:val="18"/>
              </w:rPr>
            </w:pPr>
            <w:r>
              <w:rPr>
                <w:color w:val="000000"/>
              </w:rPr>
              <w:t>Trends</w:t>
            </w:r>
            <w:r>
              <w:rPr>
                <w:rFonts w:ascii="Arial" w:hAnsi="Arial" w:cs="Arial"/>
                <w:sz w:val="18"/>
                <w:szCs w:val="18"/>
              </w:rPr>
              <w:t xml:space="preserve"> </w:t>
            </w:r>
          </w:p>
          <w:p w:rsidR="00FD104B" w:rsidRDefault="00FD104B" w:rsidP="00FD104B">
            <w:pPr>
              <w:numPr>
                <w:ilvl w:val="0"/>
                <w:numId w:val="4"/>
              </w:numPr>
              <w:spacing w:before="100" w:beforeAutospacing="1" w:after="100" w:afterAutospacing="1"/>
              <w:rPr>
                <w:rFonts w:ascii="Arial" w:hAnsi="Arial" w:cs="Arial"/>
                <w:sz w:val="18"/>
                <w:szCs w:val="18"/>
              </w:rPr>
            </w:pPr>
            <w:r>
              <w:rPr>
                <w:color w:val="000000"/>
              </w:rPr>
              <w:t>Customer satisfaction survey results</w:t>
            </w:r>
            <w:r>
              <w:rPr>
                <w:rFonts w:ascii="Arial" w:hAnsi="Arial" w:cs="Arial"/>
                <w:sz w:val="18"/>
                <w:szCs w:val="18"/>
              </w:rPr>
              <w:t xml:space="preserve"> </w:t>
            </w:r>
          </w:p>
          <w:p w:rsidR="00FD104B" w:rsidRDefault="00FD104B" w:rsidP="00FD104B">
            <w:pPr>
              <w:numPr>
                <w:ilvl w:val="0"/>
                <w:numId w:val="4"/>
              </w:numPr>
              <w:spacing w:before="100" w:beforeAutospacing="1" w:after="100" w:afterAutospacing="1"/>
              <w:rPr>
                <w:rFonts w:ascii="Arial" w:hAnsi="Arial" w:cs="Arial"/>
                <w:sz w:val="18"/>
                <w:szCs w:val="18"/>
              </w:rPr>
            </w:pPr>
            <w:r>
              <w:rPr>
                <w:color w:val="000000"/>
              </w:rPr>
              <w:t>Best practices</w:t>
            </w:r>
            <w:r>
              <w:rPr>
                <w:rFonts w:ascii="Arial" w:hAnsi="Arial" w:cs="Arial"/>
                <w:sz w:val="18"/>
                <w:szCs w:val="18"/>
              </w:rPr>
              <w:t xml:space="preserve"> </w:t>
            </w:r>
          </w:p>
          <w:p w:rsidR="00FD104B" w:rsidRDefault="00FD104B" w:rsidP="00FD104B">
            <w:pPr>
              <w:numPr>
                <w:ilvl w:val="0"/>
                <w:numId w:val="4"/>
              </w:numPr>
              <w:spacing w:before="100" w:beforeAutospacing="1" w:after="100" w:afterAutospacing="1"/>
              <w:rPr>
                <w:rFonts w:ascii="Arial" w:hAnsi="Arial" w:cs="Arial"/>
                <w:sz w:val="18"/>
                <w:szCs w:val="18"/>
              </w:rPr>
            </w:pPr>
            <w:r>
              <w:rPr>
                <w:color w:val="000000"/>
              </w:rPr>
              <w:t>Goals and improvement processes</w:t>
            </w:r>
            <w:r>
              <w:rPr>
                <w:rFonts w:ascii="Arial" w:hAnsi="Arial" w:cs="Arial"/>
                <w:sz w:val="18"/>
                <w:szCs w:val="18"/>
              </w:rPr>
              <w:t xml:space="preserve"> </w:t>
            </w:r>
          </w:p>
          <w:p w:rsidR="00FD104B" w:rsidRPr="009427DE" w:rsidRDefault="00FD104B" w:rsidP="00FD104B">
            <w:pPr>
              <w:rPr>
                <w:rFonts w:ascii="Arial" w:hAnsi="Arial" w:cs="Arial"/>
              </w:rPr>
            </w:pPr>
            <w:r w:rsidRPr="009427DE">
              <w:rPr>
                <w:rFonts w:ascii="Arial" w:hAnsi="Arial" w:cs="Arial"/>
                <w:b/>
                <w:bCs/>
                <w:color w:val="003876"/>
              </w:rPr>
              <w:t>Quality Business Reviews</w:t>
            </w:r>
          </w:p>
          <w:p w:rsidR="00FD104B" w:rsidRDefault="00FD104B" w:rsidP="00FD104B">
            <w:pPr>
              <w:rPr>
                <w:rFonts w:ascii="Arial" w:hAnsi="Arial" w:cs="Arial"/>
                <w:sz w:val="18"/>
                <w:szCs w:val="18"/>
              </w:rPr>
            </w:pPr>
            <w:r>
              <w:rPr>
                <w:color w:val="000000"/>
              </w:rPr>
              <w:t>Regularly scheduled assessments are reported and reviewed in meetings between your security management team and AlliedBarton’s local management. These reviews are designed to:</w:t>
            </w:r>
          </w:p>
          <w:p w:rsidR="00FD104B" w:rsidRDefault="00FD104B" w:rsidP="00FD104B">
            <w:pPr>
              <w:numPr>
                <w:ilvl w:val="0"/>
                <w:numId w:val="5"/>
              </w:numPr>
              <w:spacing w:before="100" w:beforeAutospacing="1" w:after="100" w:afterAutospacing="1"/>
              <w:rPr>
                <w:rFonts w:ascii="Arial" w:hAnsi="Arial" w:cs="Arial"/>
                <w:sz w:val="18"/>
                <w:szCs w:val="18"/>
              </w:rPr>
            </w:pPr>
            <w:r>
              <w:rPr>
                <w:color w:val="000000"/>
              </w:rPr>
              <w:t>Review accomplishments</w:t>
            </w:r>
            <w:r>
              <w:rPr>
                <w:rFonts w:ascii="Arial" w:hAnsi="Arial" w:cs="Arial"/>
                <w:sz w:val="18"/>
                <w:szCs w:val="18"/>
              </w:rPr>
              <w:t xml:space="preserve"> </w:t>
            </w:r>
          </w:p>
          <w:p w:rsidR="00CD3740" w:rsidRPr="00CD3740" w:rsidRDefault="00FD104B" w:rsidP="00FD104B">
            <w:pPr>
              <w:numPr>
                <w:ilvl w:val="0"/>
                <w:numId w:val="5"/>
              </w:numPr>
              <w:spacing w:before="100" w:beforeAutospacing="1" w:after="100" w:afterAutospacing="1"/>
              <w:rPr>
                <w:rFonts w:ascii="Arial" w:hAnsi="Arial" w:cs="Arial"/>
                <w:sz w:val="18"/>
                <w:szCs w:val="18"/>
              </w:rPr>
            </w:pPr>
            <w:r>
              <w:rPr>
                <w:color w:val="000000"/>
              </w:rPr>
              <w:t xml:space="preserve">Create </w:t>
            </w:r>
            <w:r w:rsidRPr="00CD3740">
              <w:rPr>
                <w:color w:val="000000"/>
              </w:rPr>
              <w:t>benchmarking for future reviews</w:t>
            </w:r>
          </w:p>
          <w:p w:rsidR="00817108" w:rsidRPr="00CD3740" w:rsidRDefault="00CD3740" w:rsidP="00CD3740">
            <w:pPr>
              <w:numPr>
                <w:ilvl w:val="0"/>
                <w:numId w:val="5"/>
              </w:numPr>
              <w:spacing w:before="100" w:beforeAutospacing="1" w:after="100" w:afterAutospacing="1"/>
              <w:rPr>
                <w:rFonts w:ascii="Arial" w:hAnsi="Arial" w:cs="Arial"/>
                <w:sz w:val="18"/>
                <w:szCs w:val="18"/>
              </w:rPr>
            </w:pPr>
            <w:r>
              <w:rPr>
                <w:color w:val="000000"/>
              </w:rPr>
              <w:t>Establish measurable goals</w:t>
            </w:r>
            <w:r w:rsidR="00FD104B" w:rsidRPr="00CD3740">
              <w:rPr>
                <w:rFonts w:ascii="Arial" w:hAnsi="Arial" w:cs="Arial"/>
                <w:sz w:val="18"/>
                <w:szCs w:val="18"/>
              </w:rPr>
              <w:t xml:space="preserve"> </w:t>
            </w:r>
          </w:p>
        </w:tc>
      </w:tr>
      <w:tr w:rsidR="00817108" w:rsidTr="00817108">
        <w:tc>
          <w:tcPr>
            <w:tcW w:w="4788" w:type="dxa"/>
            <w:tcBorders>
              <w:top w:val="single" w:sz="4" w:space="0" w:color="auto"/>
              <w:left w:val="single" w:sz="4" w:space="0" w:color="auto"/>
              <w:bottom w:val="single" w:sz="4" w:space="0" w:color="auto"/>
              <w:right w:val="single" w:sz="4" w:space="0" w:color="auto"/>
            </w:tcBorders>
            <w:hideMark/>
          </w:tcPr>
          <w:p w:rsidR="00817108" w:rsidRDefault="00817108">
            <w:pPr>
              <w:spacing w:line="270" w:lineRule="atLeast"/>
              <w:jc w:val="both"/>
              <w:rPr>
                <w:rFonts w:ascii="Arial" w:eastAsia="Times New Roman" w:hAnsi="Arial" w:cs="Arial"/>
                <w:color w:val="636363"/>
                <w:sz w:val="18"/>
                <w:szCs w:val="18"/>
              </w:rPr>
            </w:pPr>
            <w:r>
              <w:rPr>
                <w:rFonts w:ascii="Arial" w:eastAsia="Times New Roman" w:hAnsi="Arial" w:cs="Arial"/>
                <w:b/>
                <w:bCs/>
                <w:color w:val="636363"/>
                <w:sz w:val="23"/>
                <w:szCs w:val="23"/>
              </w:rPr>
              <w:lastRenderedPageBreak/>
              <w:t>Line Item #11:</w:t>
            </w:r>
          </w:p>
          <w:p w:rsidR="00817108" w:rsidRDefault="00817108">
            <w:pPr>
              <w:spacing w:line="270" w:lineRule="atLeast"/>
              <w:rPr>
                <w:rFonts w:ascii="Arial" w:eastAsia="Times New Roman" w:hAnsi="Arial" w:cs="Arial"/>
                <w:b/>
                <w:bCs/>
                <w:color w:val="636363"/>
                <w:sz w:val="23"/>
                <w:szCs w:val="23"/>
              </w:rPr>
            </w:pPr>
            <w:r>
              <w:rPr>
                <w:rFonts w:ascii="Arial" w:eastAsia="Times New Roman" w:hAnsi="Arial" w:cs="Arial"/>
                <w:b/>
                <w:bCs/>
                <w:color w:val="636363"/>
                <w:sz w:val="18"/>
                <w:szCs w:val="18"/>
              </w:rPr>
              <w:t xml:space="preserve">Description: </w:t>
            </w:r>
            <w:r>
              <w:rPr>
                <w:rFonts w:ascii="Arial" w:eastAsia="Times New Roman" w:hAnsi="Arial" w:cs="Arial"/>
                <w:color w:val="636363"/>
                <w:sz w:val="18"/>
                <w:szCs w:val="18"/>
              </w:rPr>
              <w:t>Payment for services shall be based on actual hours worked. A detailed account of each employees real time worked shall accompany each monthly bill. Total weekly billable hours shall not exceed 1464 hours per week without prior written authorization by the Ranch Association. Weekly staff assigned to site shall be at least 37 employees. Additional hours may be required for special events and traffic control for maintenance related events, and must be preapproved by the DC Ranch Association. Additional hours will be billable at the same contracted rate. DC Ranch Association will not be responsible for overtime rates due to staffing shortages or holidays</w:t>
            </w:r>
          </w:p>
        </w:tc>
        <w:tc>
          <w:tcPr>
            <w:tcW w:w="4788" w:type="dxa"/>
            <w:tcBorders>
              <w:top w:val="single" w:sz="4" w:space="0" w:color="auto"/>
              <w:left w:val="single" w:sz="4" w:space="0" w:color="auto"/>
              <w:bottom w:val="single" w:sz="4" w:space="0" w:color="auto"/>
              <w:right w:val="single" w:sz="4" w:space="0" w:color="auto"/>
            </w:tcBorders>
          </w:tcPr>
          <w:p w:rsidR="005E70E7" w:rsidRPr="005E70E7" w:rsidRDefault="005E70E7" w:rsidP="005E70E7">
            <w:pPr>
              <w:rPr>
                <w:rFonts w:asciiTheme="minorHAnsi" w:hAnsiTheme="minorHAnsi"/>
                <w:i/>
              </w:rPr>
            </w:pPr>
            <w:r w:rsidRPr="005E70E7">
              <w:rPr>
                <w:rStyle w:val="Emphasis"/>
                <w:rFonts w:asciiTheme="minorHAnsi" w:hAnsiTheme="minorHAnsi" w:cs="Arial"/>
              </w:rPr>
              <w:t xml:space="preserve">AlliedBarton will comply with all request in Line Item #11.  To assists in managing invoices, schedules and </w:t>
            </w:r>
            <w:r w:rsidRPr="005E70E7">
              <w:rPr>
                <w:rStyle w:val="Emphasis"/>
                <w:rFonts w:asciiTheme="minorHAnsi" w:hAnsiTheme="minorHAnsi" w:cs="Arial"/>
                <w:i w:val="0"/>
              </w:rPr>
              <w:t>tracking of employees, we offer access</w:t>
            </w:r>
            <w:r w:rsidRPr="005E70E7">
              <w:rPr>
                <w:rFonts w:asciiTheme="minorHAnsi" w:hAnsiTheme="minorHAnsi" w:cs="Arial"/>
                <w:i/>
                <w:iCs/>
              </w:rPr>
              <w:t>AlliedBarton</w:t>
            </w:r>
            <w:r w:rsidRPr="005E70E7">
              <w:rPr>
                <w:rFonts w:asciiTheme="minorHAnsi" w:hAnsiTheme="minorHAnsi" w:cs="Arial"/>
                <w:i/>
                <w:iCs/>
                <w:vertAlign w:val="superscript"/>
              </w:rPr>
              <w:t xml:space="preserve">SM </w:t>
            </w:r>
          </w:p>
          <w:p w:rsidR="0093601E" w:rsidRPr="005E70E7" w:rsidRDefault="005E70E7" w:rsidP="00B65B97">
            <w:pPr>
              <w:rPr>
                <w:rStyle w:val="Emphasis"/>
                <w:rFonts w:asciiTheme="minorHAnsi" w:hAnsiTheme="minorHAnsi" w:cs="Arial"/>
                <w:i w:val="0"/>
              </w:rPr>
            </w:pPr>
            <w:r w:rsidRPr="005E70E7">
              <w:rPr>
                <w:rStyle w:val="Emphasis"/>
                <w:rFonts w:asciiTheme="minorHAnsi" w:hAnsiTheme="minorHAnsi" w:cs="Arial"/>
                <w:i w:val="0"/>
              </w:rPr>
              <w:t>at no cost to DC Ranch Associaition.</w:t>
            </w:r>
          </w:p>
          <w:p w:rsidR="0093601E" w:rsidRDefault="0093601E" w:rsidP="00B65B97">
            <w:pPr>
              <w:rPr>
                <w:rStyle w:val="Emphasis"/>
                <w:rFonts w:ascii="Arial" w:hAnsi="Arial" w:cs="Arial"/>
                <w:color w:val="003876"/>
                <w:sz w:val="32"/>
                <w:szCs w:val="32"/>
              </w:rPr>
            </w:pPr>
          </w:p>
          <w:p w:rsidR="00B65B97" w:rsidRDefault="00B65B97" w:rsidP="00B65B97">
            <w:r>
              <w:rPr>
                <w:rStyle w:val="Emphasis"/>
                <w:rFonts w:ascii="Arial" w:hAnsi="Arial" w:cs="Arial"/>
                <w:color w:val="003876"/>
                <w:sz w:val="32"/>
                <w:szCs w:val="32"/>
              </w:rPr>
              <w:t>access</w:t>
            </w:r>
            <w:r>
              <w:rPr>
                <w:rFonts w:ascii="Arial" w:hAnsi="Arial" w:cs="Arial"/>
                <w:i/>
                <w:iCs/>
                <w:color w:val="003876"/>
                <w:sz w:val="32"/>
                <w:szCs w:val="32"/>
              </w:rPr>
              <w:t>AlliedBarton</w:t>
            </w:r>
            <w:r>
              <w:rPr>
                <w:rFonts w:ascii="Arial" w:hAnsi="Arial" w:cs="Arial"/>
                <w:i/>
                <w:iCs/>
                <w:color w:val="003876"/>
                <w:sz w:val="32"/>
                <w:szCs w:val="32"/>
                <w:vertAlign w:val="superscript"/>
              </w:rPr>
              <w:t>SM</w:t>
            </w:r>
          </w:p>
          <w:p w:rsidR="00B65B97" w:rsidRDefault="00B65B97" w:rsidP="00B65B97">
            <w:r>
              <w:rPr>
                <w:rStyle w:val="Emphasis"/>
                <w:color w:val="000000"/>
              </w:rPr>
              <w:t>access</w:t>
            </w:r>
            <w:r>
              <w:rPr>
                <w:color w:val="000000"/>
              </w:rPr>
              <w:t>AlliedBarton</w:t>
            </w:r>
            <w:r>
              <w:rPr>
                <w:color w:val="000000"/>
                <w:vertAlign w:val="superscript"/>
              </w:rPr>
              <w:t>SM</w:t>
            </w:r>
            <w:r>
              <w:rPr>
                <w:color w:val="000000"/>
              </w:rPr>
              <w:t>, AlliedBarton’s secure client website, creates seamless collaboration and information sharing to help increase productivity for you and enhance compliance. This convenient system is available to AlliedBarton clients at no charge and offers many benefits. It is the total security solution for:</w:t>
            </w:r>
          </w:p>
          <w:p w:rsidR="00B65B97" w:rsidRDefault="00B65B97" w:rsidP="00B65B97">
            <w:r>
              <w:rPr>
                <w:color w:val="000000"/>
              </w:rPr>
              <w:t> </w:t>
            </w:r>
          </w:p>
          <w:p w:rsidR="00B65B97" w:rsidRDefault="00B65B97" w:rsidP="00B65B97">
            <w:r>
              <w:rPr>
                <w:rFonts w:ascii="Arial" w:hAnsi="Arial" w:cs="Arial"/>
                <w:b/>
                <w:bCs/>
                <w:color w:val="003876"/>
              </w:rPr>
              <w:t>Instant Account Access:</w:t>
            </w:r>
            <w:r>
              <w:rPr>
                <w:color w:val="000000"/>
              </w:rPr>
              <w:t xml:space="preserve"> All of the information you need is at your fingertips! There is no waiting for information with </w:t>
            </w:r>
            <w:r>
              <w:rPr>
                <w:i/>
                <w:iCs/>
                <w:color w:val="000000"/>
              </w:rPr>
              <w:t>access</w:t>
            </w:r>
            <w:r>
              <w:rPr>
                <w:color w:val="000000"/>
              </w:rPr>
              <w:t xml:space="preserve">AlliedBarton. Reviewing your account information is simple and can be done through a mobile application on your smartphone or on a computer. The process is as easy as online shopping or online banking information. Hundreds of AlliedBarton clients at more than 2,000 service locations utilize </w:t>
            </w:r>
            <w:r>
              <w:rPr>
                <w:i/>
                <w:iCs/>
                <w:color w:val="000000"/>
              </w:rPr>
              <w:t>access</w:t>
            </w:r>
            <w:r>
              <w:rPr>
                <w:color w:val="000000"/>
              </w:rPr>
              <w:t>AlliedBarton. </w:t>
            </w:r>
          </w:p>
          <w:p w:rsidR="00B65B97" w:rsidRDefault="00B65B97" w:rsidP="00B65B97">
            <w:r>
              <w:rPr>
                <w:color w:val="000000"/>
              </w:rPr>
              <w:t> </w:t>
            </w:r>
          </w:p>
          <w:p w:rsidR="00B65B97" w:rsidRDefault="00B65B97" w:rsidP="00B65B97">
            <w:r>
              <w:rPr>
                <w:rFonts w:ascii="Arial" w:hAnsi="Arial" w:cs="Arial"/>
                <w:b/>
                <w:bCs/>
                <w:color w:val="003876"/>
              </w:rPr>
              <w:t>Invoicing Made Easy:</w:t>
            </w:r>
            <w:r>
              <w:rPr>
                <w:color w:val="000000"/>
              </w:rPr>
              <w:t xml:space="preserve"> With </w:t>
            </w:r>
            <w:r>
              <w:rPr>
                <w:i/>
                <w:iCs/>
                <w:color w:val="000000"/>
              </w:rPr>
              <w:t>access</w:t>
            </w:r>
            <w:r>
              <w:rPr>
                <w:color w:val="000000"/>
              </w:rPr>
              <w:t>AlliedBarton, you always know your payment status and can view past invoices for the last 18 months.</w:t>
            </w:r>
          </w:p>
          <w:p w:rsidR="00B65B97" w:rsidRDefault="00B65B97" w:rsidP="00B65B97">
            <w:r>
              <w:rPr>
                <w:rFonts w:ascii="Arial" w:hAnsi="Arial" w:cs="Arial"/>
                <w:b/>
                <w:bCs/>
                <w:color w:val="003876"/>
              </w:rPr>
              <w:t>Ordering Made Easy:</w:t>
            </w:r>
            <w:r>
              <w:rPr>
                <w:color w:val="000000"/>
              </w:rPr>
              <w:t xml:space="preserve"> Using the online ordering feature, you can request temporary or additional security coverage at any time of day.</w:t>
            </w:r>
          </w:p>
          <w:p w:rsidR="00B65B97" w:rsidRDefault="00B65B97" w:rsidP="00B65B97">
            <w:r>
              <w:rPr>
                <w:rFonts w:ascii="Arial" w:hAnsi="Arial" w:cs="Arial"/>
                <w:b/>
                <w:bCs/>
                <w:color w:val="003876"/>
              </w:rPr>
              <w:t xml:space="preserve">Personnel Scheduling Made Easy: </w:t>
            </w:r>
            <w:r>
              <w:rPr>
                <w:i/>
                <w:iCs/>
                <w:color w:val="000000"/>
              </w:rPr>
              <w:t>access</w:t>
            </w:r>
            <w:r>
              <w:rPr>
                <w:color w:val="000000"/>
              </w:rPr>
              <w:t xml:space="preserve">AlliedBarton allows you to view regular posts, </w:t>
            </w:r>
            <w:r>
              <w:rPr>
                <w:color w:val="000000"/>
              </w:rPr>
              <w:lastRenderedPageBreak/>
              <w:t>extra and scheduled coverage, and export and print schedules.</w:t>
            </w:r>
          </w:p>
          <w:p w:rsidR="00B65B97" w:rsidRDefault="00B65B97" w:rsidP="00B65B97">
            <w:r>
              <w:rPr>
                <w:rFonts w:ascii="Arial" w:hAnsi="Arial" w:cs="Arial"/>
                <w:b/>
                <w:bCs/>
                <w:color w:val="003876"/>
              </w:rPr>
              <w:t>Quality Assurance:</w:t>
            </w:r>
            <w:r>
              <w:rPr>
                <w:color w:val="000000"/>
              </w:rPr>
              <w:t xml:space="preserve"> Using the Quality Assurance module, you can monitor security inspections and other quality assurance items.</w:t>
            </w:r>
          </w:p>
          <w:p w:rsidR="00B65B97" w:rsidRDefault="00B65B97" w:rsidP="00B65B97">
            <w:r>
              <w:rPr>
                <w:rFonts w:ascii="Arial" w:hAnsi="Arial" w:cs="Arial"/>
                <w:b/>
                <w:bCs/>
                <w:color w:val="003876"/>
              </w:rPr>
              <w:t xml:space="preserve">Compliance: </w:t>
            </w:r>
            <w:r>
              <w:rPr>
                <w:color w:val="000000"/>
              </w:rPr>
              <w:t xml:space="preserve">Training records can be tracked in real-time through </w:t>
            </w:r>
            <w:r>
              <w:rPr>
                <w:i/>
                <w:iCs/>
                <w:color w:val="000000"/>
              </w:rPr>
              <w:t>access</w:t>
            </w:r>
            <w:r>
              <w:rPr>
                <w:color w:val="000000"/>
              </w:rPr>
              <w:t xml:space="preserve">AlliedBarton to ensure that security officers are trained appropriately for your location and in compliance with your needs. </w:t>
            </w:r>
          </w:p>
          <w:p w:rsidR="00B65B97" w:rsidRDefault="00B65B97" w:rsidP="00B65B97">
            <w:r>
              <w:rPr>
                <w:color w:val="000000"/>
              </w:rPr>
              <w:t> </w:t>
            </w:r>
          </w:p>
          <w:p w:rsidR="00B65B97" w:rsidRDefault="00B65B97" w:rsidP="00B65B97">
            <w:pPr>
              <w:rPr>
                <w:color w:val="000000"/>
              </w:rPr>
            </w:pPr>
            <w:r>
              <w:rPr>
                <w:i/>
                <w:iCs/>
                <w:color w:val="000000"/>
              </w:rPr>
              <w:t>access</w:t>
            </w:r>
            <w:r>
              <w:rPr>
                <w:color w:val="000000"/>
              </w:rPr>
              <w:t xml:space="preserve">AlliedBarton is also a great communication tool for our employees. When they have the information they need, they can be 100% focused on your security. Security officers and managers can log into the secure, online site to:   </w:t>
            </w:r>
          </w:p>
          <w:p w:rsidR="00566502" w:rsidRDefault="00566502" w:rsidP="00566502">
            <w:pPr>
              <w:pStyle w:val="ListParagraph"/>
              <w:numPr>
                <w:ilvl w:val="0"/>
                <w:numId w:val="9"/>
              </w:numPr>
            </w:pPr>
            <w:r>
              <w:t>Review schedules</w:t>
            </w:r>
          </w:p>
          <w:p w:rsidR="00566502" w:rsidRDefault="00566502" w:rsidP="00566502">
            <w:pPr>
              <w:pStyle w:val="ListParagraph"/>
              <w:numPr>
                <w:ilvl w:val="0"/>
                <w:numId w:val="9"/>
              </w:numPr>
            </w:pPr>
            <w:r>
              <w:t>Update personal contact information</w:t>
            </w:r>
          </w:p>
          <w:p w:rsidR="00566502" w:rsidRDefault="00566502" w:rsidP="00566502">
            <w:pPr>
              <w:pStyle w:val="ListParagraph"/>
              <w:numPr>
                <w:ilvl w:val="0"/>
                <w:numId w:val="9"/>
              </w:numPr>
            </w:pPr>
            <w:r>
              <w:t>Read job/site specific information</w:t>
            </w:r>
          </w:p>
          <w:p w:rsidR="00566502" w:rsidRDefault="00566502" w:rsidP="00566502">
            <w:pPr>
              <w:pStyle w:val="ListParagraph"/>
              <w:numPr>
                <w:ilvl w:val="0"/>
                <w:numId w:val="9"/>
              </w:numPr>
            </w:pPr>
            <w:r>
              <w:t>Access pay stubs</w:t>
            </w:r>
          </w:p>
          <w:p w:rsidR="00566502" w:rsidRDefault="00566502" w:rsidP="00566502">
            <w:pPr>
              <w:pStyle w:val="ListParagraph"/>
              <w:numPr>
                <w:ilvl w:val="0"/>
                <w:numId w:val="9"/>
              </w:numPr>
            </w:pPr>
            <w:r>
              <w:t>View pay stubs and schedules on smartphones with eHub app</w:t>
            </w:r>
          </w:p>
          <w:p w:rsidR="00980FA4" w:rsidRDefault="00980FA4" w:rsidP="00B65B97">
            <w:pPr>
              <w:rPr>
                <w:rFonts w:ascii="Constantia" w:eastAsia="Times New Roman" w:hAnsi="Constantia" w:cs="Kalinga"/>
                <w:bCs/>
                <w:noProof/>
                <w:color w:val="1F497D"/>
                <w:highlight w:val="green"/>
              </w:rPr>
            </w:pPr>
          </w:p>
          <w:p w:rsidR="00566502" w:rsidRDefault="00566502" w:rsidP="00566502">
            <w:r>
              <w:rPr>
                <w:color w:val="000000"/>
              </w:rPr>
              <w:t xml:space="preserve">The availability of on-demand access to business information and reporting such as scheduling information, confirmation of changes or requests, training records, inspections, invoices and payment history that match your preferences means that you can spend more time focusing on your core business. </w:t>
            </w:r>
          </w:p>
          <w:p w:rsidR="00566502" w:rsidRDefault="00566502" w:rsidP="00B65B97">
            <w:pPr>
              <w:rPr>
                <w:rFonts w:ascii="Constantia" w:eastAsia="Times New Roman" w:hAnsi="Constantia" w:cs="Kalinga"/>
                <w:bCs/>
                <w:noProof/>
                <w:color w:val="1F497D"/>
                <w:highlight w:val="green"/>
              </w:rPr>
            </w:pPr>
          </w:p>
          <w:p w:rsidR="00817108" w:rsidRDefault="00817108" w:rsidP="0093601E">
            <w:pPr>
              <w:spacing w:line="270" w:lineRule="atLeast"/>
              <w:jc w:val="both"/>
              <w:rPr>
                <w:rFonts w:ascii="Constantia" w:eastAsia="Times New Roman" w:hAnsi="Constantia" w:cs="Kalinga"/>
                <w:bCs/>
                <w:noProof/>
                <w:color w:val="1F497D"/>
                <w:highlight w:val="green"/>
              </w:rPr>
            </w:pPr>
          </w:p>
        </w:tc>
      </w:tr>
      <w:tr w:rsidR="00817108" w:rsidTr="00817108">
        <w:tc>
          <w:tcPr>
            <w:tcW w:w="4788" w:type="dxa"/>
            <w:tcBorders>
              <w:top w:val="single" w:sz="4" w:space="0" w:color="auto"/>
              <w:left w:val="single" w:sz="4" w:space="0" w:color="auto"/>
              <w:bottom w:val="single" w:sz="4" w:space="0" w:color="auto"/>
              <w:right w:val="single" w:sz="4" w:space="0" w:color="auto"/>
            </w:tcBorders>
            <w:hideMark/>
          </w:tcPr>
          <w:p w:rsidR="00817108" w:rsidRDefault="00817108">
            <w:pPr>
              <w:spacing w:line="270" w:lineRule="atLeast"/>
              <w:jc w:val="both"/>
              <w:rPr>
                <w:rFonts w:ascii="Arial" w:eastAsia="Times New Roman" w:hAnsi="Arial" w:cs="Arial"/>
                <w:b/>
                <w:bCs/>
                <w:color w:val="636363"/>
                <w:sz w:val="23"/>
                <w:szCs w:val="23"/>
              </w:rPr>
            </w:pPr>
            <w:r>
              <w:rPr>
                <w:rFonts w:ascii="Arial" w:eastAsia="Times New Roman" w:hAnsi="Arial" w:cs="Arial"/>
                <w:b/>
                <w:bCs/>
                <w:color w:val="636363"/>
                <w:sz w:val="23"/>
                <w:szCs w:val="23"/>
              </w:rPr>
              <w:lastRenderedPageBreak/>
              <w:t>Line Item #12:</w:t>
            </w:r>
          </w:p>
          <w:p w:rsidR="00817108" w:rsidRDefault="00817108">
            <w:pPr>
              <w:spacing w:line="270" w:lineRule="atLeast"/>
              <w:jc w:val="both"/>
              <w:rPr>
                <w:rFonts w:ascii="Arial" w:eastAsia="Times New Roman" w:hAnsi="Arial" w:cs="Arial"/>
                <w:b/>
                <w:bCs/>
                <w:color w:val="636363"/>
                <w:sz w:val="23"/>
                <w:szCs w:val="23"/>
              </w:rPr>
            </w:pPr>
            <w:r>
              <w:rPr>
                <w:rFonts w:ascii="Arial" w:eastAsia="Times New Roman" w:hAnsi="Arial" w:cs="Arial"/>
                <w:b/>
                <w:bCs/>
                <w:color w:val="636363"/>
                <w:sz w:val="18"/>
                <w:szCs w:val="18"/>
              </w:rPr>
              <w:t xml:space="preserve">Description: </w:t>
            </w:r>
            <w:r>
              <w:rPr>
                <w:rFonts w:ascii="Arial" w:eastAsia="Times New Roman" w:hAnsi="Arial" w:cs="Arial"/>
                <w:color w:val="636363"/>
                <w:sz w:val="18"/>
                <w:szCs w:val="18"/>
              </w:rPr>
              <w:t>The Security Company shall provide two (2) hybrid vehicles for patrol, one (1) hybrid vehicle for the Security Manager, and one (1) golf cart to be used on property. DC Ranch Association shall approve all vehicles before they are operated within DC Ranch. The Security Company shall hold title on the vehicles and be responsible for all insurance costs. DC Ranch Association will be responsible for the daily operating costs associated with fuel and maintenance, which will not be billed by the Security Company</w:t>
            </w:r>
          </w:p>
        </w:tc>
        <w:tc>
          <w:tcPr>
            <w:tcW w:w="4788" w:type="dxa"/>
            <w:tcBorders>
              <w:top w:val="single" w:sz="4" w:space="0" w:color="auto"/>
              <w:left w:val="single" w:sz="4" w:space="0" w:color="auto"/>
              <w:bottom w:val="single" w:sz="4" w:space="0" w:color="auto"/>
              <w:right w:val="single" w:sz="4" w:space="0" w:color="auto"/>
            </w:tcBorders>
          </w:tcPr>
          <w:p w:rsidR="00DE570C" w:rsidRDefault="00DE570C" w:rsidP="00872804">
            <w:pPr>
              <w:contextualSpacing/>
            </w:pPr>
          </w:p>
          <w:p w:rsidR="00872804" w:rsidRDefault="00872804" w:rsidP="00872804">
            <w:r>
              <w:rPr>
                <w:rFonts w:ascii="Arial" w:hAnsi="Arial" w:cs="Arial"/>
                <w:b/>
                <w:bCs/>
                <w:color w:val="003876"/>
              </w:rPr>
              <w:t>Equipment Cost Direct Billing</w:t>
            </w:r>
          </w:p>
          <w:p w:rsidR="00872804" w:rsidRDefault="00872804" w:rsidP="00872804">
            <w:r>
              <w:t>AlliedBarton will provide the following equipment at commencement of service:</w:t>
            </w:r>
          </w:p>
          <w:p w:rsidR="00872804" w:rsidRDefault="00872804" w:rsidP="00872804"/>
          <w:p w:rsidR="00872804" w:rsidRDefault="00B20F81" w:rsidP="00872804">
            <w:pPr>
              <w:pStyle w:val="ListParagraph"/>
              <w:numPr>
                <w:ilvl w:val="0"/>
                <w:numId w:val="11"/>
              </w:numPr>
              <w:contextualSpacing w:val="0"/>
            </w:pPr>
            <w:r>
              <w:t>Two (2</w:t>
            </w:r>
            <w:r w:rsidR="00872804">
              <w:t>) Toyota Prius Patrol vehicles for 24 hours/7 day a week patrol of community</w:t>
            </w:r>
          </w:p>
          <w:p w:rsidR="00872804" w:rsidRDefault="0028411D" w:rsidP="00B20F81">
            <w:pPr>
              <w:pStyle w:val="ListParagraph"/>
              <w:numPr>
                <w:ilvl w:val="0"/>
                <w:numId w:val="11"/>
              </w:numPr>
              <w:contextualSpacing w:val="0"/>
            </w:pPr>
            <w:r>
              <w:t>One (1) T</w:t>
            </w:r>
            <w:r w:rsidR="00872804">
              <w:t>oyota Prius Patrol vehicle for use by Security Manager</w:t>
            </w:r>
          </w:p>
          <w:p w:rsidR="00872804" w:rsidRDefault="00872804" w:rsidP="00872804">
            <w:pPr>
              <w:pStyle w:val="ListParagraph"/>
              <w:numPr>
                <w:ilvl w:val="0"/>
                <w:numId w:val="11"/>
              </w:numPr>
              <w:contextualSpacing w:val="0"/>
            </w:pPr>
            <w:r>
              <w:t>Golf Cart for additional patrol</w:t>
            </w:r>
            <w:r w:rsidR="009A0B77">
              <w:t xml:space="preserve"> </w:t>
            </w:r>
          </w:p>
          <w:p w:rsidR="00872804" w:rsidRDefault="00872804" w:rsidP="00872804"/>
          <w:p w:rsidR="00872804" w:rsidRDefault="009A0B77" w:rsidP="00872804">
            <w:pPr>
              <w:rPr>
                <w:b/>
                <w:color w:val="1F4E79" w:themeColor="accent1" w:themeShade="80"/>
              </w:rPr>
            </w:pPr>
            <w:r>
              <w:t xml:space="preserve">Cost below includes lease, title and insurance. </w:t>
            </w:r>
            <w:r w:rsidR="00872804">
              <w:t>Each vehicle will be customized very similar to current patrol vehicles with DC Ranch Association approval.</w:t>
            </w:r>
            <w:r>
              <w:rPr>
                <w:snapToGrid w:val="0"/>
                <w:color w:val="000000"/>
                <w:w w:val="0"/>
                <w:sz w:val="0"/>
                <w:szCs w:val="0"/>
                <w:u w:color="000000"/>
                <w:bdr w:val="none" w:sz="0" w:space="0" w:color="000000"/>
                <w:shd w:val="clear" w:color="000000" w:fill="000000"/>
                <w:lang w:val="x-none" w:eastAsia="x-none" w:bidi="x-none"/>
              </w:rPr>
              <w:t xml:space="preserve"> B B</w:t>
            </w:r>
          </w:p>
          <w:p w:rsidR="00872804" w:rsidRDefault="00872804" w:rsidP="00872804">
            <w:pPr>
              <w:rPr>
                <w:b/>
                <w:color w:val="1F4E79" w:themeColor="accent1" w:themeShade="8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804"/>
              <w:gridCol w:w="2250"/>
            </w:tblGrid>
            <w:tr w:rsidR="00872804" w:rsidTr="00851F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D547"/>
                  <w:vAlign w:val="center"/>
                  <w:hideMark/>
                </w:tcPr>
                <w:p w:rsidR="00872804" w:rsidRDefault="00872804" w:rsidP="00872804">
                  <w:pPr>
                    <w:jc w:val="center"/>
                    <w:rPr>
                      <w:rFonts w:ascii="Arial" w:hAnsi="Arial" w:cs="Arial"/>
                      <w:sz w:val="20"/>
                      <w:szCs w:val="20"/>
                    </w:rPr>
                  </w:pPr>
                  <w:r>
                    <w:rPr>
                      <w:rFonts w:ascii="Arial" w:hAnsi="Arial" w:cs="Arial"/>
                      <w:sz w:val="20"/>
                      <w:szCs w:val="20"/>
                    </w:rPr>
                    <w:t>Equipment    </w:t>
                  </w:r>
                </w:p>
              </w:tc>
              <w:tc>
                <w:tcPr>
                  <w:tcW w:w="2205" w:type="dxa"/>
                  <w:tcBorders>
                    <w:top w:val="outset" w:sz="6" w:space="0" w:color="auto"/>
                    <w:left w:val="outset" w:sz="6" w:space="0" w:color="auto"/>
                    <w:bottom w:val="outset" w:sz="6" w:space="0" w:color="auto"/>
                    <w:right w:val="outset" w:sz="6" w:space="0" w:color="auto"/>
                  </w:tcBorders>
                  <w:shd w:val="clear" w:color="auto" w:fill="8DC7A9"/>
                  <w:vAlign w:val="center"/>
                  <w:hideMark/>
                </w:tcPr>
                <w:p w:rsidR="00872804" w:rsidRPr="00A02DE7" w:rsidRDefault="00872804" w:rsidP="00872804">
                  <w:pPr>
                    <w:jc w:val="center"/>
                    <w:rPr>
                      <w:rFonts w:ascii="Arial" w:hAnsi="Arial" w:cs="Arial"/>
                      <w:b/>
                      <w:sz w:val="20"/>
                      <w:szCs w:val="20"/>
                    </w:rPr>
                  </w:pPr>
                  <w:r>
                    <w:rPr>
                      <w:rFonts w:ascii="Arial" w:hAnsi="Arial" w:cs="Arial"/>
                      <w:b/>
                      <w:sz w:val="20"/>
                      <w:szCs w:val="20"/>
                    </w:rPr>
                    <w:t>Monthly Rate</w:t>
                  </w:r>
                  <w:r w:rsidRPr="00A02DE7">
                    <w:rPr>
                      <w:rFonts w:ascii="Arial" w:hAnsi="Arial" w:cs="Arial"/>
                      <w:b/>
                      <w:sz w:val="20"/>
                      <w:szCs w:val="20"/>
                    </w:rPr>
                    <w:t>        </w:t>
                  </w:r>
                </w:p>
              </w:tc>
            </w:tr>
            <w:tr w:rsidR="00872804" w:rsidTr="00851F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2804" w:rsidRDefault="00872804" w:rsidP="00872804">
                  <w:pPr>
                    <w:rPr>
                      <w:rFonts w:ascii="Arial" w:hAnsi="Arial" w:cs="Arial"/>
                      <w:sz w:val="20"/>
                      <w:szCs w:val="20"/>
                    </w:rPr>
                  </w:pPr>
                  <w:r>
                    <w:rPr>
                      <w:rFonts w:ascii="Arial" w:hAnsi="Arial" w:cs="Arial"/>
                      <w:sz w:val="20"/>
                      <w:szCs w:val="20"/>
                    </w:rPr>
                    <w:lastRenderedPageBreak/>
                    <w:t>Toyota Prius (3)</w:t>
                  </w:r>
                </w:p>
              </w:tc>
              <w:tc>
                <w:tcPr>
                  <w:tcW w:w="2205" w:type="dxa"/>
                  <w:tcBorders>
                    <w:top w:val="outset" w:sz="6" w:space="0" w:color="auto"/>
                    <w:left w:val="outset" w:sz="6" w:space="0" w:color="auto"/>
                    <w:bottom w:val="outset" w:sz="6" w:space="0" w:color="auto"/>
                    <w:right w:val="outset" w:sz="6" w:space="0" w:color="auto"/>
                  </w:tcBorders>
                  <w:vAlign w:val="center"/>
                </w:tcPr>
                <w:p w:rsidR="00872804" w:rsidRDefault="004744CA" w:rsidP="00872804">
                  <w:pPr>
                    <w:jc w:val="center"/>
                    <w:rPr>
                      <w:rFonts w:ascii="Arial" w:hAnsi="Arial" w:cs="Arial"/>
                      <w:sz w:val="20"/>
                      <w:szCs w:val="20"/>
                    </w:rPr>
                  </w:pPr>
                  <w:r>
                    <w:rPr>
                      <w:rFonts w:ascii="Arial" w:hAnsi="Arial" w:cs="Arial"/>
                      <w:sz w:val="20"/>
                      <w:szCs w:val="20"/>
                    </w:rPr>
                    <w:t>$813</w:t>
                  </w:r>
                </w:p>
              </w:tc>
            </w:tr>
            <w:tr w:rsidR="00872804" w:rsidTr="00851F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72804" w:rsidRDefault="00872804" w:rsidP="00872804">
                  <w:pPr>
                    <w:rPr>
                      <w:rFonts w:ascii="Arial" w:hAnsi="Arial" w:cs="Arial"/>
                      <w:sz w:val="20"/>
                      <w:szCs w:val="20"/>
                    </w:rPr>
                  </w:pPr>
                  <w:r>
                    <w:rPr>
                      <w:rFonts w:ascii="Arial" w:hAnsi="Arial" w:cs="Arial"/>
                      <w:sz w:val="20"/>
                      <w:szCs w:val="20"/>
                    </w:rPr>
                    <w:t>Security Golf Cart</w:t>
                  </w:r>
                </w:p>
              </w:tc>
              <w:tc>
                <w:tcPr>
                  <w:tcW w:w="2205" w:type="dxa"/>
                  <w:tcBorders>
                    <w:top w:val="outset" w:sz="6" w:space="0" w:color="auto"/>
                    <w:left w:val="outset" w:sz="6" w:space="0" w:color="auto"/>
                    <w:bottom w:val="outset" w:sz="6" w:space="0" w:color="auto"/>
                    <w:right w:val="outset" w:sz="6" w:space="0" w:color="auto"/>
                  </w:tcBorders>
                  <w:vAlign w:val="center"/>
                </w:tcPr>
                <w:p w:rsidR="00872804" w:rsidRDefault="00872804" w:rsidP="009A0B77">
                  <w:pPr>
                    <w:jc w:val="center"/>
                    <w:rPr>
                      <w:rFonts w:ascii="Arial" w:hAnsi="Arial" w:cs="Arial"/>
                      <w:sz w:val="20"/>
                      <w:szCs w:val="20"/>
                    </w:rPr>
                  </w:pPr>
                  <w:r>
                    <w:rPr>
                      <w:rFonts w:ascii="Arial" w:hAnsi="Arial" w:cs="Arial"/>
                      <w:sz w:val="20"/>
                      <w:szCs w:val="20"/>
                    </w:rPr>
                    <w:t>$</w:t>
                  </w:r>
                  <w:r w:rsidR="004744CA">
                    <w:rPr>
                      <w:rFonts w:ascii="Arial" w:hAnsi="Arial" w:cs="Arial"/>
                      <w:sz w:val="20"/>
                      <w:szCs w:val="20"/>
                    </w:rPr>
                    <w:t>264</w:t>
                  </w:r>
                </w:p>
              </w:tc>
            </w:tr>
          </w:tbl>
          <w:p w:rsidR="00872804" w:rsidRDefault="00872804" w:rsidP="00872804">
            <w:pPr>
              <w:rPr>
                <w:rFonts w:ascii="Arial" w:hAnsi="Arial" w:cs="Arial"/>
                <w:b/>
                <w:bCs/>
                <w:color w:val="003876"/>
              </w:rPr>
            </w:pPr>
          </w:p>
          <w:p w:rsidR="00872804" w:rsidRDefault="00872804" w:rsidP="00872804">
            <w:pPr>
              <w:rPr>
                <w:rFonts w:ascii="Arial" w:hAnsi="Arial" w:cs="Arial"/>
                <w:b/>
                <w:bCs/>
                <w:color w:val="003876"/>
              </w:rPr>
            </w:pPr>
            <w:r w:rsidRPr="00631150">
              <w:rPr>
                <w:b/>
                <w:noProof/>
                <w:color w:val="1F4E79" w:themeColor="accent1" w:themeShade="80"/>
              </w:rPr>
              <w:drawing>
                <wp:anchor distT="0" distB="0" distL="114300" distR="114300" simplePos="0" relativeHeight="251670528" behindDoc="0" locked="0" layoutInCell="1" allowOverlap="1" wp14:anchorId="052EF037" wp14:editId="74C22400">
                  <wp:simplePos x="0" y="0"/>
                  <wp:positionH relativeFrom="column">
                    <wp:posOffset>1287780</wp:posOffset>
                  </wp:positionH>
                  <wp:positionV relativeFrom="paragraph">
                    <wp:posOffset>158750</wp:posOffset>
                  </wp:positionV>
                  <wp:extent cx="914400" cy="1219200"/>
                  <wp:effectExtent l="0" t="0" r="0" b="0"/>
                  <wp:wrapSquare wrapText="bothSides"/>
                  <wp:docPr id="1" name="Picture 1" descr="C:\Users\bhampt\Box Sync\Proposal Info\2014\DC Ranch\Pictures\New Pics\car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hampt\Box Sync\Proposal Info\2014\DC Ranch\Pictures\New Pics\car pic.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44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1150">
              <w:rPr>
                <w:noProof/>
              </w:rPr>
              <w:drawing>
                <wp:anchor distT="0" distB="0" distL="114300" distR="114300" simplePos="0" relativeHeight="251668480" behindDoc="0" locked="0" layoutInCell="1" allowOverlap="1" wp14:anchorId="216FA708" wp14:editId="536795CD">
                  <wp:simplePos x="0" y="0"/>
                  <wp:positionH relativeFrom="margin">
                    <wp:posOffset>-6985</wp:posOffset>
                  </wp:positionH>
                  <wp:positionV relativeFrom="paragraph">
                    <wp:posOffset>169545</wp:posOffset>
                  </wp:positionV>
                  <wp:extent cx="1206500" cy="904875"/>
                  <wp:effectExtent l="0" t="0" r="0" b="9525"/>
                  <wp:wrapSquare wrapText="bothSides"/>
                  <wp:docPr id="11" name="Picture 11" descr="C:\Users\bhampt\Box Sync\Pictures\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hampt\Box Sync\Pictures\photo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6500"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7108" w:rsidRDefault="00817108" w:rsidP="00DE570C">
            <w:pPr>
              <w:rPr>
                <w:rFonts w:ascii="Constantia" w:eastAsia="Times New Roman" w:hAnsi="Constantia" w:cs="Kalinga"/>
                <w:bCs/>
                <w:noProof/>
                <w:color w:val="1F497D"/>
                <w:highlight w:val="green"/>
              </w:rPr>
            </w:pPr>
          </w:p>
          <w:p w:rsidR="00872804" w:rsidRDefault="00872804" w:rsidP="00DE570C">
            <w:pPr>
              <w:rPr>
                <w:rFonts w:ascii="Constantia" w:eastAsia="Times New Roman" w:hAnsi="Constantia" w:cs="Kalinga"/>
                <w:bCs/>
                <w:noProof/>
                <w:color w:val="1F497D"/>
                <w:highlight w:val="green"/>
              </w:rPr>
            </w:pPr>
          </w:p>
          <w:p w:rsidR="00872804" w:rsidRDefault="00872804" w:rsidP="00DE570C">
            <w:pPr>
              <w:rPr>
                <w:rFonts w:ascii="Constantia" w:eastAsia="Times New Roman" w:hAnsi="Constantia" w:cs="Kalinga"/>
                <w:bCs/>
                <w:noProof/>
                <w:color w:val="1F497D"/>
                <w:highlight w:val="green"/>
              </w:rPr>
            </w:pPr>
          </w:p>
          <w:p w:rsidR="00872804" w:rsidRDefault="00872804" w:rsidP="00DE570C">
            <w:pPr>
              <w:rPr>
                <w:rFonts w:ascii="Constantia" w:eastAsia="Times New Roman" w:hAnsi="Constantia" w:cs="Kalinga"/>
                <w:bCs/>
                <w:noProof/>
                <w:color w:val="1F497D"/>
                <w:highlight w:val="green"/>
              </w:rPr>
            </w:pPr>
          </w:p>
          <w:p w:rsidR="00872804" w:rsidRDefault="00872804" w:rsidP="00DE570C">
            <w:pPr>
              <w:rPr>
                <w:rFonts w:ascii="Constantia" w:eastAsia="Times New Roman" w:hAnsi="Constantia" w:cs="Kalinga"/>
                <w:bCs/>
                <w:noProof/>
                <w:color w:val="1F497D"/>
                <w:highlight w:val="green"/>
              </w:rPr>
            </w:pPr>
          </w:p>
          <w:p w:rsidR="00872804" w:rsidRDefault="00375FD6" w:rsidP="00DE570C">
            <w:pPr>
              <w:rPr>
                <w:rFonts w:ascii="Constantia" w:eastAsia="Times New Roman" w:hAnsi="Constantia" w:cs="Kalinga"/>
                <w:bCs/>
                <w:noProof/>
                <w:color w:val="1F497D"/>
                <w:highlight w:val="green"/>
              </w:rPr>
            </w:pPr>
            <w:r w:rsidRPr="00375FD6">
              <w:rPr>
                <w:noProof/>
              </w:rPr>
              <mc:AlternateContent>
                <mc:Choice Requires="wps">
                  <w:drawing>
                    <wp:anchor distT="0" distB="0" distL="114300" distR="114300" simplePos="0" relativeHeight="251674624" behindDoc="0" locked="0" layoutInCell="1" allowOverlap="1" wp14:anchorId="705FDB5F" wp14:editId="286FBF0E">
                      <wp:simplePos x="0" y="0"/>
                      <wp:positionH relativeFrom="column">
                        <wp:posOffset>2309495</wp:posOffset>
                      </wp:positionH>
                      <wp:positionV relativeFrom="paragraph">
                        <wp:posOffset>179070</wp:posOffset>
                      </wp:positionV>
                      <wp:extent cx="9144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375FD6" w:rsidRPr="00B2762D" w:rsidRDefault="00375FD6" w:rsidP="00375FD6">
                                  <w:pPr>
                                    <w:pStyle w:val="Caption"/>
                                    <w:rPr>
                                      <w:noProof/>
                                      <w:sz w:val="24"/>
                                      <w:szCs w:val="24"/>
                                    </w:rPr>
                                  </w:pPr>
                                  <w:r>
                                    <w:t xml:space="preserve">Figure </w:t>
                                  </w:r>
                                  <w:fldSimple w:instr=" SEQ Figure \* ARABIC ">
                                    <w:r>
                                      <w:rPr>
                                        <w:noProof/>
                                      </w:rPr>
                                      <w:t>2</w:t>
                                    </w:r>
                                  </w:fldSimple>
                                  <w:r>
                                    <w:t>: Current patrol vehicle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5FDB5F" id="_x0000_t202" coordsize="21600,21600" o:spt="202" path="m,l,21600r21600,l21600,xe">
                      <v:stroke joinstyle="miter"/>
                      <v:path gradientshapeok="t" o:connecttype="rect"/>
                    </v:shapetype>
                    <v:shape id="Text Box 28" o:spid="_x0000_s1027" type="#_x0000_t202" style="position:absolute;margin-left:181.85pt;margin-top:14.1pt;width:1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ZMgIAAHMEAAAOAAAAZHJzL2Uyb0RvYy54bWysVMFu2zAMvQ/YPwi6L06yrt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" stroked="f">
                      <v:textbox style="mso-fit-shape-to-text:t" inset="0,0,0,0">
                        <w:txbxContent>
                          <w:p w:rsidR="00375FD6" w:rsidRPr="00B2762D" w:rsidRDefault="00375FD6" w:rsidP="00375FD6">
                            <w:pPr>
                              <w:pStyle w:val="Caption"/>
                              <w:rPr>
                                <w:noProof/>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Current patrol vehicle</w:t>
                            </w:r>
                          </w:p>
                        </w:txbxContent>
                      </v:textbox>
                      <w10:wrap type="square"/>
                    </v:shape>
                  </w:pict>
                </mc:Fallback>
              </mc:AlternateContent>
            </w:r>
          </w:p>
          <w:p w:rsidR="00872804" w:rsidRPr="00DE570C" w:rsidRDefault="00872804" w:rsidP="00DE570C">
            <w:pPr>
              <w:rPr>
                <w:rFonts w:ascii="Constantia" w:eastAsia="Times New Roman" w:hAnsi="Constantia" w:cs="Kalinga"/>
                <w:bCs/>
                <w:noProof/>
                <w:color w:val="1F497D"/>
                <w:highlight w:val="green"/>
              </w:rPr>
            </w:pPr>
            <w:r w:rsidRPr="00872804">
              <w:rPr>
                <w:noProof/>
              </w:rPr>
              <mc:AlternateContent>
                <mc:Choice Requires="wps">
                  <w:drawing>
                    <wp:anchor distT="0" distB="0" distL="114300" distR="114300" simplePos="0" relativeHeight="251672576" behindDoc="0" locked="0" layoutInCell="1" allowOverlap="1" wp14:anchorId="3E49B4B9" wp14:editId="2CA6F09B">
                      <wp:simplePos x="0" y="0"/>
                      <wp:positionH relativeFrom="column">
                        <wp:posOffset>-6985</wp:posOffset>
                      </wp:positionH>
                      <wp:positionV relativeFrom="paragraph">
                        <wp:posOffset>179070</wp:posOffset>
                      </wp:positionV>
                      <wp:extent cx="12065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206500" cy="635"/>
                              </a:xfrm>
                              <a:prstGeom prst="rect">
                                <a:avLst/>
                              </a:prstGeom>
                              <a:solidFill>
                                <a:prstClr val="white"/>
                              </a:solidFill>
                              <a:ln>
                                <a:noFill/>
                              </a:ln>
                              <a:effectLst/>
                            </wps:spPr>
                            <wps:txbx>
                              <w:txbxContent>
                                <w:p w:rsidR="00872804" w:rsidRPr="005A1137" w:rsidRDefault="00872804" w:rsidP="00872804">
                                  <w:pPr>
                                    <w:pStyle w:val="Caption"/>
                                    <w:rPr>
                                      <w:noProof/>
                                      <w:sz w:val="24"/>
                                      <w:szCs w:val="24"/>
                                    </w:rPr>
                                  </w:pPr>
                                  <w:r>
                                    <w:t xml:space="preserve">Figure </w:t>
                                  </w:r>
                                  <w:fldSimple w:instr=" SEQ Figure \* ARABIC ">
                                    <w:r>
                                      <w:rPr>
                                        <w:noProof/>
                                      </w:rPr>
                                      <w:t>1</w:t>
                                    </w:r>
                                  </w:fldSimple>
                                  <w:r>
                                    <w:t>: Example of logo and lights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9B4B9" id="Text Box 27" o:spid="_x0000_s1028" type="#_x0000_t202" style="position:absolute;margin-left:-.55pt;margin-top:14.1pt;width: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" stroked="f">
                      <v:textbox style="mso-fit-shape-to-text:t" inset="0,0,0,0">
                        <w:txbxContent>
                          <w:p w:rsidR="00872804" w:rsidRPr="005A1137" w:rsidRDefault="00872804" w:rsidP="00872804">
                            <w:pPr>
                              <w:pStyle w:val="Caption"/>
                              <w:rPr>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Example of logo and lights</w:t>
                            </w:r>
                          </w:p>
                        </w:txbxContent>
                      </v:textbox>
                      <w10:wrap type="square"/>
                    </v:shape>
                  </w:pict>
                </mc:Fallback>
              </mc:AlternateContent>
            </w:r>
          </w:p>
        </w:tc>
      </w:tr>
    </w:tbl>
    <w:p w:rsidR="005A2FAC" w:rsidRDefault="005A2FAC"/>
    <w:sectPr w:rsidR="005A2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Kalinga">
    <w:panose1 w:val="020B0502040204020203"/>
    <w:charset w:val="00"/>
    <w:family w:val="swiss"/>
    <w:pitch w:val="variable"/>
    <w:sig w:usb0="0008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12950"/>
    <w:multiLevelType w:val="hybridMultilevel"/>
    <w:tmpl w:val="56AE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97722"/>
    <w:multiLevelType w:val="multilevel"/>
    <w:tmpl w:val="3D9E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875A1"/>
    <w:multiLevelType w:val="multilevel"/>
    <w:tmpl w:val="FF1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E870BF"/>
    <w:multiLevelType w:val="hybridMultilevel"/>
    <w:tmpl w:val="BFEE9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E046936"/>
    <w:multiLevelType w:val="hybridMultilevel"/>
    <w:tmpl w:val="3968966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6237A44"/>
    <w:multiLevelType w:val="hybridMultilevel"/>
    <w:tmpl w:val="A22E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3D3A5A"/>
    <w:multiLevelType w:val="multilevel"/>
    <w:tmpl w:val="8B5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170CB9"/>
    <w:multiLevelType w:val="multilevel"/>
    <w:tmpl w:val="751E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D7361F"/>
    <w:multiLevelType w:val="hybridMultilevel"/>
    <w:tmpl w:val="E26E547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2F634F0"/>
    <w:multiLevelType w:val="hybridMultilevel"/>
    <w:tmpl w:val="1F6A7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9D49BA"/>
    <w:multiLevelType w:val="multilevel"/>
    <w:tmpl w:val="4098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2"/>
  </w:num>
  <w:num w:numId="5">
    <w:abstractNumId w:val="6"/>
  </w:num>
  <w:num w:numId="6">
    <w:abstractNumId w:val="1"/>
  </w:num>
  <w:num w:numId="7">
    <w:abstractNumId w:val="10"/>
  </w:num>
  <w:num w:numId="8">
    <w:abstractNumId w:val="5"/>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108"/>
    <w:rsid w:val="00004669"/>
    <w:rsid w:val="0005603C"/>
    <w:rsid w:val="000D079B"/>
    <w:rsid w:val="00107273"/>
    <w:rsid w:val="001D62DF"/>
    <w:rsid w:val="00225453"/>
    <w:rsid w:val="002404CE"/>
    <w:rsid w:val="0028411D"/>
    <w:rsid w:val="002C62B3"/>
    <w:rsid w:val="00301C77"/>
    <w:rsid w:val="0036704F"/>
    <w:rsid w:val="00375FD6"/>
    <w:rsid w:val="003C3BDD"/>
    <w:rsid w:val="00463004"/>
    <w:rsid w:val="00473378"/>
    <w:rsid w:val="004744CA"/>
    <w:rsid w:val="004E05C1"/>
    <w:rsid w:val="004F6C0A"/>
    <w:rsid w:val="00566502"/>
    <w:rsid w:val="005A2FAC"/>
    <w:rsid w:val="005E70E7"/>
    <w:rsid w:val="006A7BC1"/>
    <w:rsid w:val="006B725C"/>
    <w:rsid w:val="007B689B"/>
    <w:rsid w:val="007C3615"/>
    <w:rsid w:val="007C47AC"/>
    <w:rsid w:val="00817108"/>
    <w:rsid w:val="0083759C"/>
    <w:rsid w:val="00872804"/>
    <w:rsid w:val="008C38BE"/>
    <w:rsid w:val="0093601E"/>
    <w:rsid w:val="00980FA4"/>
    <w:rsid w:val="0099096F"/>
    <w:rsid w:val="009A0B77"/>
    <w:rsid w:val="009B138B"/>
    <w:rsid w:val="00A06B66"/>
    <w:rsid w:val="00A809DB"/>
    <w:rsid w:val="00AD0DE8"/>
    <w:rsid w:val="00B05EFF"/>
    <w:rsid w:val="00B060CD"/>
    <w:rsid w:val="00B12C3E"/>
    <w:rsid w:val="00B20F81"/>
    <w:rsid w:val="00B65B97"/>
    <w:rsid w:val="00B71DDD"/>
    <w:rsid w:val="00B741D4"/>
    <w:rsid w:val="00B941A8"/>
    <w:rsid w:val="00BF4DA2"/>
    <w:rsid w:val="00CA0BB3"/>
    <w:rsid w:val="00CD3740"/>
    <w:rsid w:val="00CF099B"/>
    <w:rsid w:val="00D24ACE"/>
    <w:rsid w:val="00D575B2"/>
    <w:rsid w:val="00DE570C"/>
    <w:rsid w:val="00E20726"/>
    <w:rsid w:val="00EB7094"/>
    <w:rsid w:val="00ED0FDB"/>
    <w:rsid w:val="00EE53F1"/>
    <w:rsid w:val="00F116F7"/>
    <w:rsid w:val="00F95931"/>
    <w:rsid w:val="00F97BDD"/>
    <w:rsid w:val="00FA7BD7"/>
    <w:rsid w:val="00FD104B"/>
    <w:rsid w:val="00FE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2BC17-6796-4E1D-BA1E-ABDBF1B1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108"/>
    <w:pPr>
      <w:spacing w:after="0" w:line="240"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7C47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A06B66"/>
    <w:pPr>
      <w:keepNext/>
      <w:outlineLvl w:val="2"/>
    </w:pPr>
    <w:rPr>
      <w:rFonts w:ascii="Arial" w:eastAsiaTheme="minorEastAsia"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710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1"/>
    <w:rsid w:val="00ED0FDB"/>
    <w:pPr>
      <w:spacing w:after="120"/>
    </w:pPr>
    <w:rPr>
      <w:rFonts w:ascii="Times New Roman" w:eastAsia="Times New Roman" w:hAnsi="Times New Roman"/>
      <w:color w:val="000000"/>
      <w:kern w:val="18"/>
    </w:rPr>
  </w:style>
  <w:style w:type="character" w:customStyle="1" w:styleId="BodyTextChar">
    <w:name w:val="Body Text Char"/>
    <w:basedOn w:val="DefaultParagraphFont"/>
    <w:uiPriority w:val="99"/>
    <w:semiHidden/>
    <w:rsid w:val="00ED0FDB"/>
    <w:rPr>
      <w:rFonts w:ascii="Calibri" w:eastAsia="Calibri" w:hAnsi="Calibri" w:cs="Times New Roman"/>
    </w:rPr>
  </w:style>
  <w:style w:type="character" w:customStyle="1" w:styleId="BodyTextChar1">
    <w:name w:val="Body Text Char1"/>
    <w:link w:val="BodyText"/>
    <w:locked/>
    <w:rsid w:val="00ED0FDB"/>
    <w:rPr>
      <w:rFonts w:ascii="Times New Roman" w:eastAsia="Times New Roman" w:hAnsi="Times New Roman" w:cs="Times New Roman"/>
      <w:color w:val="000000"/>
      <w:kern w:val="18"/>
    </w:rPr>
  </w:style>
  <w:style w:type="paragraph" w:customStyle="1" w:styleId="1-Coverbullets">
    <w:name w:val="1-Cover bullets"/>
    <w:basedOn w:val="Normal"/>
    <w:rsid w:val="00ED0FDB"/>
    <w:pPr>
      <w:tabs>
        <w:tab w:val="num" w:pos="360"/>
      </w:tabs>
      <w:spacing w:before="60" w:after="60"/>
      <w:ind w:left="360" w:hanging="360"/>
    </w:pPr>
    <w:rPr>
      <w:rFonts w:ascii="Garamond" w:eastAsia="Times New Roman" w:hAnsi="Garamond"/>
      <w:i/>
      <w:color w:val="324878"/>
      <w:kern w:val="18"/>
      <w:sz w:val="21"/>
      <w:szCs w:val="20"/>
    </w:rPr>
  </w:style>
  <w:style w:type="character" w:customStyle="1" w:styleId="Heading3Char">
    <w:name w:val="Heading 3 Char"/>
    <w:basedOn w:val="DefaultParagraphFont"/>
    <w:link w:val="Heading3"/>
    <w:rsid w:val="00A06B66"/>
    <w:rPr>
      <w:rFonts w:ascii="Arial" w:eastAsiaTheme="minorEastAsia" w:hAnsi="Arial" w:cs="Arial"/>
      <w:b/>
      <w:bCs/>
      <w:sz w:val="24"/>
      <w:szCs w:val="24"/>
    </w:rPr>
  </w:style>
  <w:style w:type="paragraph" w:styleId="ListParagraph">
    <w:name w:val="List Paragraph"/>
    <w:basedOn w:val="Normal"/>
    <w:link w:val="ListParagraphChar"/>
    <w:uiPriority w:val="34"/>
    <w:qFormat/>
    <w:rsid w:val="00301C77"/>
    <w:pPr>
      <w:ind w:left="720"/>
      <w:contextualSpacing/>
    </w:pPr>
  </w:style>
  <w:style w:type="paragraph" w:styleId="NormalWeb">
    <w:name w:val="Normal (Web)"/>
    <w:basedOn w:val="Normal"/>
    <w:rsid w:val="00EB7094"/>
    <w:pPr>
      <w:spacing w:before="100" w:beforeAutospacing="1" w:after="100" w:afterAutospacing="1"/>
    </w:pPr>
    <w:rPr>
      <w:rFonts w:ascii="Times New Roman" w:eastAsia="Times New Roman" w:hAnsi="Times New Roman"/>
      <w:sz w:val="24"/>
      <w:szCs w:val="24"/>
    </w:rPr>
  </w:style>
  <w:style w:type="character" w:styleId="Hyperlink">
    <w:name w:val="Hyperlink"/>
    <w:basedOn w:val="DefaultParagraphFont"/>
    <w:uiPriority w:val="99"/>
    <w:rsid w:val="00EB7094"/>
    <w:rPr>
      <w:color w:val="0000FF"/>
      <w:u w:val="single"/>
    </w:rPr>
  </w:style>
  <w:style w:type="character" w:styleId="Strong">
    <w:name w:val="Strong"/>
    <w:basedOn w:val="DefaultParagraphFont"/>
    <w:uiPriority w:val="22"/>
    <w:qFormat/>
    <w:rsid w:val="00EB7094"/>
    <w:rPr>
      <w:b/>
      <w:bCs/>
    </w:rPr>
  </w:style>
  <w:style w:type="character" w:customStyle="1" w:styleId="Heading2Char">
    <w:name w:val="Heading 2 Char"/>
    <w:basedOn w:val="DefaultParagraphFont"/>
    <w:link w:val="Heading2"/>
    <w:uiPriority w:val="9"/>
    <w:semiHidden/>
    <w:rsid w:val="007C47AC"/>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qFormat/>
    <w:rsid w:val="00B65B97"/>
    <w:rPr>
      <w:i/>
      <w:iCs/>
    </w:rPr>
  </w:style>
  <w:style w:type="character" w:customStyle="1" w:styleId="ListParagraphChar">
    <w:name w:val="List Paragraph Char"/>
    <w:basedOn w:val="DefaultParagraphFont"/>
    <w:link w:val="ListParagraph"/>
    <w:uiPriority w:val="34"/>
    <w:rsid w:val="00DE570C"/>
    <w:rPr>
      <w:rFonts w:ascii="Calibri" w:eastAsia="Calibri" w:hAnsi="Calibri" w:cs="Times New Roman"/>
    </w:rPr>
  </w:style>
  <w:style w:type="paragraph" w:styleId="Caption">
    <w:name w:val="caption"/>
    <w:basedOn w:val="Normal"/>
    <w:next w:val="Normal"/>
    <w:unhideWhenUsed/>
    <w:qFormat/>
    <w:rsid w:val="00872804"/>
    <w:pPr>
      <w:spacing w:after="200"/>
    </w:pPr>
    <w:rPr>
      <w:rFonts w:ascii="Times New Roman" w:eastAsia="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28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alliedbartonedg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16</Pages>
  <Words>4919</Words>
  <Characters>28044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Hampton, Brian</dc:creator>
  <cp:keywords/>
  <dc:description/>
  <cp:lastModifiedBy>Hampton, Brian</cp:lastModifiedBy>
  <cp:revision>3</cp:revision>
  <dcterms:created xsi:type="dcterms:W3CDTF">2014-10-13T22:11:00Z</dcterms:created>
  <dcterms:modified xsi:type="dcterms:W3CDTF">2014-10-14T14:15:00Z</dcterms:modified>
</cp:coreProperties>
</file>