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Overlap w:val="never"/>
        <w:tblW w:w="9558" w:type="dxa"/>
        <w:tblLayout w:type="fixed"/>
        <w:tblLook w:val="01E0" w:firstRow="1" w:lastRow="1" w:firstColumn="1" w:lastColumn="1" w:noHBand="0" w:noVBand="0"/>
      </w:tblPr>
      <w:tblGrid>
        <w:gridCol w:w="4678"/>
        <w:gridCol w:w="4880"/>
      </w:tblGrid>
      <w:tr w:rsidR="00192443" w:rsidRPr="000156A5" w14:paraId="56F83486" w14:textId="77777777" w:rsidTr="00B06244">
        <w:trPr>
          <w:trHeight w:val="699"/>
        </w:trPr>
        <w:tc>
          <w:tcPr>
            <w:tcW w:w="4678" w:type="dxa"/>
            <w:shd w:val="clear" w:color="auto" w:fill="auto"/>
          </w:tcPr>
          <w:p w14:paraId="2921C534" w14:textId="79F8223D" w:rsidR="00192443" w:rsidRPr="00B25BAA" w:rsidRDefault="00192443" w:rsidP="00B22CAC">
            <w:pPr>
              <w:spacing w:before="0" w:after="0"/>
              <w:rPr>
                <w:rFonts w:ascii="Arial" w:hAnsi="Arial" w:cs="Arial"/>
                <w:i/>
              </w:rPr>
            </w:pPr>
            <w:r w:rsidRPr="00A3668E"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631E1E10" wp14:editId="45AAFD87">
                  <wp:simplePos x="0" y="0"/>
                  <wp:positionH relativeFrom="column">
                    <wp:posOffset>111010</wp:posOffset>
                  </wp:positionH>
                  <wp:positionV relativeFrom="paragraph">
                    <wp:posOffset>29210</wp:posOffset>
                  </wp:positionV>
                  <wp:extent cx="344805" cy="351155"/>
                  <wp:effectExtent l="0" t="0" r="0" b="0"/>
                  <wp:wrapSquare wrapText="bothSides"/>
                  <wp:docPr id="4" name="Picture 4" descr="A blue and whit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ue and white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Uni10itl"/>
                <w:rFonts w:ascii="Arial" w:hAnsi="Arial" w:cs="Arial"/>
              </w:rPr>
              <w:t xml:space="preserve"> 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>BRITISH COLUMBIA INSTITUTE O</w:t>
            </w:r>
            <w:r w:rsidR="00B22CAC">
              <w:rPr>
                <w:rStyle w:val="Uni10itl"/>
                <w:rFonts w:ascii="Arial" w:hAnsi="Arial" w:cs="Arial"/>
                <w:sz w:val="18"/>
              </w:rPr>
              <w:t>F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 xml:space="preserve"> TECHNOLOGY</w:t>
            </w:r>
          </w:p>
        </w:tc>
        <w:tc>
          <w:tcPr>
            <w:tcW w:w="4880" w:type="dxa"/>
          </w:tcPr>
          <w:p w14:paraId="0F971703" w14:textId="77777777" w:rsidR="00192443" w:rsidRDefault="00192443" w:rsidP="00B22CAC">
            <w:pPr>
              <w:spacing w:before="0" w:after="0"/>
              <w:rPr>
                <w:rStyle w:val="Uni10itl"/>
                <w:rFonts w:ascii="Arial" w:hAnsi="Arial" w:cs="Arial"/>
                <w:b/>
                <w:sz w:val="22"/>
              </w:rPr>
            </w:pPr>
          </w:p>
          <w:p w14:paraId="325A8DA1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>Assignment</w:t>
            </w:r>
            <w:r>
              <w:rPr>
                <w:rStyle w:val="Uni10itl"/>
                <w:rFonts w:ascii="Arial" w:hAnsi="Arial" w:cs="Arial"/>
                <w:b/>
                <w:sz w:val="22"/>
              </w:rPr>
              <w:t>s</w:t>
            </w: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 xml:space="preserve"> #</w:t>
            </w:r>
            <w:r>
              <w:rPr>
                <w:rStyle w:val="Uni10itl"/>
                <w:rFonts w:ascii="Arial" w:hAnsi="Arial" w:cs="Arial"/>
                <w:b/>
                <w:sz w:val="22"/>
              </w:rPr>
              <w:t>1</w:t>
            </w:r>
          </w:p>
        </w:tc>
      </w:tr>
      <w:tr w:rsidR="00192443" w:rsidRPr="000156A5" w14:paraId="6420DF7C" w14:textId="77777777" w:rsidTr="00B06244">
        <w:trPr>
          <w:trHeight w:val="249"/>
        </w:trPr>
        <w:tc>
          <w:tcPr>
            <w:tcW w:w="4678" w:type="dxa"/>
            <w:shd w:val="clear" w:color="auto" w:fill="auto"/>
          </w:tcPr>
          <w:p w14:paraId="0B03ED1F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</w:rPr>
              <w:t>School of Computing and Academic Studies</w:t>
            </w:r>
          </w:p>
        </w:tc>
        <w:tc>
          <w:tcPr>
            <w:tcW w:w="4880" w:type="dxa"/>
          </w:tcPr>
          <w:p w14:paraId="30AC7C14" w14:textId="7AAB662C" w:rsidR="00192443" w:rsidRPr="000156A5" w:rsidRDefault="00192443" w:rsidP="00B22CAC">
            <w:pPr>
              <w:spacing w:before="0" w:after="0"/>
            </w:pPr>
            <w:r>
              <w:rPr>
                <w:rStyle w:val="Uni10itl"/>
                <w:rFonts w:ascii="Arial" w:hAnsi="Arial" w:cs="Arial"/>
              </w:rPr>
              <w:t>COMP</w:t>
            </w:r>
            <w:r w:rsidR="00021A34">
              <w:rPr>
                <w:rStyle w:val="Uni10itl"/>
                <w:rFonts w:ascii="Arial" w:hAnsi="Arial" w:cs="Arial"/>
              </w:rPr>
              <w:t>3975</w:t>
            </w:r>
          </w:p>
        </w:tc>
      </w:tr>
      <w:tr w:rsidR="00192443" w:rsidRPr="00553A50" w14:paraId="1FB44DEC" w14:textId="77777777" w:rsidTr="00B06244">
        <w:trPr>
          <w:trHeight w:val="238"/>
        </w:trPr>
        <w:tc>
          <w:tcPr>
            <w:tcW w:w="4678" w:type="dxa"/>
            <w:shd w:val="clear" w:color="auto" w:fill="auto"/>
          </w:tcPr>
          <w:p w14:paraId="5C2A782E" w14:textId="77777777" w:rsidR="00192443" w:rsidRPr="000156A5" w:rsidRDefault="00192443" w:rsidP="00B22CAC">
            <w:pPr>
              <w:spacing w:before="0" w:after="0"/>
            </w:pPr>
            <w:r w:rsidRPr="00553A50">
              <w:rPr>
                <w:rStyle w:val="Uni10itl"/>
                <w:rFonts w:ascii="Arial" w:hAnsi="Arial" w:cs="Arial"/>
              </w:rPr>
              <w:t>Program</w:t>
            </w:r>
            <w:r>
              <w:rPr>
                <w:rStyle w:val="Uni10itl"/>
                <w:rFonts w:ascii="Arial" w:hAnsi="Arial" w:cs="Arial"/>
              </w:rPr>
              <w:t>s</w:t>
            </w:r>
            <w:r w:rsidRPr="00553A50">
              <w:rPr>
                <w:rStyle w:val="Uni10itl"/>
                <w:rFonts w:ascii="Arial" w:hAnsi="Arial" w:cs="Arial"/>
              </w:rPr>
              <w:t xml:space="preserve">: </w:t>
            </w:r>
            <w:r>
              <w:rPr>
                <w:rStyle w:val="Uni10itl"/>
                <w:rFonts w:ascii="Arial" w:hAnsi="Arial" w:cs="Arial"/>
              </w:rPr>
              <w:t>CST</w:t>
            </w:r>
          </w:p>
        </w:tc>
        <w:tc>
          <w:tcPr>
            <w:tcW w:w="4880" w:type="dxa"/>
          </w:tcPr>
          <w:p w14:paraId="64515845" w14:textId="213F0BA9" w:rsidR="00192443" w:rsidRPr="00553A50" w:rsidRDefault="00192443" w:rsidP="00B22CAC">
            <w:pPr>
              <w:spacing w:before="0" w:after="0"/>
              <w:rPr>
                <w:rStyle w:val="Uni10itl"/>
                <w:rFonts w:ascii="Arial" w:hAnsi="Arial" w:cs="Arial"/>
              </w:rPr>
            </w:pPr>
            <w:r>
              <w:rPr>
                <w:rStyle w:val="Uni10itl"/>
                <w:rFonts w:ascii="Arial" w:hAnsi="Arial" w:cs="Arial"/>
              </w:rPr>
              <w:t>Assignment 1 d</w:t>
            </w:r>
            <w:r w:rsidRPr="00553A50">
              <w:rPr>
                <w:rStyle w:val="Uni10itl"/>
                <w:rFonts w:ascii="Arial" w:hAnsi="Arial" w:cs="Arial"/>
              </w:rPr>
              <w:t xml:space="preserve">ue: </w:t>
            </w:r>
            <w:r w:rsidR="00653ACD">
              <w:rPr>
                <w:rStyle w:val="Uni10itl"/>
                <w:rFonts w:ascii="Arial" w:hAnsi="Arial" w:cs="Arial"/>
              </w:rPr>
              <w:t>Wed</w:t>
            </w:r>
            <w:r w:rsidRPr="00553A50">
              <w:rPr>
                <w:rStyle w:val="Uni10itl"/>
                <w:rFonts w:ascii="Arial" w:hAnsi="Arial" w:cs="Arial"/>
              </w:rPr>
              <w:t xml:space="preserve"> </w:t>
            </w:r>
            <w:r w:rsidR="00021A34">
              <w:rPr>
                <w:rStyle w:val="Uni10itl"/>
                <w:rFonts w:ascii="Arial" w:hAnsi="Arial" w:cs="Arial"/>
              </w:rPr>
              <w:t>Feb</w:t>
            </w:r>
            <w:r>
              <w:rPr>
                <w:rStyle w:val="Uni10itl"/>
                <w:rFonts w:ascii="Arial" w:hAnsi="Arial" w:cs="Arial"/>
              </w:rPr>
              <w:t xml:space="preserve"> </w:t>
            </w:r>
            <w:r w:rsidR="00653ACD">
              <w:rPr>
                <w:rStyle w:val="Uni10itl"/>
                <w:rFonts w:ascii="Arial" w:hAnsi="Arial" w:cs="Arial"/>
              </w:rPr>
              <w:t>21</w:t>
            </w:r>
            <w:r w:rsidRPr="00553A50">
              <w:rPr>
                <w:rStyle w:val="Uni10itl"/>
                <w:rFonts w:ascii="Arial" w:hAnsi="Arial" w:cs="Arial"/>
              </w:rPr>
              <w:t xml:space="preserve">, </w:t>
            </w:r>
            <w:r>
              <w:rPr>
                <w:rStyle w:val="Uni10itl"/>
                <w:rFonts w:ascii="Arial" w:hAnsi="Arial" w:cs="Arial"/>
              </w:rPr>
              <w:t>202</w:t>
            </w:r>
            <w:r w:rsidR="00653ACD">
              <w:rPr>
                <w:rStyle w:val="Uni10itl"/>
                <w:rFonts w:ascii="Arial" w:hAnsi="Arial" w:cs="Arial"/>
              </w:rPr>
              <w:t>4</w:t>
            </w:r>
            <w:r>
              <w:rPr>
                <w:rStyle w:val="Uni10itl"/>
                <w:rFonts w:ascii="Arial" w:hAnsi="Arial" w:cs="Arial"/>
              </w:rPr>
              <w:t>,</w:t>
            </w:r>
            <w:r w:rsidRPr="00553A50">
              <w:rPr>
                <w:rStyle w:val="Uni10itl"/>
                <w:rFonts w:ascii="Arial" w:hAnsi="Arial" w:cs="Arial"/>
              </w:rPr>
              <w:t xml:space="preserve"> </w:t>
            </w:r>
            <w:r>
              <w:rPr>
                <w:rStyle w:val="Uni10itl"/>
                <w:rFonts w:ascii="Arial" w:hAnsi="Arial" w:cs="Arial"/>
              </w:rPr>
              <w:t>at 11:59 pm</w:t>
            </w:r>
          </w:p>
        </w:tc>
      </w:tr>
    </w:tbl>
    <w:p w14:paraId="4CF64EE1" w14:textId="21E22A32" w:rsidR="00956FDB" w:rsidRPr="00956FDB" w:rsidRDefault="00653ACD" w:rsidP="00192443">
      <w:pPr>
        <w:pStyle w:val="Title"/>
        <w:spacing w:before="240" w:after="240"/>
        <w:rPr>
          <w:lang w:val="en-US"/>
        </w:rPr>
      </w:pPr>
      <w:r>
        <w:rPr>
          <w:lang w:val="en-US"/>
        </w:rPr>
        <w:t>EXPENSE Classification</w:t>
      </w:r>
    </w:p>
    <w:p w14:paraId="67CA0322" w14:textId="7F1CD4AC" w:rsidR="00D2691F" w:rsidRPr="00D2691F" w:rsidRDefault="00D2691F" w:rsidP="00D2691F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23E17B40" w14:textId="1D58F6BC" w:rsidR="0014588D" w:rsidRDefault="00570760">
      <w:pPr>
        <w:rPr>
          <w:lang w:val="en-US"/>
        </w:rPr>
      </w:pPr>
      <w:r w:rsidRPr="00570760">
        <w:rPr>
          <w:lang w:val="en-US"/>
        </w:rPr>
        <w:t xml:space="preserve">You will import 2023 02.csv into </w:t>
      </w:r>
      <w:proofErr w:type="gramStart"/>
      <w:r w:rsidRPr="00570760">
        <w:rPr>
          <w:lang w:val="en-US"/>
        </w:rPr>
        <w:t>a</w:t>
      </w:r>
      <w:proofErr w:type="gramEnd"/>
      <w:r w:rsidRPr="00570760">
        <w:rPr>
          <w:lang w:val="en-US"/>
        </w:rPr>
        <w:t xml:space="preserve"> SQLite database table named transactions. These transactions represent a typical monthly bank statement.</w:t>
      </w:r>
    </w:p>
    <w:p w14:paraId="0E2615C4" w14:textId="6A23CF13" w:rsidR="00912042" w:rsidRDefault="00767D30" w:rsidP="00564CE4">
      <w:pPr>
        <w:pStyle w:val="Heading1"/>
        <w:rPr>
          <w:lang w:val="en-US"/>
        </w:rPr>
      </w:pPr>
      <w:r>
        <w:rPr>
          <w:lang w:val="en-US"/>
        </w:rPr>
        <w:t>BUCKETS</w:t>
      </w:r>
    </w:p>
    <w:p w14:paraId="593B1998" w14:textId="57FE972C" w:rsidR="00767D30" w:rsidRDefault="000E7703" w:rsidP="00767D30">
      <w:pPr>
        <w:rPr>
          <w:lang w:val="en-US"/>
        </w:rPr>
      </w:pPr>
      <w:r w:rsidRPr="000E7703">
        <w:rPr>
          <w:lang w:val="en-US"/>
        </w:rPr>
        <w:t>You will create another table named buckets that helps the customer classify expenses. An example of entries in this table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2611"/>
      </w:tblGrid>
      <w:tr w:rsidR="00564CE4" w14:paraId="3ACEC835" w14:textId="77777777" w:rsidTr="008F75B1">
        <w:trPr>
          <w:jc w:val="center"/>
        </w:trPr>
        <w:tc>
          <w:tcPr>
            <w:tcW w:w="1875" w:type="dxa"/>
          </w:tcPr>
          <w:p w14:paraId="78FE3E98" w14:textId="77777777" w:rsidR="00564CE4" w:rsidRDefault="00564CE4" w:rsidP="008F75B1">
            <w:pPr>
              <w:spacing w:before="0" w:after="0"/>
            </w:pPr>
            <w:r>
              <w:t>Entertainment</w:t>
            </w:r>
          </w:p>
        </w:tc>
        <w:tc>
          <w:tcPr>
            <w:tcW w:w="2611" w:type="dxa"/>
          </w:tcPr>
          <w:p w14:paraId="4CB4452E" w14:textId="77777777" w:rsidR="00564CE4" w:rsidRDefault="00564CE4" w:rsidP="008F75B1">
            <w:pPr>
              <w:spacing w:before="0" w:after="0"/>
            </w:pPr>
            <w:r w:rsidRPr="008F61BE">
              <w:t>ST JAMES RESTAURAT</w:t>
            </w:r>
          </w:p>
        </w:tc>
      </w:tr>
      <w:tr w:rsidR="00564CE4" w14:paraId="785DBD7B" w14:textId="77777777" w:rsidTr="008F75B1">
        <w:trPr>
          <w:jc w:val="center"/>
        </w:trPr>
        <w:tc>
          <w:tcPr>
            <w:tcW w:w="1875" w:type="dxa"/>
          </w:tcPr>
          <w:p w14:paraId="29E37292" w14:textId="77777777" w:rsidR="00564CE4" w:rsidRDefault="00564CE4" w:rsidP="008F75B1">
            <w:pPr>
              <w:spacing w:before="0" w:after="0"/>
            </w:pPr>
            <w:r>
              <w:t>Communication</w:t>
            </w:r>
          </w:p>
        </w:tc>
        <w:tc>
          <w:tcPr>
            <w:tcW w:w="2611" w:type="dxa"/>
          </w:tcPr>
          <w:p w14:paraId="15AF124C" w14:textId="77777777" w:rsidR="00564CE4" w:rsidRDefault="00564CE4" w:rsidP="008F75B1">
            <w:pPr>
              <w:spacing w:before="0" w:after="0"/>
            </w:pPr>
            <w:r w:rsidRPr="00354CFE">
              <w:t>ROGERS MOBILE</w:t>
            </w:r>
          </w:p>
        </w:tc>
      </w:tr>
      <w:tr w:rsidR="00564CE4" w14:paraId="04FA2DC1" w14:textId="77777777" w:rsidTr="008F75B1">
        <w:trPr>
          <w:jc w:val="center"/>
        </w:trPr>
        <w:tc>
          <w:tcPr>
            <w:tcW w:w="1875" w:type="dxa"/>
          </w:tcPr>
          <w:p w14:paraId="3F3B09A6" w14:textId="77777777" w:rsidR="00564CE4" w:rsidRDefault="00564CE4" w:rsidP="008F75B1">
            <w:pPr>
              <w:spacing w:before="0" w:after="0"/>
            </w:pPr>
            <w:r>
              <w:t>Groceries</w:t>
            </w:r>
          </w:p>
        </w:tc>
        <w:tc>
          <w:tcPr>
            <w:tcW w:w="2611" w:type="dxa"/>
          </w:tcPr>
          <w:p w14:paraId="56EE09C8" w14:textId="77777777" w:rsidR="00564CE4" w:rsidRDefault="00564CE4" w:rsidP="008F75B1">
            <w:pPr>
              <w:spacing w:before="0" w:after="0"/>
            </w:pPr>
            <w:r w:rsidRPr="007F5FAF">
              <w:t>SAFEWAY</w:t>
            </w:r>
          </w:p>
        </w:tc>
      </w:tr>
      <w:tr w:rsidR="00564CE4" w14:paraId="76A0F54D" w14:textId="77777777" w:rsidTr="008F75B1">
        <w:trPr>
          <w:jc w:val="center"/>
        </w:trPr>
        <w:tc>
          <w:tcPr>
            <w:tcW w:w="1875" w:type="dxa"/>
          </w:tcPr>
          <w:p w14:paraId="0CB9EE67" w14:textId="77777777" w:rsidR="00564CE4" w:rsidRDefault="00564CE4" w:rsidP="008F75B1">
            <w:pPr>
              <w:spacing w:before="0" w:after="0"/>
            </w:pPr>
            <w:r>
              <w:t>Donations</w:t>
            </w:r>
          </w:p>
        </w:tc>
        <w:tc>
          <w:tcPr>
            <w:tcW w:w="2611" w:type="dxa"/>
          </w:tcPr>
          <w:p w14:paraId="53FB9C1D" w14:textId="77777777" w:rsidR="00564CE4" w:rsidRDefault="00564CE4" w:rsidP="008F75B1">
            <w:pPr>
              <w:spacing w:before="0" w:after="0"/>
            </w:pPr>
            <w:r w:rsidRPr="007F5FAF">
              <w:t>RED CROSS</w:t>
            </w:r>
          </w:p>
        </w:tc>
      </w:tr>
      <w:tr w:rsidR="00564CE4" w14:paraId="0F647186" w14:textId="77777777" w:rsidTr="008F75B1">
        <w:trPr>
          <w:jc w:val="center"/>
        </w:trPr>
        <w:tc>
          <w:tcPr>
            <w:tcW w:w="1875" w:type="dxa"/>
          </w:tcPr>
          <w:p w14:paraId="17EF72FA" w14:textId="77777777" w:rsidR="00564CE4" w:rsidRDefault="00564CE4" w:rsidP="008F75B1">
            <w:pPr>
              <w:spacing w:before="0" w:after="0"/>
            </w:pPr>
            <w:r>
              <w:t>Entertainment</w:t>
            </w:r>
          </w:p>
        </w:tc>
        <w:tc>
          <w:tcPr>
            <w:tcW w:w="2611" w:type="dxa"/>
          </w:tcPr>
          <w:p w14:paraId="581A98CA" w14:textId="77777777" w:rsidR="00564CE4" w:rsidRDefault="00564CE4" w:rsidP="008F75B1">
            <w:pPr>
              <w:spacing w:before="0" w:after="0"/>
            </w:pPr>
            <w:r w:rsidRPr="005E3CA9">
              <w:t>PUR &amp; SIMPLE RESTAUR</w:t>
            </w:r>
          </w:p>
        </w:tc>
      </w:tr>
      <w:tr w:rsidR="00564CE4" w14:paraId="1CE46EE3" w14:textId="77777777" w:rsidTr="008F75B1">
        <w:trPr>
          <w:jc w:val="center"/>
        </w:trPr>
        <w:tc>
          <w:tcPr>
            <w:tcW w:w="1875" w:type="dxa"/>
          </w:tcPr>
          <w:p w14:paraId="1B63E9FD" w14:textId="77777777" w:rsidR="00564CE4" w:rsidRDefault="00564CE4" w:rsidP="008F75B1">
            <w:pPr>
              <w:spacing w:before="0" w:after="0"/>
            </w:pPr>
            <w:r>
              <w:t>Groceries</w:t>
            </w:r>
          </w:p>
        </w:tc>
        <w:tc>
          <w:tcPr>
            <w:tcW w:w="2611" w:type="dxa"/>
          </w:tcPr>
          <w:p w14:paraId="63144D40" w14:textId="77777777" w:rsidR="00564CE4" w:rsidRDefault="00564CE4" w:rsidP="008F75B1">
            <w:pPr>
              <w:spacing w:before="0" w:after="0"/>
            </w:pPr>
            <w:r w:rsidRPr="007915F9">
              <w:t>REAL CDN SUPERS</w:t>
            </w:r>
          </w:p>
        </w:tc>
      </w:tr>
      <w:tr w:rsidR="00564CE4" w14:paraId="318E5308" w14:textId="77777777" w:rsidTr="008F75B1">
        <w:trPr>
          <w:jc w:val="center"/>
        </w:trPr>
        <w:tc>
          <w:tcPr>
            <w:tcW w:w="1875" w:type="dxa"/>
          </w:tcPr>
          <w:p w14:paraId="027EBDC1" w14:textId="77777777" w:rsidR="00564CE4" w:rsidRDefault="00564CE4" w:rsidP="008F75B1">
            <w:pPr>
              <w:spacing w:before="0" w:after="0"/>
            </w:pPr>
            <w:r>
              <w:t>Car Insurance</w:t>
            </w:r>
          </w:p>
        </w:tc>
        <w:tc>
          <w:tcPr>
            <w:tcW w:w="2611" w:type="dxa"/>
          </w:tcPr>
          <w:p w14:paraId="53424CEF" w14:textId="77777777" w:rsidR="00564CE4" w:rsidRDefault="00564CE4" w:rsidP="008F75B1">
            <w:pPr>
              <w:spacing w:before="0" w:after="0"/>
            </w:pPr>
            <w:r w:rsidRPr="007915F9">
              <w:t>ICBC</w:t>
            </w:r>
          </w:p>
        </w:tc>
      </w:tr>
      <w:tr w:rsidR="00564CE4" w14:paraId="09E81AD0" w14:textId="77777777" w:rsidTr="008F75B1">
        <w:trPr>
          <w:jc w:val="center"/>
        </w:trPr>
        <w:tc>
          <w:tcPr>
            <w:tcW w:w="1875" w:type="dxa"/>
          </w:tcPr>
          <w:p w14:paraId="3C141B18" w14:textId="77777777" w:rsidR="00564CE4" w:rsidRDefault="00564CE4" w:rsidP="008F75B1">
            <w:pPr>
              <w:spacing w:before="0" w:after="0"/>
            </w:pPr>
            <w:r>
              <w:t>Gas Heating</w:t>
            </w:r>
          </w:p>
        </w:tc>
        <w:tc>
          <w:tcPr>
            <w:tcW w:w="2611" w:type="dxa"/>
          </w:tcPr>
          <w:p w14:paraId="6A60429B" w14:textId="77777777" w:rsidR="00564CE4" w:rsidRDefault="00564CE4" w:rsidP="008F75B1">
            <w:pPr>
              <w:spacing w:before="0" w:after="0"/>
            </w:pPr>
            <w:r w:rsidRPr="00354CFE">
              <w:t>FORTISBC</w:t>
            </w:r>
          </w:p>
        </w:tc>
      </w:tr>
      <w:tr w:rsidR="00564CE4" w14:paraId="7176249B" w14:textId="77777777" w:rsidTr="008F75B1">
        <w:trPr>
          <w:jc w:val="center"/>
        </w:trPr>
        <w:tc>
          <w:tcPr>
            <w:tcW w:w="1875" w:type="dxa"/>
          </w:tcPr>
          <w:p w14:paraId="2859639F" w14:textId="77777777" w:rsidR="00564CE4" w:rsidRDefault="00564CE4" w:rsidP="008F75B1">
            <w:pPr>
              <w:spacing w:before="0" w:after="0"/>
            </w:pPr>
            <w:r>
              <w:t xml:space="preserve">. . . . . . </w:t>
            </w:r>
          </w:p>
        </w:tc>
        <w:tc>
          <w:tcPr>
            <w:tcW w:w="2611" w:type="dxa"/>
          </w:tcPr>
          <w:p w14:paraId="084F9E3C" w14:textId="77777777" w:rsidR="00564CE4" w:rsidRPr="00354CFE" w:rsidRDefault="00564CE4" w:rsidP="008F75B1">
            <w:pPr>
              <w:spacing w:before="0" w:after="0"/>
            </w:pPr>
            <w:r>
              <w:t>. . . . . .</w:t>
            </w:r>
          </w:p>
        </w:tc>
      </w:tr>
    </w:tbl>
    <w:p w14:paraId="0A5C2114" w14:textId="1CB0090F" w:rsidR="000E7703" w:rsidRDefault="00564CE4" w:rsidP="00564CE4">
      <w:pPr>
        <w:pStyle w:val="Heading1"/>
        <w:rPr>
          <w:lang w:val="en-US"/>
        </w:rPr>
      </w:pPr>
      <w:r>
        <w:rPr>
          <w:lang w:val="en-US"/>
        </w:rPr>
        <w:t>Reports</w:t>
      </w:r>
    </w:p>
    <w:p w14:paraId="5393E7F1" w14:textId="05C7FC92" w:rsidR="00C4063E" w:rsidRDefault="00C4063E" w:rsidP="00C4063E">
      <w:r>
        <w:t xml:space="preserve">Your application will generate a report </w:t>
      </w:r>
      <w:r w:rsidR="00C2256C">
        <w:t xml:space="preserve">for any given year </w:t>
      </w:r>
      <w:r>
        <w:t>that shows a breakdown of expenses in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984"/>
      </w:tblGrid>
      <w:tr w:rsidR="00C4063E" w14:paraId="5F48A889" w14:textId="77777777" w:rsidTr="008F75B1">
        <w:trPr>
          <w:jc w:val="center"/>
        </w:trPr>
        <w:tc>
          <w:tcPr>
            <w:tcW w:w="1875" w:type="dxa"/>
          </w:tcPr>
          <w:p w14:paraId="6C35DD98" w14:textId="77777777" w:rsidR="00C4063E" w:rsidRDefault="00C4063E" w:rsidP="00C4063E">
            <w:pPr>
              <w:spacing w:before="0" w:after="0"/>
            </w:pPr>
            <w:r>
              <w:t>Entertainment</w:t>
            </w:r>
          </w:p>
        </w:tc>
        <w:tc>
          <w:tcPr>
            <w:tcW w:w="984" w:type="dxa"/>
          </w:tcPr>
          <w:p w14:paraId="6982F046" w14:textId="77777777" w:rsidR="00C4063E" w:rsidRDefault="00C4063E" w:rsidP="00C4063E">
            <w:pPr>
              <w:spacing w:before="0" w:after="0"/>
            </w:pPr>
            <w:r>
              <w:t>560.76</w:t>
            </w:r>
          </w:p>
        </w:tc>
      </w:tr>
      <w:tr w:rsidR="00C4063E" w14:paraId="4E7FE1FA" w14:textId="77777777" w:rsidTr="008F75B1">
        <w:trPr>
          <w:jc w:val="center"/>
        </w:trPr>
        <w:tc>
          <w:tcPr>
            <w:tcW w:w="1875" w:type="dxa"/>
          </w:tcPr>
          <w:p w14:paraId="01767A52" w14:textId="77777777" w:rsidR="00C4063E" w:rsidRDefault="00C4063E" w:rsidP="00C4063E">
            <w:pPr>
              <w:spacing w:before="0" w:after="0"/>
            </w:pPr>
            <w:r>
              <w:t>Communication</w:t>
            </w:r>
          </w:p>
        </w:tc>
        <w:tc>
          <w:tcPr>
            <w:tcW w:w="984" w:type="dxa"/>
          </w:tcPr>
          <w:p w14:paraId="393F5A81" w14:textId="77777777" w:rsidR="00C4063E" w:rsidRDefault="00C4063E" w:rsidP="00C4063E">
            <w:pPr>
              <w:spacing w:before="0" w:after="0"/>
            </w:pPr>
            <w:r>
              <w:t>32.94</w:t>
            </w:r>
          </w:p>
        </w:tc>
      </w:tr>
      <w:tr w:rsidR="00C4063E" w14:paraId="0ABBDBD6" w14:textId="77777777" w:rsidTr="008F75B1">
        <w:trPr>
          <w:jc w:val="center"/>
        </w:trPr>
        <w:tc>
          <w:tcPr>
            <w:tcW w:w="1875" w:type="dxa"/>
          </w:tcPr>
          <w:p w14:paraId="1B0D1455" w14:textId="77777777" w:rsidR="00C4063E" w:rsidRDefault="00C4063E" w:rsidP="00C4063E">
            <w:pPr>
              <w:spacing w:before="0" w:after="0"/>
            </w:pPr>
            <w:r>
              <w:t>Groceries</w:t>
            </w:r>
          </w:p>
        </w:tc>
        <w:tc>
          <w:tcPr>
            <w:tcW w:w="984" w:type="dxa"/>
          </w:tcPr>
          <w:p w14:paraId="5FD1B28E" w14:textId="77777777" w:rsidR="00C4063E" w:rsidRDefault="00C4063E" w:rsidP="00C4063E">
            <w:pPr>
              <w:spacing w:before="0" w:after="0"/>
            </w:pPr>
            <w:r>
              <w:t>237.94</w:t>
            </w:r>
          </w:p>
        </w:tc>
      </w:tr>
      <w:tr w:rsidR="00C4063E" w14:paraId="5BE4F922" w14:textId="77777777" w:rsidTr="008F75B1">
        <w:trPr>
          <w:jc w:val="center"/>
        </w:trPr>
        <w:tc>
          <w:tcPr>
            <w:tcW w:w="1875" w:type="dxa"/>
          </w:tcPr>
          <w:p w14:paraId="63ED69F2" w14:textId="77777777" w:rsidR="00C4063E" w:rsidRDefault="00C4063E" w:rsidP="00C4063E">
            <w:pPr>
              <w:spacing w:before="0" w:after="0"/>
            </w:pPr>
            <w:r>
              <w:t>Donations</w:t>
            </w:r>
          </w:p>
        </w:tc>
        <w:tc>
          <w:tcPr>
            <w:tcW w:w="984" w:type="dxa"/>
          </w:tcPr>
          <w:p w14:paraId="26065483" w14:textId="77777777" w:rsidR="00C4063E" w:rsidRDefault="00C4063E" w:rsidP="00C4063E">
            <w:pPr>
              <w:spacing w:before="0" w:after="0"/>
            </w:pPr>
            <w:r>
              <w:t>173.98</w:t>
            </w:r>
          </w:p>
        </w:tc>
      </w:tr>
      <w:tr w:rsidR="00C4063E" w14:paraId="23D3D7CB" w14:textId="77777777" w:rsidTr="008F75B1">
        <w:trPr>
          <w:jc w:val="center"/>
        </w:trPr>
        <w:tc>
          <w:tcPr>
            <w:tcW w:w="1875" w:type="dxa"/>
          </w:tcPr>
          <w:p w14:paraId="7A367B7E" w14:textId="77777777" w:rsidR="00C4063E" w:rsidRDefault="00C4063E" w:rsidP="00C4063E">
            <w:pPr>
              <w:spacing w:before="0" w:after="0"/>
            </w:pPr>
            <w:r>
              <w:t>Car Insurance</w:t>
            </w:r>
          </w:p>
        </w:tc>
        <w:tc>
          <w:tcPr>
            <w:tcW w:w="984" w:type="dxa"/>
          </w:tcPr>
          <w:p w14:paraId="172C916E" w14:textId="77777777" w:rsidR="00C4063E" w:rsidRDefault="00C4063E" w:rsidP="00C4063E">
            <w:pPr>
              <w:spacing w:before="0" w:after="0"/>
            </w:pPr>
            <w:r>
              <w:t>78.96</w:t>
            </w:r>
          </w:p>
        </w:tc>
      </w:tr>
      <w:tr w:rsidR="00C4063E" w14:paraId="315C9D38" w14:textId="77777777" w:rsidTr="008F75B1">
        <w:trPr>
          <w:jc w:val="center"/>
        </w:trPr>
        <w:tc>
          <w:tcPr>
            <w:tcW w:w="1875" w:type="dxa"/>
          </w:tcPr>
          <w:p w14:paraId="110A4E61" w14:textId="77777777" w:rsidR="00C4063E" w:rsidRDefault="00C4063E" w:rsidP="00C4063E">
            <w:pPr>
              <w:spacing w:before="0" w:after="0"/>
            </w:pPr>
            <w:r>
              <w:t>Gas Heating</w:t>
            </w:r>
          </w:p>
        </w:tc>
        <w:tc>
          <w:tcPr>
            <w:tcW w:w="984" w:type="dxa"/>
          </w:tcPr>
          <w:p w14:paraId="536DAB97" w14:textId="77777777" w:rsidR="00C4063E" w:rsidRDefault="00C4063E" w:rsidP="00C4063E">
            <w:pPr>
              <w:spacing w:before="0" w:after="0"/>
            </w:pPr>
            <w:r>
              <w:t>87.02</w:t>
            </w:r>
          </w:p>
        </w:tc>
      </w:tr>
      <w:tr w:rsidR="00C4063E" w14:paraId="45C8059B" w14:textId="77777777" w:rsidTr="008F75B1">
        <w:trPr>
          <w:jc w:val="center"/>
        </w:trPr>
        <w:tc>
          <w:tcPr>
            <w:tcW w:w="1875" w:type="dxa"/>
          </w:tcPr>
          <w:p w14:paraId="49082D42" w14:textId="77777777" w:rsidR="00C4063E" w:rsidRDefault="00C4063E" w:rsidP="00C4063E">
            <w:pPr>
              <w:spacing w:before="0" w:after="0"/>
            </w:pPr>
            <w:r>
              <w:t xml:space="preserve">. . . . . . </w:t>
            </w:r>
          </w:p>
        </w:tc>
        <w:tc>
          <w:tcPr>
            <w:tcW w:w="984" w:type="dxa"/>
          </w:tcPr>
          <w:p w14:paraId="59BD147E" w14:textId="77777777" w:rsidR="00C4063E" w:rsidRPr="00354CFE" w:rsidRDefault="00C4063E" w:rsidP="00C4063E">
            <w:pPr>
              <w:spacing w:before="0" w:after="0"/>
            </w:pPr>
            <w:r>
              <w:t>. . . . . .</w:t>
            </w:r>
          </w:p>
        </w:tc>
      </w:tr>
    </w:tbl>
    <w:p w14:paraId="258BF15D" w14:textId="3ED28FFF" w:rsidR="00C4063E" w:rsidRDefault="00C4063E" w:rsidP="00C4063E">
      <w:pPr>
        <w:spacing w:before="240"/>
      </w:pPr>
      <w:r>
        <w:t>In addition, you will also display a pie chart visualization of the above table</w:t>
      </w:r>
      <w:r w:rsidR="00C2256C">
        <w:t xml:space="preserve"> (also for a given year)</w:t>
      </w:r>
      <w:r w:rsidR="004E1C2A">
        <w:t>.</w:t>
      </w:r>
    </w:p>
    <w:p w14:paraId="0BA45545" w14:textId="73D71357" w:rsidR="005911EF" w:rsidRDefault="005911EF" w:rsidP="005911EF">
      <w:pPr>
        <w:pStyle w:val="Heading1"/>
      </w:pPr>
      <w:r>
        <w:t>Additional Requirements</w:t>
      </w:r>
    </w:p>
    <w:p w14:paraId="04B73F66" w14:textId="5D507CC0" w:rsidR="00C4063E" w:rsidRDefault="00C4063E" w:rsidP="00C4063E">
      <w:pPr>
        <w:spacing w:before="240"/>
      </w:pPr>
      <w:r>
        <w:lastRenderedPageBreak/>
        <w:t xml:space="preserve">Your web application </w:t>
      </w:r>
      <w:r w:rsidR="005911EF">
        <w:t>will have</w:t>
      </w:r>
      <w:r>
        <w:t xml:space="preserve"> the following features:</w:t>
      </w:r>
    </w:p>
    <w:p w14:paraId="3EFD2929" w14:textId="2DEDA851" w:rsidR="00EA0C2E" w:rsidRDefault="00EA0C2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There must be a feature that allows the user to import any file with the same format. Once a file is uploaded, it is renamed to </w:t>
      </w:r>
      <w:r w:rsidR="00A57A18">
        <w:t xml:space="preserve">with an extra extension </w:t>
      </w:r>
      <w:proofErr w:type="gramStart"/>
      <w:r w:rsidR="00A57A18">
        <w:t>of .imported</w:t>
      </w:r>
      <w:proofErr w:type="gramEnd"/>
    </w:p>
    <w:p w14:paraId="0507F1E4" w14:textId="035DC28C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Add, edit, and delete capability of bank </w:t>
      </w:r>
      <w:r w:rsidR="00D87F31">
        <w:t>transactions.</w:t>
      </w:r>
    </w:p>
    <w:p w14:paraId="1CD77665" w14:textId="194FEA68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Add, edit, and delete of bucket </w:t>
      </w:r>
      <w:r w:rsidR="00D87F31">
        <w:t>data.</w:t>
      </w:r>
    </w:p>
    <w:p w14:paraId="10E5CDDF" w14:textId="77777777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A registration page that allows users to register with their email and password.</w:t>
      </w:r>
    </w:p>
    <w:p w14:paraId="5B179AEF" w14:textId="51CBFD86" w:rsidR="00C4063E" w:rsidRDefault="00A15D98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To</w:t>
      </w:r>
      <w:r w:rsidR="00C4063E">
        <w:t xml:space="preserve"> login, a registered user </w:t>
      </w:r>
      <w:proofErr w:type="gramStart"/>
      <w:r w:rsidR="00C4063E">
        <w:t>has to</w:t>
      </w:r>
      <w:proofErr w:type="gramEnd"/>
      <w:r w:rsidR="00C4063E">
        <w:t xml:space="preserve"> be approved by the </w:t>
      </w:r>
      <w:proofErr w:type="spellStart"/>
      <w:r>
        <w:t>adminstrator</w:t>
      </w:r>
      <w:proofErr w:type="spellEnd"/>
      <w:r w:rsidR="00D87F31">
        <w:t>.</w:t>
      </w:r>
    </w:p>
    <w:p w14:paraId="339FA222" w14:textId="77777777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The admin username and password must be set to </w:t>
      </w:r>
      <w:proofErr w:type="spellStart"/>
      <w:r>
        <w:t>aa@aa.aa</w:t>
      </w:r>
      <w:proofErr w:type="spellEnd"/>
      <w:r>
        <w:t xml:space="preserve"> and P@$$</w:t>
      </w:r>
      <w:proofErr w:type="gramStart"/>
      <w:r>
        <w:t>w0rd</w:t>
      </w:r>
      <w:proofErr w:type="gramEnd"/>
    </w:p>
    <w:p w14:paraId="5FFB1C01" w14:textId="63ACD92D" w:rsidR="00564CE4" w:rsidRDefault="00C4063E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Users must be authenticated to access any page. The only exceptions </w:t>
      </w:r>
      <w:r w:rsidR="00A15D98">
        <w:t>are the</w:t>
      </w:r>
      <w:r>
        <w:t xml:space="preserve"> register &amp; login pages. </w:t>
      </w:r>
    </w:p>
    <w:p w14:paraId="209C8FA3" w14:textId="25B8C3D9" w:rsidR="007E1DF0" w:rsidRDefault="007E1DF0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>You will deploy your application to Azure.</w:t>
      </w:r>
    </w:p>
    <w:p w14:paraId="6F18FA32" w14:textId="10F74EA5" w:rsidR="002A457E" w:rsidRPr="00A15D98" w:rsidRDefault="002A457E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Put the name and team members in the footer </w:t>
      </w:r>
      <w:r w:rsidR="00BC3F11">
        <w:t>on the home page of your application.</w:t>
      </w:r>
    </w:p>
    <w:p w14:paraId="490F99D9" w14:textId="77777777" w:rsidR="00026210" w:rsidRPr="00026210" w:rsidRDefault="00026210" w:rsidP="00026210">
      <w:pPr>
        <w:pStyle w:val="Heading1"/>
        <w:rPr>
          <w:lang w:val="en-US"/>
        </w:rPr>
      </w:pPr>
      <w:r w:rsidRPr="00026210">
        <w:rPr>
          <w:lang w:val="en-US"/>
        </w:rPr>
        <w:t>SUBMISSION:</w:t>
      </w:r>
    </w:p>
    <w:p w14:paraId="768DF371" w14:textId="6F6A6E29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 xml:space="preserve">Do not include unnecessary files that are not needed in your submission. </w:t>
      </w:r>
    </w:p>
    <w:p w14:paraId="16AF9D54" w14:textId="5AEABFD5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Put the following information into the learning-hub (D2L) as you upload your solution:</w:t>
      </w:r>
    </w:p>
    <w:p w14:paraId="06AF13AD" w14:textId="55B64D7D" w:rsidR="00053D9A" w:rsidRDefault="00053D9A" w:rsidP="000262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URL of your app deployed to </w:t>
      </w:r>
      <w:r w:rsidR="009C6FC7">
        <w:rPr>
          <w:lang w:val="en-US"/>
        </w:rPr>
        <w:t>Azure.</w:t>
      </w:r>
    </w:p>
    <w:p w14:paraId="6A334D38" w14:textId="4D18DF8C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your names, BCIT ID numbers and your preferred email addresses. Avoid your my.bcit.ca email account because it has file attachment restrictions. This is necessary in case the </w:t>
      </w:r>
      <w:r w:rsidR="009C6FC7">
        <w:rPr>
          <w:lang w:val="en-US"/>
        </w:rPr>
        <w:t xml:space="preserve">assignment </w:t>
      </w:r>
      <w:r w:rsidRPr="00026210">
        <w:rPr>
          <w:lang w:val="en-US"/>
        </w:rPr>
        <w:t>marker wishes to urgently contact you.</w:t>
      </w:r>
    </w:p>
    <w:p w14:paraId="4D2655E7" w14:textId="1C990CFD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what you have NOT completed</w:t>
      </w:r>
    </w:p>
    <w:p w14:paraId="52BA62B9" w14:textId="69BE23A3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any major challenges</w:t>
      </w:r>
    </w:p>
    <w:p w14:paraId="536A2AF2" w14:textId="2690A136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any special instructions for testing your </w:t>
      </w:r>
      <w:r w:rsidR="00E14EF8">
        <w:rPr>
          <w:lang w:val="en-US"/>
        </w:rPr>
        <w:t xml:space="preserve">web </w:t>
      </w:r>
      <w:r w:rsidR="00E14EF8" w:rsidRPr="00026210">
        <w:rPr>
          <w:lang w:val="en-US"/>
        </w:rPr>
        <w:t>app.</w:t>
      </w:r>
      <w:r w:rsidRPr="00026210">
        <w:rPr>
          <w:lang w:val="en-US"/>
        </w:rPr>
        <w:t xml:space="preserve"> </w:t>
      </w:r>
    </w:p>
    <w:p w14:paraId="2AFE7AA7" w14:textId="5569ECD4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Assignments must be zipped (.zip extension) and uploaded to the drop-box folder for Assignment 1 in D2L (Learning Hub). Do not use any compression utility other than zip.</w:t>
      </w:r>
    </w:p>
    <w:p w14:paraId="7FB4325B" w14:textId="17815229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Your ZIP file will include all directories and files comprising your entire web app.</w:t>
      </w:r>
    </w:p>
    <w:p w14:paraId="5058CFE9" w14:textId="6622DC73" w:rsidR="002F1743" w:rsidRDefault="00026210" w:rsidP="00BC7A06">
      <w:pPr>
        <w:pStyle w:val="ListParagraph"/>
        <w:numPr>
          <w:ilvl w:val="0"/>
          <w:numId w:val="4"/>
        </w:numPr>
        <w:spacing w:after="240"/>
        <w:rPr>
          <w:lang w:val="en-US"/>
        </w:rPr>
      </w:pPr>
      <w:r w:rsidRPr="00026210">
        <w:rPr>
          <w:lang w:val="en-US"/>
        </w:rPr>
        <w:t xml:space="preserve">Each team must make only one submission. If you make more than one submission then you should use the same file name and clearly version the file by adding _v2, _v3, </w:t>
      </w:r>
      <w:proofErr w:type="spellStart"/>
      <w:proofErr w:type="gramStart"/>
      <w:r w:rsidRPr="00026210">
        <w:rPr>
          <w:lang w:val="en-US"/>
        </w:rPr>
        <w:t>etc</w:t>
      </w:r>
      <w:proofErr w:type="spellEnd"/>
      <w:proofErr w:type="gramEnd"/>
    </w:p>
    <w:p w14:paraId="059ED55C" w14:textId="79C3A39F" w:rsidR="000224D4" w:rsidRPr="000224D4" w:rsidRDefault="000224D4" w:rsidP="000224D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6Colorful"/>
        <w:tblW w:w="9812" w:type="dxa"/>
        <w:tblLook w:val="0620" w:firstRow="1" w:lastRow="0" w:firstColumn="0" w:lastColumn="0" w:noHBand="1" w:noVBand="1"/>
      </w:tblPr>
      <w:tblGrid>
        <w:gridCol w:w="6539"/>
        <w:gridCol w:w="1403"/>
        <w:gridCol w:w="1870"/>
      </w:tblGrid>
      <w:tr w:rsidR="00BC7A06" w:rsidRPr="00F94608" w14:paraId="044E6934" w14:textId="77777777" w:rsidTr="0067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39" w:type="dxa"/>
          </w:tcPr>
          <w:p w14:paraId="5E6418B8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lastRenderedPageBreak/>
              <w:br w:type="page"/>
              <w:t>Task</w:t>
            </w:r>
          </w:p>
        </w:tc>
        <w:tc>
          <w:tcPr>
            <w:tcW w:w="1403" w:type="dxa"/>
          </w:tcPr>
          <w:p w14:paraId="4115261B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Max Mark</w:t>
            </w:r>
          </w:p>
        </w:tc>
        <w:tc>
          <w:tcPr>
            <w:tcW w:w="1870" w:type="dxa"/>
          </w:tcPr>
          <w:p w14:paraId="6363BCC9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Actual Mark</w:t>
            </w:r>
          </w:p>
        </w:tc>
      </w:tr>
      <w:tr w:rsidR="00BC7A06" w:rsidRPr="00F94608" w14:paraId="5A271045" w14:textId="77777777" w:rsidTr="00675F72">
        <w:tc>
          <w:tcPr>
            <w:tcW w:w="6539" w:type="dxa"/>
          </w:tcPr>
          <w:p w14:paraId="4F269EDF" w14:textId="7118DE76" w:rsidR="00BC7A06" w:rsidRPr="00F94608" w:rsidRDefault="00A57A18" w:rsidP="00675F7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Ability to import multiple </w:t>
            </w:r>
            <w:r w:rsidR="00C2256C">
              <w:rPr>
                <w:iCs/>
                <w:sz w:val="18"/>
              </w:rPr>
              <w:t>files</w:t>
            </w:r>
          </w:p>
        </w:tc>
        <w:tc>
          <w:tcPr>
            <w:tcW w:w="1403" w:type="dxa"/>
          </w:tcPr>
          <w:p w14:paraId="17A9A695" w14:textId="77777777" w:rsidR="00BC7A06" w:rsidRPr="00F94608" w:rsidRDefault="00BC7A06" w:rsidP="00675F72">
            <w:pPr>
              <w:spacing w:after="0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870" w:type="dxa"/>
          </w:tcPr>
          <w:p w14:paraId="6268663D" w14:textId="77777777" w:rsidR="00BC7A06" w:rsidRPr="00F94608" w:rsidRDefault="00BC7A06" w:rsidP="00675F72">
            <w:pPr>
              <w:spacing w:after="0"/>
              <w:jc w:val="center"/>
              <w:rPr>
                <w:bCs/>
                <w:sz w:val="18"/>
              </w:rPr>
            </w:pPr>
          </w:p>
        </w:tc>
      </w:tr>
      <w:tr w:rsidR="00BC7A06" w:rsidRPr="00F94608" w14:paraId="4719D68B" w14:textId="77777777" w:rsidTr="00675F72">
        <w:tc>
          <w:tcPr>
            <w:tcW w:w="6539" w:type="dxa"/>
          </w:tcPr>
          <w:p w14:paraId="74068CA4" w14:textId="41D704D9" w:rsidR="00BC7A06" w:rsidRDefault="005B79E9" w:rsidP="005B79E9">
            <w:pPr>
              <w:rPr>
                <w:iCs/>
                <w:sz w:val="18"/>
              </w:rPr>
            </w:pPr>
            <w:r w:rsidRPr="005B79E9">
              <w:rPr>
                <w:iCs/>
                <w:sz w:val="18"/>
              </w:rPr>
              <w:t>Add, edit, and delete capability of bank transactions</w:t>
            </w:r>
          </w:p>
        </w:tc>
        <w:tc>
          <w:tcPr>
            <w:tcW w:w="1403" w:type="dxa"/>
          </w:tcPr>
          <w:p w14:paraId="3A4E5329" w14:textId="772C7658" w:rsidR="00BC7A06" w:rsidRDefault="00167AC0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  <w:tc>
          <w:tcPr>
            <w:tcW w:w="1870" w:type="dxa"/>
          </w:tcPr>
          <w:p w14:paraId="69D90ECE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4CA8975C" w14:textId="77777777" w:rsidTr="00675F72">
        <w:trPr>
          <w:trHeight w:val="55"/>
        </w:trPr>
        <w:tc>
          <w:tcPr>
            <w:tcW w:w="6539" w:type="dxa"/>
            <w:shd w:val="clear" w:color="auto" w:fill="auto"/>
          </w:tcPr>
          <w:p w14:paraId="32095245" w14:textId="43780CA3" w:rsidR="00BC7A06" w:rsidRPr="00F94608" w:rsidRDefault="004C6830" w:rsidP="004C6830">
            <w:pPr>
              <w:rPr>
                <w:iCs/>
                <w:sz w:val="18"/>
              </w:rPr>
            </w:pPr>
            <w:r w:rsidRPr="004C6830">
              <w:rPr>
                <w:iCs/>
                <w:sz w:val="18"/>
              </w:rPr>
              <w:t>Add, edit, and delete of bucket data</w:t>
            </w:r>
          </w:p>
        </w:tc>
        <w:tc>
          <w:tcPr>
            <w:tcW w:w="1403" w:type="dxa"/>
          </w:tcPr>
          <w:p w14:paraId="2AA5FAAF" w14:textId="447B8E37" w:rsidR="00BC7A06" w:rsidRPr="00F94608" w:rsidRDefault="00167AC0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8</w:t>
            </w:r>
          </w:p>
        </w:tc>
        <w:tc>
          <w:tcPr>
            <w:tcW w:w="1870" w:type="dxa"/>
          </w:tcPr>
          <w:p w14:paraId="3C8EC857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167AC0" w:rsidRPr="00F94608" w14:paraId="37A5EB39" w14:textId="77777777" w:rsidTr="00675F72">
        <w:trPr>
          <w:trHeight w:val="55"/>
        </w:trPr>
        <w:tc>
          <w:tcPr>
            <w:tcW w:w="6539" w:type="dxa"/>
            <w:shd w:val="clear" w:color="auto" w:fill="auto"/>
          </w:tcPr>
          <w:p w14:paraId="1860BEE3" w14:textId="3A07E58C" w:rsidR="00167AC0" w:rsidRPr="00F94608" w:rsidRDefault="004C6830" w:rsidP="00FF3AF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Registration and authentication</w:t>
            </w:r>
          </w:p>
        </w:tc>
        <w:tc>
          <w:tcPr>
            <w:tcW w:w="1403" w:type="dxa"/>
          </w:tcPr>
          <w:p w14:paraId="5287BE8A" w14:textId="2BCBA90D" w:rsidR="00167AC0" w:rsidRDefault="00167AC0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3CA59730" w14:textId="77777777" w:rsidR="00167AC0" w:rsidRPr="00F94608" w:rsidRDefault="00167AC0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324DCADE" w14:textId="77777777" w:rsidTr="00675F72">
        <w:trPr>
          <w:trHeight w:val="55"/>
        </w:trPr>
        <w:tc>
          <w:tcPr>
            <w:tcW w:w="6539" w:type="dxa"/>
          </w:tcPr>
          <w:p w14:paraId="4CCC53AB" w14:textId="3D16AB43" w:rsidR="00BC7A06" w:rsidRPr="00F94608" w:rsidRDefault="005A18F2" w:rsidP="005A18F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Reports</w:t>
            </w:r>
          </w:p>
        </w:tc>
        <w:tc>
          <w:tcPr>
            <w:tcW w:w="1403" w:type="dxa"/>
          </w:tcPr>
          <w:p w14:paraId="55B29F03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1870" w:type="dxa"/>
          </w:tcPr>
          <w:p w14:paraId="408B1267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5176AC" w:rsidRPr="00F94608" w14:paraId="6A742D8C" w14:textId="77777777" w:rsidTr="00675F72">
        <w:trPr>
          <w:trHeight w:val="55"/>
        </w:trPr>
        <w:tc>
          <w:tcPr>
            <w:tcW w:w="6539" w:type="dxa"/>
          </w:tcPr>
          <w:p w14:paraId="696E96A5" w14:textId="168B218B" w:rsidR="005176AC" w:rsidRDefault="005176AC" w:rsidP="005A18F2">
            <w:pPr>
              <w:pStyle w:val="NoSpacing"/>
              <w:spacing w:before="0"/>
              <w:rPr>
                <w:iCs/>
                <w:sz w:val="18"/>
              </w:rPr>
            </w:pPr>
            <w:r>
              <w:rPr>
                <w:iCs/>
                <w:sz w:val="18"/>
              </w:rPr>
              <w:t>Deployment to Azure</w:t>
            </w:r>
          </w:p>
        </w:tc>
        <w:tc>
          <w:tcPr>
            <w:tcW w:w="1403" w:type="dxa"/>
          </w:tcPr>
          <w:p w14:paraId="529637EC" w14:textId="4E930389" w:rsidR="005176AC" w:rsidRDefault="005176AC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67EC2C81" w14:textId="77777777" w:rsidR="005176AC" w:rsidRPr="00F94608" w:rsidRDefault="005176AC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3E3539B8" w14:textId="77777777" w:rsidTr="00675F72">
        <w:tc>
          <w:tcPr>
            <w:tcW w:w="6539" w:type="dxa"/>
          </w:tcPr>
          <w:p w14:paraId="6D6C6B21" w14:textId="77777777" w:rsidR="00BC7A06" w:rsidRPr="00F94608" w:rsidRDefault="00BC7A06" w:rsidP="00675F72">
            <w:pPr>
              <w:spacing w:before="0" w:after="0"/>
              <w:rPr>
                <w:sz w:val="18"/>
              </w:rPr>
            </w:pPr>
            <w:r w:rsidRPr="00F94608">
              <w:rPr>
                <w:sz w:val="18"/>
              </w:rPr>
              <w:t>Other</w:t>
            </w:r>
          </w:p>
          <w:p w14:paraId="7356D1F0" w14:textId="77777777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>student names on the home page</w:t>
            </w:r>
          </w:p>
          <w:p w14:paraId="54C1FC33" w14:textId="5D44AB58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followed </w:t>
            </w:r>
            <w:r w:rsidR="00274B40" w:rsidRPr="00F94608">
              <w:rPr>
                <w:sz w:val="18"/>
              </w:rPr>
              <w:t>instructions.</w:t>
            </w:r>
          </w:p>
          <w:p w14:paraId="30F50559" w14:textId="77777777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Design and coding </w:t>
            </w:r>
            <w:proofErr w:type="gramStart"/>
            <w:r w:rsidRPr="00F94608">
              <w:rPr>
                <w:sz w:val="18"/>
              </w:rPr>
              <w:t>conventions</w:t>
            </w:r>
            <w:proofErr w:type="gramEnd"/>
          </w:p>
          <w:p w14:paraId="63065459" w14:textId="77777777" w:rsidR="00BC7A06" w:rsidRDefault="00BC7A06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 w:rsidRPr="00F94608">
              <w:rPr>
                <w:sz w:val="18"/>
              </w:rPr>
              <w:t xml:space="preserve">Contents &amp; quality of </w:t>
            </w:r>
            <w:r>
              <w:rPr>
                <w:sz w:val="18"/>
              </w:rPr>
              <w:t>D2L comments</w:t>
            </w:r>
          </w:p>
          <w:p w14:paraId="42DAF27C" w14:textId="7557B91D" w:rsidR="009C43E1" w:rsidRPr="00F94608" w:rsidRDefault="009C43E1" w:rsidP="00BC7A06">
            <w:pPr>
              <w:pStyle w:val="NoSpacing"/>
              <w:numPr>
                <w:ilvl w:val="0"/>
                <w:numId w:val="5"/>
              </w:numPr>
              <w:spacing w:before="0"/>
              <w:rPr>
                <w:sz w:val="18"/>
              </w:rPr>
            </w:pPr>
            <w:r>
              <w:rPr>
                <w:sz w:val="18"/>
              </w:rPr>
              <w:t xml:space="preserve">No </w:t>
            </w:r>
            <w:r w:rsidR="00BC3F11">
              <w:rPr>
                <w:sz w:val="18"/>
              </w:rPr>
              <w:t>errors</w:t>
            </w:r>
          </w:p>
        </w:tc>
        <w:tc>
          <w:tcPr>
            <w:tcW w:w="1403" w:type="dxa"/>
          </w:tcPr>
          <w:p w14:paraId="64956001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  <w:r w:rsidRPr="00F94608"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5190E1DA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15437517" w14:textId="77777777" w:rsidTr="00675F72">
        <w:trPr>
          <w:trHeight w:val="80"/>
        </w:trPr>
        <w:tc>
          <w:tcPr>
            <w:tcW w:w="6539" w:type="dxa"/>
          </w:tcPr>
          <w:p w14:paraId="1AF4134D" w14:textId="77777777" w:rsidR="00BC7A06" w:rsidRPr="00F94608" w:rsidRDefault="00BC7A06" w:rsidP="00675F72">
            <w:pPr>
              <w:spacing w:before="0" w:after="0"/>
              <w:rPr>
                <w:b/>
                <w:bCs/>
                <w:sz w:val="18"/>
              </w:rPr>
            </w:pPr>
            <w:r w:rsidRPr="00F94608">
              <w:rPr>
                <w:b/>
                <w:bCs/>
                <w:sz w:val="18"/>
              </w:rPr>
              <w:t>TOTAL:</w:t>
            </w:r>
          </w:p>
        </w:tc>
        <w:tc>
          <w:tcPr>
            <w:tcW w:w="1403" w:type="dxa"/>
          </w:tcPr>
          <w:p w14:paraId="20952114" w14:textId="77777777" w:rsidR="00BC7A06" w:rsidRPr="00F94608" w:rsidRDefault="00BC7A06" w:rsidP="00675F72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30</w:t>
            </w:r>
          </w:p>
        </w:tc>
        <w:tc>
          <w:tcPr>
            <w:tcW w:w="1870" w:type="dxa"/>
          </w:tcPr>
          <w:p w14:paraId="1422C746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</w:tbl>
    <w:p w14:paraId="1BFDDC16" w14:textId="77777777" w:rsidR="00BC7A06" w:rsidRPr="00BC7A06" w:rsidRDefault="00BC7A06" w:rsidP="00BC7A06">
      <w:pPr>
        <w:rPr>
          <w:lang w:val="en-US"/>
        </w:rPr>
      </w:pPr>
    </w:p>
    <w:sectPr w:rsidR="00BC7A06" w:rsidRPr="00BC7A06" w:rsidSect="000F366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918F8" w14:textId="77777777" w:rsidR="005B0409" w:rsidRDefault="005B0409" w:rsidP="008E04A9">
      <w:pPr>
        <w:spacing w:before="0" w:after="0" w:line="240" w:lineRule="auto"/>
      </w:pPr>
      <w:r>
        <w:separator/>
      </w:r>
    </w:p>
  </w:endnote>
  <w:endnote w:type="continuationSeparator" w:id="0">
    <w:p w14:paraId="732E9EF1" w14:textId="77777777" w:rsidR="005B0409" w:rsidRDefault="005B0409" w:rsidP="008E04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08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855AA" w14:textId="5A80027E" w:rsidR="008E04A9" w:rsidRDefault="008E04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B8ACA8" w14:textId="77777777" w:rsidR="008E04A9" w:rsidRDefault="008E0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0516" w14:textId="77777777" w:rsidR="005B0409" w:rsidRDefault="005B0409" w:rsidP="008E04A9">
      <w:pPr>
        <w:spacing w:before="0" w:after="0" w:line="240" w:lineRule="auto"/>
      </w:pPr>
      <w:r>
        <w:separator/>
      </w:r>
    </w:p>
  </w:footnote>
  <w:footnote w:type="continuationSeparator" w:id="0">
    <w:p w14:paraId="48F185E6" w14:textId="77777777" w:rsidR="005B0409" w:rsidRDefault="005B0409" w:rsidP="008E04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C65"/>
    <w:multiLevelType w:val="hybridMultilevel"/>
    <w:tmpl w:val="E5DA9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4B12"/>
    <w:multiLevelType w:val="hybridMultilevel"/>
    <w:tmpl w:val="70B67008"/>
    <w:lvl w:ilvl="0" w:tplc="E0268F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0DBC"/>
    <w:multiLevelType w:val="hybridMultilevel"/>
    <w:tmpl w:val="20B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2299D"/>
    <w:multiLevelType w:val="hybridMultilevel"/>
    <w:tmpl w:val="2D04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56F3"/>
    <w:multiLevelType w:val="hybridMultilevel"/>
    <w:tmpl w:val="D83E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3BE"/>
    <w:multiLevelType w:val="hybridMultilevel"/>
    <w:tmpl w:val="0AC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9F2"/>
    <w:multiLevelType w:val="hybridMultilevel"/>
    <w:tmpl w:val="5E7C2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7A0"/>
    <w:multiLevelType w:val="hybridMultilevel"/>
    <w:tmpl w:val="FA92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A6A27"/>
    <w:multiLevelType w:val="hybridMultilevel"/>
    <w:tmpl w:val="7430B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65924">
    <w:abstractNumId w:val="8"/>
  </w:num>
  <w:num w:numId="2" w16cid:durableId="1325166012">
    <w:abstractNumId w:val="4"/>
  </w:num>
  <w:num w:numId="3" w16cid:durableId="461191518">
    <w:abstractNumId w:val="0"/>
  </w:num>
  <w:num w:numId="4" w16cid:durableId="7484161">
    <w:abstractNumId w:val="1"/>
  </w:num>
  <w:num w:numId="5" w16cid:durableId="422996622">
    <w:abstractNumId w:val="3"/>
  </w:num>
  <w:num w:numId="6" w16cid:durableId="209877537">
    <w:abstractNumId w:val="6"/>
  </w:num>
  <w:num w:numId="7" w16cid:durableId="669915660">
    <w:abstractNumId w:val="7"/>
  </w:num>
  <w:num w:numId="8" w16cid:durableId="1691252677">
    <w:abstractNumId w:val="5"/>
  </w:num>
  <w:num w:numId="9" w16cid:durableId="35724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42"/>
    <w:rsid w:val="00010994"/>
    <w:rsid w:val="00021A34"/>
    <w:rsid w:val="000224D4"/>
    <w:rsid w:val="00026210"/>
    <w:rsid w:val="0004420F"/>
    <w:rsid w:val="00053D9A"/>
    <w:rsid w:val="0009326B"/>
    <w:rsid w:val="000E7703"/>
    <w:rsid w:val="000F3663"/>
    <w:rsid w:val="000F5354"/>
    <w:rsid w:val="00114341"/>
    <w:rsid w:val="0014588D"/>
    <w:rsid w:val="001570C9"/>
    <w:rsid w:val="00167AC0"/>
    <w:rsid w:val="00174ABD"/>
    <w:rsid w:val="00192443"/>
    <w:rsid w:val="001B779C"/>
    <w:rsid w:val="00241798"/>
    <w:rsid w:val="00261397"/>
    <w:rsid w:val="00265EB7"/>
    <w:rsid w:val="00274B40"/>
    <w:rsid w:val="00292784"/>
    <w:rsid w:val="002A457E"/>
    <w:rsid w:val="002B44F9"/>
    <w:rsid w:val="002C31FF"/>
    <w:rsid w:val="002E6912"/>
    <w:rsid w:val="002F1743"/>
    <w:rsid w:val="00316F52"/>
    <w:rsid w:val="00355958"/>
    <w:rsid w:val="00355F13"/>
    <w:rsid w:val="003B5AEC"/>
    <w:rsid w:val="003F70B6"/>
    <w:rsid w:val="0041533A"/>
    <w:rsid w:val="00426D89"/>
    <w:rsid w:val="00432FE7"/>
    <w:rsid w:val="004C6830"/>
    <w:rsid w:val="004D6DD0"/>
    <w:rsid w:val="004E1C2A"/>
    <w:rsid w:val="004E7D2E"/>
    <w:rsid w:val="0050485B"/>
    <w:rsid w:val="005176AC"/>
    <w:rsid w:val="00521471"/>
    <w:rsid w:val="00525E6A"/>
    <w:rsid w:val="00564024"/>
    <w:rsid w:val="00564CE4"/>
    <w:rsid w:val="00570760"/>
    <w:rsid w:val="005911EF"/>
    <w:rsid w:val="00596070"/>
    <w:rsid w:val="005A18F2"/>
    <w:rsid w:val="005B0409"/>
    <w:rsid w:val="005B1B4E"/>
    <w:rsid w:val="005B79E9"/>
    <w:rsid w:val="005C5AE4"/>
    <w:rsid w:val="00653ACD"/>
    <w:rsid w:val="00660272"/>
    <w:rsid w:val="00664BEA"/>
    <w:rsid w:val="006937A0"/>
    <w:rsid w:val="006968A0"/>
    <w:rsid w:val="006B2EB0"/>
    <w:rsid w:val="00767D30"/>
    <w:rsid w:val="00776E29"/>
    <w:rsid w:val="00794368"/>
    <w:rsid w:val="007A47C0"/>
    <w:rsid w:val="007B5129"/>
    <w:rsid w:val="007E1DF0"/>
    <w:rsid w:val="007E3FE4"/>
    <w:rsid w:val="007E553B"/>
    <w:rsid w:val="00850911"/>
    <w:rsid w:val="00874104"/>
    <w:rsid w:val="00883AFF"/>
    <w:rsid w:val="008A386E"/>
    <w:rsid w:val="008E04A9"/>
    <w:rsid w:val="00912042"/>
    <w:rsid w:val="00950AC6"/>
    <w:rsid w:val="00956FDB"/>
    <w:rsid w:val="00963CCF"/>
    <w:rsid w:val="009B6CD9"/>
    <w:rsid w:val="009C43E1"/>
    <w:rsid w:val="009C6FC7"/>
    <w:rsid w:val="009F2683"/>
    <w:rsid w:val="009F5C1D"/>
    <w:rsid w:val="00A05300"/>
    <w:rsid w:val="00A15D98"/>
    <w:rsid w:val="00A46A61"/>
    <w:rsid w:val="00A57A18"/>
    <w:rsid w:val="00A65B71"/>
    <w:rsid w:val="00AA53A7"/>
    <w:rsid w:val="00AC687A"/>
    <w:rsid w:val="00AD19A3"/>
    <w:rsid w:val="00B06244"/>
    <w:rsid w:val="00B22CAC"/>
    <w:rsid w:val="00B832C6"/>
    <w:rsid w:val="00BA2E0D"/>
    <w:rsid w:val="00BC3F11"/>
    <w:rsid w:val="00BC7A06"/>
    <w:rsid w:val="00BE499B"/>
    <w:rsid w:val="00C00FF4"/>
    <w:rsid w:val="00C2256C"/>
    <w:rsid w:val="00C304DE"/>
    <w:rsid w:val="00C4063E"/>
    <w:rsid w:val="00CA784E"/>
    <w:rsid w:val="00CE2A8C"/>
    <w:rsid w:val="00D23FFA"/>
    <w:rsid w:val="00D2691F"/>
    <w:rsid w:val="00D31999"/>
    <w:rsid w:val="00D345C8"/>
    <w:rsid w:val="00D4169C"/>
    <w:rsid w:val="00D87F31"/>
    <w:rsid w:val="00DF6CD8"/>
    <w:rsid w:val="00E1113C"/>
    <w:rsid w:val="00E12A91"/>
    <w:rsid w:val="00E14EF8"/>
    <w:rsid w:val="00E53ADA"/>
    <w:rsid w:val="00E714DE"/>
    <w:rsid w:val="00EA0C2E"/>
    <w:rsid w:val="00EB2300"/>
    <w:rsid w:val="00EF3861"/>
    <w:rsid w:val="00F04327"/>
    <w:rsid w:val="00F733AD"/>
    <w:rsid w:val="00FB32C2"/>
    <w:rsid w:val="00FC6A06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310"/>
  <w15:chartTrackingRefBased/>
  <w15:docId w15:val="{33870F02-2998-224F-94F7-E720ED4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C6"/>
  </w:style>
  <w:style w:type="paragraph" w:styleId="Heading1">
    <w:name w:val="heading 1"/>
    <w:basedOn w:val="Normal"/>
    <w:next w:val="Normal"/>
    <w:link w:val="Heading1Char"/>
    <w:uiPriority w:val="9"/>
    <w:qFormat/>
    <w:rsid w:val="00B832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2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2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2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2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2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2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2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2C6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91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C0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7E55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832C6"/>
    <w:rPr>
      <w:caps/>
      <w:color w:val="1F376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832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4A9"/>
  </w:style>
  <w:style w:type="paragraph" w:styleId="Footer">
    <w:name w:val="footer"/>
    <w:basedOn w:val="Normal"/>
    <w:link w:val="Foot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4A9"/>
  </w:style>
  <w:style w:type="paragraph" w:styleId="ListParagraph">
    <w:name w:val="List Paragraph"/>
    <w:basedOn w:val="Normal"/>
    <w:uiPriority w:val="34"/>
    <w:qFormat/>
    <w:rsid w:val="00B832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32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6F52"/>
  </w:style>
  <w:style w:type="character" w:customStyle="1" w:styleId="Heading1Char">
    <w:name w:val="Heading 1 Char"/>
    <w:basedOn w:val="DefaultParagraphFont"/>
    <w:link w:val="Heading1"/>
    <w:uiPriority w:val="9"/>
    <w:rsid w:val="00B832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Uni10itl">
    <w:name w:val="Uni10 itl"/>
    <w:basedOn w:val="DefaultParagraphFont"/>
    <w:rsid w:val="00956FDB"/>
    <w:rPr>
      <w:rFonts w:ascii="Univers" w:hAnsi="Univers"/>
      <w:i/>
      <w:noProof w:val="0"/>
      <w:sz w:val="20"/>
      <w:lang w:val="en-US"/>
    </w:rPr>
  </w:style>
  <w:style w:type="table" w:styleId="GridTable6Colorful">
    <w:name w:val="Grid Table 6 Colorful"/>
    <w:basedOn w:val="TableNormal"/>
    <w:uiPriority w:val="51"/>
    <w:rsid w:val="00BC7A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2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2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2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2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32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32C6"/>
    <w:rPr>
      <w:b/>
      <w:bCs/>
    </w:rPr>
  </w:style>
  <w:style w:type="character" w:styleId="Emphasis">
    <w:name w:val="Emphasis"/>
    <w:uiPriority w:val="20"/>
    <w:qFormat/>
    <w:rsid w:val="00B832C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832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32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2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2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32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32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32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32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32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2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112</cp:revision>
  <dcterms:created xsi:type="dcterms:W3CDTF">2023-09-19T20:47:00Z</dcterms:created>
  <dcterms:modified xsi:type="dcterms:W3CDTF">2024-02-08T17:18:00Z</dcterms:modified>
</cp:coreProperties>
</file>