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71"/>
        <w:tblOverlap w:val="never"/>
        <w:tblW w:w="9558" w:type="dxa"/>
        <w:tblLayout w:type="fixed"/>
        <w:tblLook w:val="01E0" w:firstRow="1" w:lastRow="1" w:firstColumn="1" w:lastColumn="1" w:noHBand="0" w:noVBand="0"/>
      </w:tblPr>
      <w:tblGrid>
        <w:gridCol w:w="4678"/>
        <w:gridCol w:w="4880"/>
      </w:tblGrid>
      <w:tr w:rsidR="00192443" w:rsidRPr="000156A5" w14:paraId="56F83486" w14:textId="77777777" w:rsidTr="00B06244">
        <w:trPr>
          <w:trHeight w:val="699"/>
        </w:trPr>
        <w:tc>
          <w:tcPr>
            <w:tcW w:w="4678" w:type="dxa"/>
            <w:shd w:val="clear" w:color="auto" w:fill="auto"/>
          </w:tcPr>
          <w:p w14:paraId="2921C534" w14:textId="79F8223D" w:rsidR="00192443" w:rsidRPr="00B25BAA" w:rsidRDefault="00192443" w:rsidP="00B22CAC">
            <w:pPr>
              <w:spacing w:before="0" w:after="0"/>
              <w:rPr>
                <w:rFonts w:ascii="Arial" w:hAnsi="Arial" w:cs="Arial"/>
                <w:i/>
              </w:rPr>
            </w:pPr>
            <w:r w:rsidRPr="00A3668E">
              <w:rPr>
                <w:noProof/>
                <w:lang w:eastAsia="en-CA"/>
              </w:rPr>
              <w:drawing>
                <wp:anchor distT="0" distB="0" distL="114300" distR="114300" simplePos="0" relativeHeight="251659264" behindDoc="0" locked="0" layoutInCell="1" allowOverlap="1" wp14:anchorId="631E1E10" wp14:editId="45AAFD87">
                  <wp:simplePos x="0" y="0"/>
                  <wp:positionH relativeFrom="column">
                    <wp:posOffset>111010</wp:posOffset>
                  </wp:positionH>
                  <wp:positionV relativeFrom="paragraph">
                    <wp:posOffset>29210</wp:posOffset>
                  </wp:positionV>
                  <wp:extent cx="344805" cy="351155"/>
                  <wp:effectExtent l="0" t="0" r="0" b="0"/>
                  <wp:wrapSquare wrapText="bothSides"/>
                  <wp:docPr id="4" name="Picture 4" descr="A blue and white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blue and white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Uni10itl"/>
                <w:rFonts w:ascii="Arial" w:hAnsi="Arial" w:cs="Arial"/>
              </w:rPr>
              <w:t xml:space="preserve"> </w:t>
            </w:r>
            <w:r w:rsidRPr="00B25BAA">
              <w:rPr>
                <w:rStyle w:val="Uni10itl"/>
                <w:rFonts w:ascii="Arial" w:hAnsi="Arial" w:cs="Arial"/>
                <w:sz w:val="18"/>
              </w:rPr>
              <w:t>BRITISH COLUMBIA INSTITUTE O</w:t>
            </w:r>
            <w:r w:rsidR="00B22CAC">
              <w:rPr>
                <w:rStyle w:val="Uni10itl"/>
                <w:rFonts w:ascii="Arial" w:hAnsi="Arial" w:cs="Arial"/>
                <w:sz w:val="18"/>
              </w:rPr>
              <w:t>F</w:t>
            </w:r>
            <w:r w:rsidRPr="00B25BAA">
              <w:rPr>
                <w:rStyle w:val="Uni10itl"/>
                <w:rFonts w:ascii="Arial" w:hAnsi="Arial" w:cs="Arial"/>
                <w:sz w:val="18"/>
              </w:rPr>
              <w:t xml:space="preserve"> TECHNOLOGY</w:t>
            </w:r>
          </w:p>
        </w:tc>
        <w:tc>
          <w:tcPr>
            <w:tcW w:w="4880" w:type="dxa"/>
          </w:tcPr>
          <w:p w14:paraId="0F971703" w14:textId="77777777" w:rsidR="00192443" w:rsidRDefault="00192443" w:rsidP="00B22CAC">
            <w:pPr>
              <w:spacing w:before="0" w:after="0"/>
              <w:rPr>
                <w:rStyle w:val="Uni10itl"/>
                <w:rFonts w:ascii="Arial" w:hAnsi="Arial" w:cs="Arial"/>
                <w:b/>
                <w:sz w:val="22"/>
              </w:rPr>
            </w:pPr>
          </w:p>
          <w:p w14:paraId="325A8DA1" w14:textId="5BEFBF90" w:rsidR="00192443" w:rsidRPr="000156A5" w:rsidRDefault="00192443" w:rsidP="00B22CAC">
            <w:pPr>
              <w:spacing w:before="0" w:after="0"/>
            </w:pPr>
            <w:r w:rsidRPr="00553A50">
              <w:rPr>
                <w:rStyle w:val="Uni10itl"/>
                <w:rFonts w:ascii="Arial" w:hAnsi="Arial" w:cs="Arial"/>
                <w:b/>
                <w:sz w:val="22"/>
              </w:rPr>
              <w:t>Assignment</w:t>
            </w:r>
            <w:r>
              <w:rPr>
                <w:rStyle w:val="Uni10itl"/>
                <w:rFonts w:ascii="Arial" w:hAnsi="Arial" w:cs="Arial"/>
                <w:b/>
                <w:sz w:val="22"/>
              </w:rPr>
              <w:t>s</w:t>
            </w:r>
            <w:r w:rsidRPr="00553A50">
              <w:rPr>
                <w:rStyle w:val="Uni10itl"/>
                <w:rFonts w:ascii="Arial" w:hAnsi="Arial" w:cs="Arial"/>
                <w:b/>
                <w:sz w:val="22"/>
              </w:rPr>
              <w:t xml:space="preserve"> #</w:t>
            </w:r>
            <w:r w:rsidR="00533045">
              <w:rPr>
                <w:rStyle w:val="Uni10itl"/>
                <w:rFonts w:ascii="Arial" w:hAnsi="Arial" w:cs="Arial"/>
                <w:b/>
                <w:sz w:val="22"/>
              </w:rPr>
              <w:t>2</w:t>
            </w:r>
          </w:p>
        </w:tc>
      </w:tr>
      <w:tr w:rsidR="00192443" w:rsidRPr="000156A5" w14:paraId="6420DF7C" w14:textId="77777777" w:rsidTr="00B06244">
        <w:trPr>
          <w:trHeight w:val="249"/>
        </w:trPr>
        <w:tc>
          <w:tcPr>
            <w:tcW w:w="4678" w:type="dxa"/>
            <w:shd w:val="clear" w:color="auto" w:fill="auto"/>
          </w:tcPr>
          <w:p w14:paraId="0B03ED1F" w14:textId="77777777" w:rsidR="00192443" w:rsidRPr="000156A5" w:rsidRDefault="00192443" w:rsidP="00B22CAC">
            <w:pPr>
              <w:spacing w:before="0" w:after="0"/>
            </w:pPr>
            <w:r w:rsidRPr="00553A50">
              <w:rPr>
                <w:rStyle w:val="Uni10itl"/>
                <w:rFonts w:ascii="Arial" w:hAnsi="Arial" w:cs="Arial"/>
              </w:rPr>
              <w:t>School of Computing and Academic Studies</w:t>
            </w:r>
          </w:p>
        </w:tc>
        <w:tc>
          <w:tcPr>
            <w:tcW w:w="4880" w:type="dxa"/>
          </w:tcPr>
          <w:p w14:paraId="30AC7C14" w14:textId="7AAB662C" w:rsidR="00192443" w:rsidRPr="000156A5" w:rsidRDefault="00192443" w:rsidP="00B22CAC">
            <w:pPr>
              <w:spacing w:before="0" w:after="0"/>
            </w:pPr>
            <w:r>
              <w:rPr>
                <w:rStyle w:val="Uni10itl"/>
                <w:rFonts w:ascii="Arial" w:hAnsi="Arial" w:cs="Arial"/>
              </w:rPr>
              <w:t>COMP</w:t>
            </w:r>
            <w:r w:rsidR="00021A34">
              <w:rPr>
                <w:rStyle w:val="Uni10itl"/>
                <w:rFonts w:ascii="Arial" w:hAnsi="Arial" w:cs="Arial"/>
              </w:rPr>
              <w:t>3975</w:t>
            </w:r>
          </w:p>
        </w:tc>
      </w:tr>
      <w:tr w:rsidR="00192443" w:rsidRPr="00553A50" w14:paraId="1FB44DEC" w14:textId="77777777" w:rsidTr="00B06244">
        <w:trPr>
          <w:trHeight w:val="238"/>
        </w:trPr>
        <w:tc>
          <w:tcPr>
            <w:tcW w:w="4678" w:type="dxa"/>
            <w:shd w:val="clear" w:color="auto" w:fill="auto"/>
          </w:tcPr>
          <w:p w14:paraId="5C2A782E" w14:textId="77777777" w:rsidR="00192443" w:rsidRPr="000156A5" w:rsidRDefault="00192443" w:rsidP="00B22CAC">
            <w:pPr>
              <w:spacing w:before="0" w:after="0"/>
            </w:pPr>
            <w:r w:rsidRPr="00553A50">
              <w:rPr>
                <w:rStyle w:val="Uni10itl"/>
                <w:rFonts w:ascii="Arial" w:hAnsi="Arial" w:cs="Arial"/>
              </w:rPr>
              <w:t>Program</w:t>
            </w:r>
            <w:r>
              <w:rPr>
                <w:rStyle w:val="Uni10itl"/>
                <w:rFonts w:ascii="Arial" w:hAnsi="Arial" w:cs="Arial"/>
              </w:rPr>
              <w:t>s</w:t>
            </w:r>
            <w:r w:rsidRPr="00553A50">
              <w:rPr>
                <w:rStyle w:val="Uni10itl"/>
                <w:rFonts w:ascii="Arial" w:hAnsi="Arial" w:cs="Arial"/>
              </w:rPr>
              <w:t xml:space="preserve">: </w:t>
            </w:r>
            <w:r>
              <w:rPr>
                <w:rStyle w:val="Uni10itl"/>
                <w:rFonts w:ascii="Arial" w:hAnsi="Arial" w:cs="Arial"/>
              </w:rPr>
              <w:t>CST</w:t>
            </w:r>
          </w:p>
        </w:tc>
        <w:tc>
          <w:tcPr>
            <w:tcW w:w="4880" w:type="dxa"/>
          </w:tcPr>
          <w:p w14:paraId="64515845" w14:textId="1331F2D0" w:rsidR="00192443" w:rsidRPr="00553A50" w:rsidRDefault="00192443" w:rsidP="00B22CAC">
            <w:pPr>
              <w:spacing w:before="0" w:after="0"/>
              <w:rPr>
                <w:rStyle w:val="Uni10itl"/>
                <w:rFonts w:ascii="Arial" w:hAnsi="Arial" w:cs="Arial"/>
              </w:rPr>
            </w:pPr>
            <w:r w:rsidRPr="00831F1F">
              <w:rPr>
                <w:rStyle w:val="Uni10itl"/>
                <w:rFonts w:ascii="Arial" w:hAnsi="Arial" w:cs="Arial"/>
              </w:rPr>
              <w:t xml:space="preserve">Assignment </w:t>
            </w:r>
            <w:r w:rsidR="00831F1F" w:rsidRPr="00831F1F">
              <w:rPr>
                <w:rStyle w:val="Uni10itl"/>
                <w:rFonts w:ascii="Arial" w:hAnsi="Arial" w:cs="Arial"/>
              </w:rPr>
              <w:t>2</w:t>
            </w:r>
            <w:r w:rsidRPr="00831F1F">
              <w:rPr>
                <w:rStyle w:val="Uni10itl"/>
                <w:rFonts w:ascii="Arial" w:hAnsi="Arial" w:cs="Arial"/>
              </w:rPr>
              <w:t xml:space="preserve"> due: </w:t>
            </w:r>
            <w:r w:rsidR="00653ACD" w:rsidRPr="00831F1F">
              <w:rPr>
                <w:rStyle w:val="Uni10itl"/>
                <w:rFonts w:ascii="Arial" w:hAnsi="Arial" w:cs="Arial"/>
              </w:rPr>
              <w:t>Wed</w:t>
            </w:r>
            <w:r w:rsidRPr="00831F1F">
              <w:rPr>
                <w:rStyle w:val="Uni10itl"/>
                <w:rFonts w:ascii="Arial" w:hAnsi="Arial" w:cs="Arial"/>
              </w:rPr>
              <w:t xml:space="preserve"> </w:t>
            </w:r>
            <w:r w:rsidR="00AE75CF" w:rsidRPr="00831F1F">
              <w:rPr>
                <w:rStyle w:val="Uni10itl"/>
                <w:rFonts w:ascii="Arial" w:hAnsi="Arial" w:cs="Arial"/>
              </w:rPr>
              <w:t>Mar</w:t>
            </w:r>
            <w:r w:rsidRPr="00831F1F">
              <w:rPr>
                <w:rStyle w:val="Uni10itl"/>
                <w:rFonts w:ascii="Arial" w:hAnsi="Arial" w:cs="Arial"/>
              </w:rPr>
              <w:t xml:space="preserve"> </w:t>
            </w:r>
            <w:r w:rsidR="00831F1F" w:rsidRPr="00831F1F">
              <w:rPr>
                <w:rStyle w:val="Uni10itl"/>
                <w:rFonts w:ascii="Arial" w:hAnsi="Arial" w:cs="Arial"/>
              </w:rPr>
              <w:t>30</w:t>
            </w:r>
            <w:r w:rsidRPr="00831F1F">
              <w:rPr>
                <w:rStyle w:val="Uni10itl"/>
                <w:rFonts w:ascii="Arial" w:hAnsi="Arial" w:cs="Arial"/>
              </w:rPr>
              <w:t>, 202</w:t>
            </w:r>
            <w:r w:rsidR="00653ACD" w:rsidRPr="00831F1F">
              <w:rPr>
                <w:rStyle w:val="Uni10itl"/>
                <w:rFonts w:ascii="Arial" w:hAnsi="Arial" w:cs="Arial"/>
              </w:rPr>
              <w:t>4</w:t>
            </w:r>
            <w:r w:rsidRPr="00831F1F">
              <w:rPr>
                <w:rStyle w:val="Uni10itl"/>
                <w:rFonts w:ascii="Arial" w:hAnsi="Arial" w:cs="Arial"/>
              </w:rPr>
              <w:t>, at 11:59 pm</w:t>
            </w:r>
          </w:p>
        </w:tc>
      </w:tr>
    </w:tbl>
    <w:p w14:paraId="4CF64EE1" w14:textId="5092F4C5" w:rsidR="00956FDB" w:rsidRPr="00956FDB" w:rsidRDefault="00653ACD" w:rsidP="00192443">
      <w:pPr>
        <w:pStyle w:val="Title"/>
        <w:spacing w:before="240" w:after="240"/>
        <w:rPr>
          <w:lang w:val="en-US"/>
        </w:rPr>
      </w:pPr>
      <w:r>
        <w:rPr>
          <w:lang w:val="en-US"/>
        </w:rPr>
        <w:t>EXPENSE Classification</w:t>
      </w:r>
      <w:r w:rsidR="00466178">
        <w:rPr>
          <w:lang w:val="en-US"/>
        </w:rPr>
        <w:t xml:space="preserve"> (laravel)</w:t>
      </w:r>
    </w:p>
    <w:p w14:paraId="67CA0322" w14:textId="7F1CD4AC" w:rsidR="00D2691F" w:rsidRPr="00D2691F" w:rsidRDefault="00D2691F" w:rsidP="00D2691F">
      <w:pPr>
        <w:pStyle w:val="Heading1"/>
        <w:rPr>
          <w:lang w:val="en-US"/>
        </w:rPr>
      </w:pPr>
      <w:r>
        <w:rPr>
          <w:lang w:val="en-US"/>
        </w:rPr>
        <w:t>Background</w:t>
      </w:r>
    </w:p>
    <w:p w14:paraId="23E17B40" w14:textId="3628CA09" w:rsidR="0014588D" w:rsidRDefault="00831F1F">
      <w:pPr>
        <w:rPr>
          <w:lang w:val="en-US"/>
        </w:rPr>
      </w:pPr>
      <w:r>
        <w:rPr>
          <w:lang w:val="en-US"/>
        </w:rPr>
        <w:t>You will build the app from assignment #1 as a purely Laravel solution</w:t>
      </w:r>
      <w:r w:rsidR="008000D7">
        <w:rPr>
          <w:lang w:val="en-US"/>
        </w:rPr>
        <w:t>.</w:t>
      </w:r>
    </w:p>
    <w:p w14:paraId="327C991F" w14:textId="11EBF0B2" w:rsidR="008000D7" w:rsidRDefault="008000D7">
      <w:pPr>
        <w:rPr>
          <w:lang w:val="en-US"/>
        </w:rPr>
      </w:pPr>
      <w:r>
        <w:rPr>
          <w:lang w:val="en-US"/>
        </w:rPr>
        <w:t>This assignment will be developed in pairs of students. You get to choose your own partners.</w:t>
      </w:r>
    </w:p>
    <w:p w14:paraId="0BA45545" w14:textId="11E9C571" w:rsidR="005911EF" w:rsidRDefault="005911EF" w:rsidP="005911EF">
      <w:pPr>
        <w:pStyle w:val="Heading1"/>
      </w:pPr>
      <w:r>
        <w:t>Additional Requirements</w:t>
      </w:r>
    </w:p>
    <w:p w14:paraId="04B73F66" w14:textId="5D507CC0" w:rsidR="00C4063E" w:rsidRDefault="00C4063E" w:rsidP="00C4063E">
      <w:pPr>
        <w:spacing w:before="240"/>
      </w:pPr>
      <w:r>
        <w:t xml:space="preserve">Your web application </w:t>
      </w:r>
      <w:r w:rsidR="005911EF">
        <w:t>will have</w:t>
      </w:r>
      <w:r>
        <w:t xml:space="preserve"> the following features:</w:t>
      </w:r>
    </w:p>
    <w:p w14:paraId="6F18FA32" w14:textId="0A4697A2" w:rsidR="002A457E" w:rsidRDefault="00D31AFC" w:rsidP="00767D30">
      <w:pPr>
        <w:pStyle w:val="ListParagraph"/>
        <w:numPr>
          <w:ilvl w:val="0"/>
          <w:numId w:val="9"/>
        </w:numPr>
        <w:spacing w:before="240" w:after="160" w:line="259" w:lineRule="auto"/>
      </w:pPr>
      <w:r>
        <w:t xml:space="preserve">Fix all the issues identified in assignment </w:t>
      </w:r>
      <w:proofErr w:type="gramStart"/>
      <w:r>
        <w:t>1</w:t>
      </w:r>
      <w:proofErr w:type="gramEnd"/>
    </w:p>
    <w:p w14:paraId="4A1C0540" w14:textId="1A1DB92C" w:rsidR="00D31AFC" w:rsidRDefault="00B75DC3" w:rsidP="00767D30">
      <w:pPr>
        <w:pStyle w:val="ListParagraph"/>
        <w:numPr>
          <w:ilvl w:val="0"/>
          <w:numId w:val="9"/>
        </w:numPr>
        <w:spacing w:before="240" w:after="160" w:line="259" w:lineRule="auto"/>
      </w:pPr>
      <w:r>
        <w:t xml:space="preserve">Convert the application so that it is built entirely with </w:t>
      </w:r>
      <w:proofErr w:type="gramStart"/>
      <w:r>
        <w:t>Laravel</w:t>
      </w:r>
      <w:proofErr w:type="gramEnd"/>
    </w:p>
    <w:p w14:paraId="6A5D5280" w14:textId="53A4E79E" w:rsidR="00841B13" w:rsidRDefault="00841B13" w:rsidP="00767D30">
      <w:pPr>
        <w:pStyle w:val="ListParagraph"/>
        <w:numPr>
          <w:ilvl w:val="0"/>
          <w:numId w:val="9"/>
        </w:numPr>
        <w:spacing w:before="240" w:after="160" w:line="259" w:lineRule="auto"/>
      </w:pPr>
      <w:r>
        <w:t xml:space="preserve">Polish the UI of your application so that it has a unique </w:t>
      </w:r>
      <w:proofErr w:type="gramStart"/>
      <w:r>
        <w:t>theme</w:t>
      </w:r>
      <w:proofErr w:type="gramEnd"/>
    </w:p>
    <w:p w14:paraId="4B8979DF" w14:textId="7B2FC065" w:rsidR="00B75DC3" w:rsidRPr="00A15D98" w:rsidRDefault="006C5C2A" w:rsidP="00767D30">
      <w:pPr>
        <w:pStyle w:val="ListParagraph"/>
        <w:numPr>
          <w:ilvl w:val="0"/>
          <w:numId w:val="9"/>
        </w:numPr>
        <w:spacing w:before="240" w:after="160" w:line="259" w:lineRule="auto"/>
      </w:pPr>
      <w:r>
        <w:t xml:space="preserve">The Laravel version of the application does not need to be deployed to </w:t>
      </w:r>
      <w:proofErr w:type="gramStart"/>
      <w:r>
        <w:t>azure</w:t>
      </w:r>
      <w:proofErr w:type="gramEnd"/>
    </w:p>
    <w:p w14:paraId="490F99D9" w14:textId="77777777" w:rsidR="00026210" w:rsidRPr="00026210" w:rsidRDefault="00026210" w:rsidP="00026210">
      <w:pPr>
        <w:pStyle w:val="Heading1"/>
        <w:rPr>
          <w:lang w:val="en-US"/>
        </w:rPr>
      </w:pPr>
      <w:r w:rsidRPr="00026210">
        <w:rPr>
          <w:lang w:val="en-US"/>
        </w:rPr>
        <w:t>SUBMISSION:</w:t>
      </w:r>
    </w:p>
    <w:p w14:paraId="768DF371" w14:textId="6F6A6E29" w:rsidR="00026210" w:rsidRPr="00026210" w:rsidRDefault="00026210" w:rsidP="00026210">
      <w:pPr>
        <w:pStyle w:val="ListParagraph"/>
        <w:numPr>
          <w:ilvl w:val="0"/>
          <w:numId w:val="4"/>
        </w:numPr>
        <w:rPr>
          <w:lang w:val="en-US"/>
        </w:rPr>
      </w:pPr>
      <w:r w:rsidRPr="00026210">
        <w:rPr>
          <w:lang w:val="en-US"/>
        </w:rPr>
        <w:t xml:space="preserve">Do not include unnecessary files that are not needed in your submission. </w:t>
      </w:r>
    </w:p>
    <w:p w14:paraId="16AF9D54" w14:textId="5AEABFD5" w:rsidR="00026210" w:rsidRPr="00026210" w:rsidRDefault="00026210" w:rsidP="00026210">
      <w:pPr>
        <w:pStyle w:val="ListParagraph"/>
        <w:numPr>
          <w:ilvl w:val="0"/>
          <w:numId w:val="4"/>
        </w:numPr>
        <w:rPr>
          <w:lang w:val="en-US"/>
        </w:rPr>
      </w:pPr>
      <w:r w:rsidRPr="00026210">
        <w:rPr>
          <w:lang w:val="en-US"/>
        </w:rPr>
        <w:t>Put the following information into the learning-hub (D2L) as you upload your solution:</w:t>
      </w:r>
    </w:p>
    <w:p w14:paraId="6A334D38" w14:textId="4D18DF8C" w:rsidR="00026210" w:rsidRPr="00026210" w:rsidRDefault="00026210" w:rsidP="00026210">
      <w:pPr>
        <w:pStyle w:val="ListParagraph"/>
        <w:numPr>
          <w:ilvl w:val="1"/>
          <w:numId w:val="1"/>
        </w:numPr>
        <w:rPr>
          <w:lang w:val="en-US"/>
        </w:rPr>
      </w:pPr>
      <w:r w:rsidRPr="00026210">
        <w:rPr>
          <w:lang w:val="en-US"/>
        </w:rPr>
        <w:t xml:space="preserve">your names, BCIT ID numbers and your preferred email addresses. Avoid your my.bcit.ca email account because it has file attachment restrictions. This is necessary in case the </w:t>
      </w:r>
      <w:r w:rsidR="009C6FC7">
        <w:rPr>
          <w:lang w:val="en-US"/>
        </w:rPr>
        <w:t xml:space="preserve">assignment </w:t>
      </w:r>
      <w:r w:rsidRPr="00026210">
        <w:rPr>
          <w:lang w:val="en-US"/>
        </w:rPr>
        <w:t>marker wishes to urgently contact you.</w:t>
      </w:r>
    </w:p>
    <w:p w14:paraId="4D2655E7" w14:textId="1C990CFD" w:rsidR="00026210" w:rsidRPr="00026210" w:rsidRDefault="00026210" w:rsidP="00026210">
      <w:pPr>
        <w:pStyle w:val="ListParagraph"/>
        <w:numPr>
          <w:ilvl w:val="1"/>
          <w:numId w:val="1"/>
        </w:numPr>
        <w:rPr>
          <w:lang w:val="en-US"/>
        </w:rPr>
      </w:pPr>
      <w:r w:rsidRPr="00026210">
        <w:rPr>
          <w:lang w:val="en-US"/>
        </w:rPr>
        <w:t>what you have NOT completed</w:t>
      </w:r>
    </w:p>
    <w:p w14:paraId="52BA62B9" w14:textId="69BE23A3" w:rsidR="00026210" w:rsidRPr="00026210" w:rsidRDefault="00026210" w:rsidP="00026210">
      <w:pPr>
        <w:pStyle w:val="ListParagraph"/>
        <w:numPr>
          <w:ilvl w:val="1"/>
          <w:numId w:val="1"/>
        </w:numPr>
        <w:rPr>
          <w:lang w:val="en-US"/>
        </w:rPr>
      </w:pPr>
      <w:r w:rsidRPr="00026210">
        <w:rPr>
          <w:lang w:val="en-US"/>
        </w:rPr>
        <w:t>any major challenges</w:t>
      </w:r>
    </w:p>
    <w:p w14:paraId="536A2AF2" w14:textId="2690A136" w:rsidR="00026210" w:rsidRPr="00026210" w:rsidRDefault="00026210" w:rsidP="00026210">
      <w:pPr>
        <w:pStyle w:val="ListParagraph"/>
        <w:numPr>
          <w:ilvl w:val="1"/>
          <w:numId w:val="1"/>
        </w:numPr>
        <w:rPr>
          <w:lang w:val="en-US"/>
        </w:rPr>
      </w:pPr>
      <w:r w:rsidRPr="00026210">
        <w:rPr>
          <w:lang w:val="en-US"/>
        </w:rPr>
        <w:t xml:space="preserve">any special instructions for testing your </w:t>
      </w:r>
      <w:r w:rsidR="00E14EF8">
        <w:rPr>
          <w:lang w:val="en-US"/>
        </w:rPr>
        <w:t xml:space="preserve">web </w:t>
      </w:r>
      <w:r w:rsidR="00E14EF8" w:rsidRPr="00026210">
        <w:rPr>
          <w:lang w:val="en-US"/>
        </w:rPr>
        <w:t>app.</w:t>
      </w:r>
      <w:r w:rsidRPr="00026210">
        <w:rPr>
          <w:lang w:val="en-US"/>
        </w:rPr>
        <w:t xml:space="preserve"> </w:t>
      </w:r>
    </w:p>
    <w:p w14:paraId="2AFE7AA7" w14:textId="5569ECD4" w:rsidR="00026210" w:rsidRPr="00026210" w:rsidRDefault="00026210" w:rsidP="00026210">
      <w:pPr>
        <w:pStyle w:val="ListParagraph"/>
        <w:numPr>
          <w:ilvl w:val="0"/>
          <w:numId w:val="4"/>
        </w:numPr>
        <w:rPr>
          <w:lang w:val="en-US"/>
        </w:rPr>
      </w:pPr>
      <w:r w:rsidRPr="00026210">
        <w:rPr>
          <w:lang w:val="en-US"/>
        </w:rPr>
        <w:t>Assignments must be zipped (.zip extension) and uploaded to the drop-box folder for Assignment 1 in D2L (Learning Hub). Do not use any compression utility other than zip.</w:t>
      </w:r>
    </w:p>
    <w:p w14:paraId="7FB4325B" w14:textId="696DAD1E" w:rsidR="00026210" w:rsidRPr="00026210" w:rsidRDefault="00026210" w:rsidP="00026210">
      <w:pPr>
        <w:pStyle w:val="ListParagraph"/>
        <w:numPr>
          <w:ilvl w:val="0"/>
          <w:numId w:val="4"/>
        </w:numPr>
        <w:rPr>
          <w:lang w:val="en-US"/>
        </w:rPr>
      </w:pPr>
      <w:r w:rsidRPr="00026210">
        <w:rPr>
          <w:lang w:val="en-US"/>
        </w:rPr>
        <w:t>Your ZIP file will include all directories and files comprising your entire web app.</w:t>
      </w:r>
      <w:r w:rsidR="00DE18F2">
        <w:rPr>
          <w:lang w:val="en-US"/>
        </w:rPr>
        <w:t xml:space="preserve"> Do not include the vendors folder.</w:t>
      </w:r>
    </w:p>
    <w:p w14:paraId="5058CFE9" w14:textId="6622DC73" w:rsidR="002F1743" w:rsidRDefault="00026210" w:rsidP="00BC7A06">
      <w:pPr>
        <w:pStyle w:val="ListParagraph"/>
        <w:numPr>
          <w:ilvl w:val="0"/>
          <w:numId w:val="4"/>
        </w:numPr>
        <w:spacing w:after="240"/>
        <w:rPr>
          <w:lang w:val="en-US"/>
        </w:rPr>
      </w:pPr>
      <w:r w:rsidRPr="00026210">
        <w:rPr>
          <w:lang w:val="en-US"/>
        </w:rPr>
        <w:t xml:space="preserve">Each team must make only one submission. If you make more than one submission then you should use the same file name and clearly version the file by adding _v2, _v3, </w:t>
      </w:r>
      <w:proofErr w:type="spellStart"/>
      <w:proofErr w:type="gramStart"/>
      <w:r w:rsidRPr="00026210">
        <w:rPr>
          <w:lang w:val="en-US"/>
        </w:rPr>
        <w:t>etc</w:t>
      </w:r>
      <w:proofErr w:type="spellEnd"/>
      <w:proofErr w:type="gramEnd"/>
    </w:p>
    <w:p w14:paraId="059ED55C" w14:textId="79C3A39F" w:rsidR="000224D4" w:rsidRPr="000224D4" w:rsidRDefault="000224D4" w:rsidP="000224D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6Colorful"/>
        <w:tblW w:w="9812" w:type="dxa"/>
        <w:tblLook w:val="0620" w:firstRow="1" w:lastRow="0" w:firstColumn="0" w:lastColumn="0" w:noHBand="1" w:noVBand="1"/>
      </w:tblPr>
      <w:tblGrid>
        <w:gridCol w:w="6539"/>
        <w:gridCol w:w="1403"/>
        <w:gridCol w:w="1870"/>
      </w:tblGrid>
      <w:tr w:rsidR="00BC7A06" w:rsidRPr="00F94608" w14:paraId="044E6934" w14:textId="77777777" w:rsidTr="00675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39" w:type="dxa"/>
          </w:tcPr>
          <w:p w14:paraId="5E6418B8" w14:textId="77777777" w:rsidR="00BC7A06" w:rsidRPr="00F94608" w:rsidRDefault="00BC7A06" w:rsidP="00675F72">
            <w:pPr>
              <w:spacing w:after="0"/>
              <w:rPr>
                <w:sz w:val="18"/>
              </w:rPr>
            </w:pPr>
            <w:r w:rsidRPr="00F94608">
              <w:rPr>
                <w:sz w:val="18"/>
              </w:rPr>
              <w:lastRenderedPageBreak/>
              <w:br w:type="page"/>
              <w:t>Task</w:t>
            </w:r>
          </w:p>
        </w:tc>
        <w:tc>
          <w:tcPr>
            <w:tcW w:w="1403" w:type="dxa"/>
          </w:tcPr>
          <w:p w14:paraId="4115261B" w14:textId="77777777" w:rsidR="00BC7A06" w:rsidRPr="00F94608" w:rsidRDefault="00BC7A06" w:rsidP="00675F72">
            <w:pPr>
              <w:spacing w:after="0"/>
              <w:rPr>
                <w:sz w:val="18"/>
              </w:rPr>
            </w:pPr>
            <w:r w:rsidRPr="00F94608">
              <w:rPr>
                <w:sz w:val="18"/>
              </w:rPr>
              <w:t>Max Mark</w:t>
            </w:r>
          </w:p>
        </w:tc>
        <w:tc>
          <w:tcPr>
            <w:tcW w:w="1870" w:type="dxa"/>
          </w:tcPr>
          <w:p w14:paraId="6363BCC9" w14:textId="77777777" w:rsidR="00BC7A06" w:rsidRPr="00F94608" w:rsidRDefault="00BC7A06" w:rsidP="00675F72">
            <w:pPr>
              <w:spacing w:after="0"/>
              <w:rPr>
                <w:sz w:val="18"/>
              </w:rPr>
            </w:pPr>
            <w:r w:rsidRPr="00F94608">
              <w:rPr>
                <w:sz w:val="18"/>
              </w:rPr>
              <w:t>Actual Mark</w:t>
            </w:r>
          </w:p>
        </w:tc>
      </w:tr>
      <w:tr w:rsidR="00BC7A06" w:rsidRPr="00F94608" w14:paraId="5A271045" w14:textId="77777777" w:rsidTr="00675F72">
        <w:tc>
          <w:tcPr>
            <w:tcW w:w="6539" w:type="dxa"/>
          </w:tcPr>
          <w:p w14:paraId="4F269EDF" w14:textId="22D60435" w:rsidR="00BC7A06" w:rsidRPr="00F94608" w:rsidRDefault="00C6109B" w:rsidP="00675F72">
            <w:pPr>
              <w:pStyle w:val="NoSpacing"/>
              <w:spacing w:before="0"/>
              <w:rPr>
                <w:iCs/>
                <w:sz w:val="18"/>
              </w:rPr>
            </w:pPr>
            <w:r>
              <w:rPr>
                <w:iCs/>
                <w:sz w:val="18"/>
              </w:rPr>
              <w:t>All functionality carries forward from the previous assignment #1</w:t>
            </w:r>
          </w:p>
        </w:tc>
        <w:tc>
          <w:tcPr>
            <w:tcW w:w="1403" w:type="dxa"/>
          </w:tcPr>
          <w:p w14:paraId="17A9A695" w14:textId="66655438" w:rsidR="00BC7A06" w:rsidRPr="00F94608" w:rsidRDefault="00E5690F" w:rsidP="00675F72">
            <w:pPr>
              <w:spacing w:after="0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  <w:r w:rsidR="00A83F79">
              <w:rPr>
                <w:bCs/>
                <w:sz w:val="18"/>
              </w:rPr>
              <w:t>2</w:t>
            </w:r>
          </w:p>
        </w:tc>
        <w:tc>
          <w:tcPr>
            <w:tcW w:w="1870" w:type="dxa"/>
          </w:tcPr>
          <w:p w14:paraId="6268663D" w14:textId="77777777" w:rsidR="00BC7A06" w:rsidRPr="00F94608" w:rsidRDefault="00BC7A06" w:rsidP="00675F72">
            <w:pPr>
              <w:spacing w:after="0"/>
              <w:jc w:val="center"/>
              <w:rPr>
                <w:bCs/>
                <w:sz w:val="18"/>
              </w:rPr>
            </w:pPr>
          </w:p>
        </w:tc>
      </w:tr>
      <w:tr w:rsidR="00BC7A06" w:rsidRPr="00F94608" w14:paraId="324DCADE" w14:textId="77777777" w:rsidTr="00675F72">
        <w:trPr>
          <w:trHeight w:val="55"/>
        </w:trPr>
        <w:tc>
          <w:tcPr>
            <w:tcW w:w="6539" w:type="dxa"/>
          </w:tcPr>
          <w:p w14:paraId="4CCC53AB" w14:textId="0498FE64" w:rsidR="00BC7A06" w:rsidRPr="00F94608" w:rsidRDefault="00841B13" w:rsidP="005A18F2">
            <w:pPr>
              <w:pStyle w:val="NoSpacing"/>
              <w:spacing w:before="0"/>
              <w:rPr>
                <w:iCs/>
                <w:sz w:val="18"/>
              </w:rPr>
            </w:pPr>
            <w:r>
              <w:rPr>
                <w:iCs/>
                <w:sz w:val="18"/>
              </w:rPr>
              <w:t>Unique theme</w:t>
            </w:r>
          </w:p>
        </w:tc>
        <w:tc>
          <w:tcPr>
            <w:tcW w:w="1403" w:type="dxa"/>
          </w:tcPr>
          <w:p w14:paraId="55B29F03" w14:textId="3230C7FD" w:rsidR="00BC7A06" w:rsidRPr="00F94608" w:rsidRDefault="00A83F79" w:rsidP="00675F72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</w:p>
        </w:tc>
        <w:tc>
          <w:tcPr>
            <w:tcW w:w="1870" w:type="dxa"/>
          </w:tcPr>
          <w:p w14:paraId="408B1267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</w:p>
        </w:tc>
      </w:tr>
      <w:tr w:rsidR="00BC7A06" w:rsidRPr="00F94608" w14:paraId="3E3539B8" w14:textId="77777777" w:rsidTr="00675F72">
        <w:tc>
          <w:tcPr>
            <w:tcW w:w="6539" w:type="dxa"/>
          </w:tcPr>
          <w:p w14:paraId="6D6C6B21" w14:textId="77777777" w:rsidR="00BC7A06" w:rsidRPr="00F94608" w:rsidRDefault="00BC7A06" w:rsidP="00675F72">
            <w:pPr>
              <w:spacing w:before="0" w:after="0"/>
              <w:rPr>
                <w:sz w:val="18"/>
              </w:rPr>
            </w:pPr>
            <w:r w:rsidRPr="00F94608">
              <w:rPr>
                <w:sz w:val="18"/>
              </w:rPr>
              <w:t>Other</w:t>
            </w:r>
          </w:p>
          <w:p w14:paraId="7356D1F0" w14:textId="77777777" w:rsidR="00BC7A06" w:rsidRPr="00F94608" w:rsidRDefault="00BC7A06" w:rsidP="00BC7A06">
            <w:pPr>
              <w:pStyle w:val="NoSpacing"/>
              <w:numPr>
                <w:ilvl w:val="0"/>
                <w:numId w:val="5"/>
              </w:numPr>
              <w:spacing w:before="0"/>
              <w:rPr>
                <w:sz w:val="18"/>
              </w:rPr>
            </w:pPr>
            <w:r w:rsidRPr="00F94608">
              <w:rPr>
                <w:sz w:val="18"/>
              </w:rPr>
              <w:t>student names on the home page</w:t>
            </w:r>
          </w:p>
          <w:p w14:paraId="54C1FC33" w14:textId="5D44AB58" w:rsidR="00BC7A06" w:rsidRPr="00F94608" w:rsidRDefault="00BC7A06" w:rsidP="00BC7A06">
            <w:pPr>
              <w:pStyle w:val="NoSpacing"/>
              <w:numPr>
                <w:ilvl w:val="0"/>
                <w:numId w:val="5"/>
              </w:numPr>
              <w:spacing w:before="0"/>
              <w:rPr>
                <w:sz w:val="18"/>
              </w:rPr>
            </w:pPr>
            <w:r w:rsidRPr="00F94608">
              <w:rPr>
                <w:sz w:val="18"/>
              </w:rPr>
              <w:t xml:space="preserve">followed </w:t>
            </w:r>
            <w:r w:rsidR="00274B40" w:rsidRPr="00F94608">
              <w:rPr>
                <w:sz w:val="18"/>
              </w:rPr>
              <w:t>instructions.</w:t>
            </w:r>
          </w:p>
          <w:p w14:paraId="30F50559" w14:textId="14BD7278" w:rsidR="00BC7A06" w:rsidRPr="00F94608" w:rsidRDefault="00BC7A06" w:rsidP="00BC7A06">
            <w:pPr>
              <w:pStyle w:val="NoSpacing"/>
              <w:numPr>
                <w:ilvl w:val="0"/>
                <w:numId w:val="5"/>
              </w:numPr>
              <w:spacing w:before="0"/>
              <w:rPr>
                <w:sz w:val="18"/>
              </w:rPr>
            </w:pPr>
            <w:r w:rsidRPr="00F94608">
              <w:rPr>
                <w:sz w:val="18"/>
              </w:rPr>
              <w:t xml:space="preserve">Design and coding </w:t>
            </w:r>
            <w:r w:rsidR="00A83F79" w:rsidRPr="00F94608">
              <w:rPr>
                <w:sz w:val="18"/>
              </w:rPr>
              <w:t>conventions.</w:t>
            </w:r>
          </w:p>
          <w:p w14:paraId="63065459" w14:textId="77777777" w:rsidR="00BC7A06" w:rsidRDefault="00BC7A06" w:rsidP="00BC7A06">
            <w:pPr>
              <w:pStyle w:val="NoSpacing"/>
              <w:numPr>
                <w:ilvl w:val="0"/>
                <w:numId w:val="5"/>
              </w:numPr>
              <w:spacing w:before="0"/>
              <w:rPr>
                <w:sz w:val="18"/>
              </w:rPr>
            </w:pPr>
            <w:r w:rsidRPr="00F94608">
              <w:rPr>
                <w:sz w:val="18"/>
              </w:rPr>
              <w:t xml:space="preserve">Contents &amp; quality of </w:t>
            </w:r>
            <w:r>
              <w:rPr>
                <w:sz w:val="18"/>
              </w:rPr>
              <w:t>D2L comments</w:t>
            </w:r>
          </w:p>
          <w:p w14:paraId="42DAF27C" w14:textId="7557B91D" w:rsidR="009C43E1" w:rsidRPr="00F94608" w:rsidRDefault="009C43E1" w:rsidP="00BC7A06">
            <w:pPr>
              <w:pStyle w:val="NoSpacing"/>
              <w:numPr>
                <w:ilvl w:val="0"/>
                <w:numId w:val="5"/>
              </w:numPr>
              <w:spacing w:before="0"/>
              <w:rPr>
                <w:sz w:val="18"/>
              </w:rPr>
            </w:pPr>
            <w:r>
              <w:rPr>
                <w:sz w:val="18"/>
              </w:rPr>
              <w:t xml:space="preserve">No </w:t>
            </w:r>
            <w:r w:rsidR="00BC3F11">
              <w:rPr>
                <w:sz w:val="18"/>
              </w:rPr>
              <w:t>errors</w:t>
            </w:r>
          </w:p>
        </w:tc>
        <w:tc>
          <w:tcPr>
            <w:tcW w:w="1403" w:type="dxa"/>
          </w:tcPr>
          <w:p w14:paraId="64956001" w14:textId="3936E0C5" w:rsidR="00BC7A06" w:rsidRPr="00F94608" w:rsidRDefault="00A83F79" w:rsidP="00675F72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5</w:t>
            </w:r>
          </w:p>
        </w:tc>
        <w:tc>
          <w:tcPr>
            <w:tcW w:w="1870" w:type="dxa"/>
          </w:tcPr>
          <w:p w14:paraId="5190E1DA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</w:p>
        </w:tc>
      </w:tr>
      <w:tr w:rsidR="00BC7A06" w:rsidRPr="00F94608" w14:paraId="15437517" w14:textId="77777777" w:rsidTr="00675F72">
        <w:trPr>
          <w:trHeight w:val="80"/>
        </w:trPr>
        <w:tc>
          <w:tcPr>
            <w:tcW w:w="6539" w:type="dxa"/>
          </w:tcPr>
          <w:p w14:paraId="1AF4134D" w14:textId="77777777" w:rsidR="00BC7A06" w:rsidRPr="00F94608" w:rsidRDefault="00BC7A06" w:rsidP="00675F72">
            <w:pPr>
              <w:spacing w:before="0" w:after="0"/>
              <w:rPr>
                <w:b/>
                <w:bCs/>
                <w:sz w:val="18"/>
              </w:rPr>
            </w:pPr>
            <w:r w:rsidRPr="00F94608">
              <w:rPr>
                <w:b/>
                <w:bCs/>
                <w:sz w:val="18"/>
              </w:rPr>
              <w:t>TOTAL:</w:t>
            </w:r>
          </w:p>
        </w:tc>
        <w:tc>
          <w:tcPr>
            <w:tcW w:w="1403" w:type="dxa"/>
          </w:tcPr>
          <w:p w14:paraId="20952114" w14:textId="77777777" w:rsidR="00BC7A06" w:rsidRPr="00F94608" w:rsidRDefault="00BC7A06" w:rsidP="00675F72">
            <w:pPr>
              <w:spacing w:after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30</w:t>
            </w:r>
          </w:p>
        </w:tc>
        <w:tc>
          <w:tcPr>
            <w:tcW w:w="1870" w:type="dxa"/>
          </w:tcPr>
          <w:p w14:paraId="1422C746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</w:p>
        </w:tc>
      </w:tr>
    </w:tbl>
    <w:p w14:paraId="1BFDDC16" w14:textId="77777777" w:rsidR="00BC7A06" w:rsidRPr="00BC7A06" w:rsidRDefault="00BC7A06" w:rsidP="00BC7A06">
      <w:pPr>
        <w:rPr>
          <w:lang w:val="en-US"/>
        </w:rPr>
      </w:pPr>
    </w:p>
    <w:sectPr w:rsidR="00BC7A06" w:rsidRPr="00BC7A06" w:rsidSect="00E06FDA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39D6B" w14:textId="77777777" w:rsidR="00E06FDA" w:rsidRDefault="00E06FDA" w:rsidP="008E04A9">
      <w:pPr>
        <w:spacing w:before="0" w:after="0" w:line="240" w:lineRule="auto"/>
      </w:pPr>
      <w:r>
        <w:separator/>
      </w:r>
    </w:p>
  </w:endnote>
  <w:endnote w:type="continuationSeparator" w:id="0">
    <w:p w14:paraId="604AF433" w14:textId="77777777" w:rsidR="00E06FDA" w:rsidRDefault="00E06FDA" w:rsidP="008E04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8082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D855AA" w14:textId="5A80027E" w:rsidR="008E04A9" w:rsidRDefault="008E04A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B8ACA8" w14:textId="77777777" w:rsidR="008E04A9" w:rsidRDefault="008E0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61D3A" w14:textId="77777777" w:rsidR="00E06FDA" w:rsidRDefault="00E06FDA" w:rsidP="008E04A9">
      <w:pPr>
        <w:spacing w:before="0" w:after="0" w:line="240" w:lineRule="auto"/>
      </w:pPr>
      <w:r>
        <w:separator/>
      </w:r>
    </w:p>
  </w:footnote>
  <w:footnote w:type="continuationSeparator" w:id="0">
    <w:p w14:paraId="61CAA986" w14:textId="77777777" w:rsidR="00E06FDA" w:rsidRDefault="00E06FDA" w:rsidP="008E04A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7C65"/>
    <w:multiLevelType w:val="hybridMultilevel"/>
    <w:tmpl w:val="E5DA9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F4B12"/>
    <w:multiLevelType w:val="hybridMultilevel"/>
    <w:tmpl w:val="70B67008"/>
    <w:lvl w:ilvl="0" w:tplc="E0268F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20DBC"/>
    <w:multiLevelType w:val="hybridMultilevel"/>
    <w:tmpl w:val="20BA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2299D"/>
    <w:multiLevelType w:val="hybridMultilevel"/>
    <w:tmpl w:val="2D04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756F3"/>
    <w:multiLevelType w:val="hybridMultilevel"/>
    <w:tmpl w:val="D83E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313BE"/>
    <w:multiLevelType w:val="hybridMultilevel"/>
    <w:tmpl w:val="0AC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739F2"/>
    <w:multiLevelType w:val="hybridMultilevel"/>
    <w:tmpl w:val="5E7C2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A17A0"/>
    <w:multiLevelType w:val="hybridMultilevel"/>
    <w:tmpl w:val="FA92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A6A27"/>
    <w:multiLevelType w:val="hybridMultilevel"/>
    <w:tmpl w:val="7430B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965924">
    <w:abstractNumId w:val="8"/>
  </w:num>
  <w:num w:numId="2" w16cid:durableId="1325166012">
    <w:abstractNumId w:val="4"/>
  </w:num>
  <w:num w:numId="3" w16cid:durableId="461191518">
    <w:abstractNumId w:val="0"/>
  </w:num>
  <w:num w:numId="4" w16cid:durableId="7484161">
    <w:abstractNumId w:val="1"/>
  </w:num>
  <w:num w:numId="5" w16cid:durableId="422996622">
    <w:abstractNumId w:val="3"/>
  </w:num>
  <w:num w:numId="6" w16cid:durableId="209877537">
    <w:abstractNumId w:val="6"/>
  </w:num>
  <w:num w:numId="7" w16cid:durableId="669915660">
    <w:abstractNumId w:val="7"/>
  </w:num>
  <w:num w:numId="8" w16cid:durableId="1691252677">
    <w:abstractNumId w:val="5"/>
  </w:num>
  <w:num w:numId="9" w16cid:durableId="357245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42"/>
    <w:rsid w:val="00010994"/>
    <w:rsid w:val="00021A34"/>
    <w:rsid w:val="000224D4"/>
    <w:rsid w:val="00026210"/>
    <w:rsid w:val="0004420F"/>
    <w:rsid w:val="00053D9A"/>
    <w:rsid w:val="0009326B"/>
    <w:rsid w:val="000E7703"/>
    <w:rsid w:val="000F3663"/>
    <w:rsid w:val="000F5354"/>
    <w:rsid w:val="00114341"/>
    <w:rsid w:val="0014588D"/>
    <w:rsid w:val="001570C9"/>
    <w:rsid w:val="00167AC0"/>
    <w:rsid w:val="00174ABD"/>
    <w:rsid w:val="00192443"/>
    <w:rsid w:val="001B779C"/>
    <w:rsid w:val="002069EA"/>
    <w:rsid w:val="00241798"/>
    <w:rsid w:val="00261397"/>
    <w:rsid w:val="00265EB7"/>
    <w:rsid w:val="00274B40"/>
    <w:rsid w:val="002770DB"/>
    <w:rsid w:val="00292784"/>
    <w:rsid w:val="002A457E"/>
    <w:rsid w:val="002B44F9"/>
    <w:rsid w:val="002C31FF"/>
    <w:rsid w:val="002E6912"/>
    <w:rsid w:val="002F1743"/>
    <w:rsid w:val="00316F52"/>
    <w:rsid w:val="00355958"/>
    <w:rsid w:val="00355F13"/>
    <w:rsid w:val="003B5AEC"/>
    <w:rsid w:val="003F70B6"/>
    <w:rsid w:val="0041533A"/>
    <w:rsid w:val="00426D89"/>
    <w:rsid w:val="00432FE7"/>
    <w:rsid w:val="00466178"/>
    <w:rsid w:val="004C6830"/>
    <w:rsid w:val="004D6DD0"/>
    <w:rsid w:val="004E1C2A"/>
    <w:rsid w:val="004E7D2E"/>
    <w:rsid w:val="0050485B"/>
    <w:rsid w:val="005176AC"/>
    <w:rsid w:val="00521471"/>
    <w:rsid w:val="00525E6A"/>
    <w:rsid w:val="00533045"/>
    <w:rsid w:val="00564024"/>
    <w:rsid w:val="00564CE4"/>
    <w:rsid w:val="00570760"/>
    <w:rsid w:val="005911EF"/>
    <w:rsid w:val="00596070"/>
    <w:rsid w:val="005A18F2"/>
    <w:rsid w:val="005B0409"/>
    <w:rsid w:val="005B1B4E"/>
    <w:rsid w:val="005B79E9"/>
    <w:rsid w:val="005C5AE4"/>
    <w:rsid w:val="00653ACD"/>
    <w:rsid w:val="00660272"/>
    <w:rsid w:val="00664BEA"/>
    <w:rsid w:val="006937A0"/>
    <w:rsid w:val="006968A0"/>
    <w:rsid w:val="006B2EB0"/>
    <w:rsid w:val="006C5C2A"/>
    <w:rsid w:val="00767D30"/>
    <w:rsid w:val="00776E29"/>
    <w:rsid w:val="00794368"/>
    <w:rsid w:val="007A47C0"/>
    <w:rsid w:val="007B5129"/>
    <w:rsid w:val="007E1DF0"/>
    <w:rsid w:val="007E3FE4"/>
    <w:rsid w:val="007E553B"/>
    <w:rsid w:val="008000D7"/>
    <w:rsid w:val="00802266"/>
    <w:rsid w:val="00815114"/>
    <w:rsid w:val="00831F1F"/>
    <w:rsid w:val="00841B13"/>
    <w:rsid w:val="00850911"/>
    <w:rsid w:val="00874104"/>
    <w:rsid w:val="00883AFF"/>
    <w:rsid w:val="008A386E"/>
    <w:rsid w:val="008E04A9"/>
    <w:rsid w:val="00911D6E"/>
    <w:rsid w:val="00912042"/>
    <w:rsid w:val="00950AC6"/>
    <w:rsid w:val="00956FDB"/>
    <w:rsid w:val="00963CCF"/>
    <w:rsid w:val="009B6CD9"/>
    <w:rsid w:val="009C43E1"/>
    <w:rsid w:val="009C6FC7"/>
    <w:rsid w:val="009F2683"/>
    <w:rsid w:val="009F5C1D"/>
    <w:rsid w:val="00A05300"/>
    <w:rsid w:val="00A15D98"/>
    <w:rsid w:val="00A46A61"/>
    <w:rsid w:val="00A57A18"/>
    <w:rsid w:val="00A65B71"/>
    <w:rsid w:val="00A83F79"/>
    <w:rsid w:val="00AA53A7"/>
    <w:rsid w:val="00AC687A"/>
    <w:rsid w:val="00AD19A3"/>
    <w:rsid w:val="00AE75CF"/>
    <w:rsid w:val="00B06244"/>
    <w:rsid w:val="00B22CAC"/>
    <w:rsid w:val="00B75DC3"/>
    <w:rsid w:val="00B832C6"/>
    <w:rsid w:val="00BA2E0D"/>
    <w:rsid w:val="00BC3F11"/>
    <w:rsid w:val="00BC7A06"/>
    <w:rsid w:val="00BE499B"/>
    <w:rsid w:val="00C00FF4"/>
    <w:rsid w:val="00C2256C"/>
    <w:rsid w:val="00C304DE"/>
    <w:rsid w:val="00C4063E"/>
    <w:rsid w:val="00C6109B"/>
    <w:rsid w:val="00CA784E"/>
    <w:rsid w:val="00CE2A8C"/>
    <w:rsid w:val="00D07A81"/>
    <w:rsid w:val="00D23FFA"/>
    <w:rsid w:val="00D2691F"/>
    <w:rsid w:val="00D31999"/>
    <w:rsid w:val="00D31AFC"/>
    <w:rsid w:val="00D345C8"/>
    <w:rsid w:val="00D4169C"/>
    <w:rsid w:val="00D87F31"/>
    <w:rsid w:val="00DE18F2"/>
    <w:rsid w:val="00DF6CD8"/>
    <w:rsid w:val="00E06FDA"/>
    <w:rsid w:val="00E1113C"/>
    <w:rsid w:val="00E12A91"/>
    <w:rsid w:val="00E14EF8"/>
    <w:rsid w:val="00E500D7"/>
    <w:rsid w:val="00E53ADA"/>
    <w:rsid w:val="00E5690F"/>
    <w:rsid w:val="00E714DE"/>
    <w:rsid w:val="00EA0C2E"/>
    <w:rsid w:val="00EB2300"/>
    <w:rsid w:val="00EF3861"/>
    <w:rsid w:val="00F04327"/>
    <w:rsid w:val="00F733AD"/>
    <w:rsid w:val="00FB32C2"/>
    <w:rsid w:val="00FC6A06"/>
    <w:rsid w:val="00FF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5310"/>
  <w15:chartTrackingRefBased/>
  <w15:docId w15:val="{33870F02-2998-224F-94F7-E720ED4D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2C6"/>
  </w:style>
  <w:style w:type="paragraph" w:styleId="Heading1">
    <w:name w:val="heading 1"/>
    <w:basedOn w:val="Normal"/>
    <w:next w:val="Normal"/>
    <w:link w:val="Heading1Char"/>
    <w:uiPriority w:val="9"/>
    <w:qFormat/>
    <w:rsid w:val="00B832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2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2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2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2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2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2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2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2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2C6"/>
    <w:rPr>
      <w:caps/>
      <w:spacing w:val="15"/>
      <w:shd w:val="clear" w:color="auto" w:fill="D9E2F3" w:themeFill="accent1" w:themeFillTint="33"/>
    </w:rPr>
  </w:style>
  <w:style w:type="table" w:styleId="TableGrid">
    <w:name w:val="Table Grid"/>
    <w:basedOn w:val="TableNormal"/>
    <w:uiPriority w:val="39"/>
    <w:rsid w:val="00912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4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7C0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7E553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832C6"/>
    <w:rPr>
      <w:caps/>
      <w:color w:val="1F3763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832C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2C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E0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4A9"/>
  </w:style>
  <w:style w:type="paragraph" w:styleId="Footer">
    <w:name w:val="footer"/>
    <w:basedOn w:val="Normal"/>
    <w:link w:val="FooterChar"/>
    <w:uiPriority w:val="99"/>
    <w:unhideWhenUsed/>
    <w:rsid w:val="008E0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4A9"/>
  </w:style>
  <w:style w:type="paragraph" w:styleId="ListParagraph">
    <w:name w:val="List Paragraph"/>
    <w:basedOn w:val="Normal"/>
    <w:uiPriority w:val="34"/>
    <w:qFormat/>
    <w:rsid w:val="00B832C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32C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6F52"/>
  </w:style>
  <w:style w:type="character" w:customStyle="1" w:styleId="Heading1Char">
    <w:name w:val="Heading 1 Char"/>
    <w:basedOn w:val="DefaultParagraphFont"/>
    <w:link w:val="Heading1"/>
    <w:uiPriority w:val="9"/>
    <w:rsid w:val="00B832C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Uni10itl">
    <w:name w:val="Uni10 itl"/>
    <w:basedOn w:val="DefaultParagraphFont"/>
    <w:rsid w:val="00956FDB"/>
    <w:rPr>
      <w:rFonts w:ascii="Univers" w:hAnsi="Univers"/>
      <w:i/>
      <w:noProof w:val="0"/>
      <w:sz w:val="20"/>
      <w:lang w:val="en-US"/>
    </w:rPr>
  </w:style>
  <w:style w:type="table" w:styleId="GridTable6Colorful">
    <w:name w:val="Grid Table 6 Colorful"/>
    <w:basedOn w:val="TableNormal"/>
    <w:uiPriority w:val="51"/>
    <w:rsid w:val="00BC7A0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B832C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2C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2C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2C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2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2C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2C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2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32C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32C6"/>
    <w:rPr>
      <w:b/>
      <w:bCs/>
    </w:rPr>
  </w:style>
  <w:style w:type="character" w:styleId="Emphasis">
    <w:name w:val="Emphasis"/>
    <w:uiPriority w:val="20"/>
    <w:qFormat/>
    <w:rsid w:val="00B832C6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832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32C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2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2C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832C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832C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832C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832C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832C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32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130</cp:revision>
  <dcterms:created xsi:type="dcterms:W3CDTF">2023-09-19T20:47:00Z</dcterms:created>
  <dcterms:modified xsi:type="dcterms:W3CDTF">2024-03-11T17:42:00Z</dcterms:modified>
</cp:coreProperties>
</file>