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Default Extension="png" ContentType="image/png"/>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29"/>
        <w:rPr>
          <w:rFonts w:ascii="Times New Roman"/>
          <w:sz w:val="20"/>
        </w:rPr>
      </w:pPr>
      <w:bookmarkStart w:name="_bookmark0" w:id="1"/>
      <w:bookmarkEnd w:id="1"/>
      <w:r>
        <w:rPr/>
      </w:r>
      <w:r>
        <w:rPr>
          <w:rFonts w:ascii="Times New Roman"/>
          <w:sz w:val="20"/>
        </w:rPr>
        <w:drawing>
          <wp:inline distT="0" distB="0" distL="0" distR="0">
            <wp:extent cx="7562088" cy="1068933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2088" cy="10689336"/>
                    </a:xfrm>
                    <a:prstGeom prst="rect">
                      <a:avLst/>
                    </a:prstGeom>
                  </pic:spPr>
                </pic:pic>
              </a:graphicData>
            </a:graphic>
          </wp:inline>
        </w:drawing>
      </w:r>
      <w:r>
        <w:rPr>
          <w:rFonts w:ascii="Times New Roman"/>
          <w:sz w:val="20"/>
        </w:rPr>
      </w:r>
    </w:p>
    <w:p>
      <w:pPr>
        <w:spacing w:after="0"/>
        <w:rPr>
          <w:rFonts w:ascii="Times New Roman"/>
          <w:sz w:val="20"/>
        </w:rPr>
        <w:sectPr>
          <w:type w:val="continuous"/>
          <w:pgSz w:w="11920" w:h="16840"/>
          <w:pgMar w:top="0" w:bottom="0" w:left="0" w:right="0"/>
        </w:sectPr>
      </w:pPr>
    </w:p>
    <w:p>
      <w:pPr>
        <w:pStyle w:val="BodyText"/>
        <w:spacing w:line="372" w:lineRule="auto" w:before="96"/>
        <w:ind w:left="2669" w:right="122" w:hanging="567"/>
        <w:jc w:val="both"/>
      </w:pPr>
      <w:r>
        <w:rPr>
          <w:w w:val="110"/>
        </w:rPr>
        <w:t>c.  bahwa  berdasarkan   pertimbangan </w:t>
      </w:r>
      <w:r>
        <w:rPr>
          <w:spacing w:val="63"/>
          <w:w w:val="110"/>
        </w:rPr>
        <w:t> </w:t>
      </w:r>
      <w:r>
        <w:rPr>
          <w:w w:val="110"/>
        </w:rPr>
        <w:t>sebagaimana  dimaksud dalam huruf a dan huruf b perlu menetapkan Peraturan Menteri Pendayagunaan Aparatur Negara dan Reformasi Birokrasi tentang Perubahan atas Peraturan Menteri Pendayagunaan Aparatur Negara dan Reformasi Birokrasi Nomor 52 Tahun 2014 tentang Pedoman Pembangunan Zona Integritas Menuju Wilayah Bebas  Dari Korupsi Dan Wilayah Birokrasi Bersih dan Melayani di Lingkungan Instansi</w:t>
      </w:r>
      <w:r>
        <w:rPr>
          <w:spacing w:val="34"/>
          <w:w w:val="110"/>
        </w:rPr>
        <w:t> </w:t>
      </w:r>
      <w:r>
        <w:rPr>
          <w:w w:val="110"/>
        </w:rPr>
        <w:t>Pemerintah;</w:t>
      </w:r>
    </w:p>
    <w:p>
      <w:pPr>
        <w:pStyle w:val="BodyText"/>
        <w:spacing w:before="10"/>
        <w:rPr>
          <w:sz w:val="36"/>
        </w:rPr>
      </w:pPr>
    </w:p>
    <w:p>
      <w:pPr>
        <w:pStyle w:val="BodyText"/>
        <w:spacing w:line="372" w:lineRule="auto" w:before="1"/>
        <w:ind w:left="2669" w:right="122" w:hanging="2552"/>
        <w:jc w:val="both"/>
      </w:pPr>
      <w:r>
        <w:rPr>
          <w:w w:val="110"/>
        </w:rPr>
        <w:t>Mengingat : 1.  Undang-Undang  Nomor  28  Tahun  1999  tentang Penyelenggara Negara yang Bersih dan Bebas dari Korupsi, Kolusi, dan Nepotisme (Lembaran Negara Republik Indonesia Tahun 1999 Nomor 75, Tambahan Lembaran Negara Republik Indonesia Nomor</w:t>
      </w:r>
      <w:r>
        <w:rPr>
          <w:spacing w:val="22"/>
          <w:w w:val="110"/>
        </w:rPr>
        <w:t> </w:t>
      </w:r>
      <w:r>
        <w:rPr>
          <w:w w:val="110"/>
        </w:rPr>
        <w:t>3851);</w:t>
      </w:r>
    </w:p>
    <w:p>
      <w:pPr>
        <w:pStyle w:val="ListParagraph"/>
        <w:numPr>
          <w:ilvl w:val="0"/>
          <w:numId w:val="1"/>
        </w:numPr>
        <w:tabs>
          <w:tab w:pos="2670" w:val="left" w:leader="none"/>
        </w:tabs>
        <w:spacing w:line="372" w:lineRule="auto" w:before="1" w:after="0"/>
        <w:ind w:left="2669" w:right="127" w:hanging="566"/>
        <w:jc w:val="both"/>
        <w:rPr>
          <w:sz w:val="24"/>
        </w:rPr>
      </w:pPr>
      <w:r>
        <w:rPr>
          <w:w w:val="110"/>
          <w:sz w:val="24"/>
        </w:rPr>
        <w:t>Undang-Undang Nomor 39 Tahun 2008 tentang Kementerian Negara (Lembaran Negara Republik Indonesia Tahun 2008 Nomor 166, Tambahan Lembaran Negara Republik Indonesia Nomor</w:t>
      </w:r>
      <w:r>
        <w:rPr>
          <w:spacing w:val="38"/>
          <w:w w:val="110"/>
          <w:sz w:val="24"/>
        </w:rPr>
        <w:t> </w:t>
      </w:r>
      <w:r>
        <w:rPr>
          <w:w w:val="110"/>
          <w:sz w:val="24"/>
        </w:rPr>
        <w:t>4916;</w:t>
      </w:r>
    </w:p>
    <w:p>
      <w:pPr>
        <w:pStyle w:val="ListParagraph"/>
        <w:numPr>
          <w:ilvl w:val="0"/>
          <w:numId w:val="1"/>
        </w:numPr>
        <w:tabs>
          <w:tab w:pos="2670" w:val="left" w:leader="none"/>
        </w:tabs>
        <w:spacing w:line="372" w:lineRule="auto" w:before="0" w:after="0"/>
        <w:ind w:left="2669" w:right="127" w:hanging="566"/>
        <w:jc w:val="both"/>
        <w:rPr>
          <w:sz w:val="24"/>
        </w:rPr>
      </w:pPr>
      <w:r>
        <w:rPr>
          <w:w w:val="110"/>
          <w:sz w:val="24"/>
        </w:rPr>
        <w:t>Peraturan Presiden Nomor 47 Tahun 2015 tentang Kementerian Pendayagunaan Aparatur Negara dan Reformasi Birokrasi (Lembaran Negara Republik Indonesia Tahun 2015 Nomor</w:t>
      </w:r>
      <w:r>
        <w:rPr>
          <w:spacing w:val="40"/>
          <w:w w:val="110"/>
          <w:sz w:val="24"/>
        </w:rPr>
        <w:t> </w:t>
      </w:r>
      <w:r>
        <w:rPr>
          <w:w w:val="110"/>
          <w:sz w:val="24"/>
        </w:rPr>
        <w:t>89);</w:t>
      </w:r>
    </w:p>
    <w:p>
      <w:pPr>
        <w:pStyle w:val="ListParagraph"/>
        <w:numPr>
          <w:ilvl w:val="0"/>
          <w:numId w:val="1"/>
        </w:numPr>
        <w:tabs>
          <w:tab w:pos="2670" w:val="left" w:leader="none"/>
        </w:tabs>
        <w:spacing w:line="372" w:lineRule="auto" w:before="0" w:after="0"/>
        <w:ind w:left="2669" w:right="127" w:hanging="566"/>
        <w:jc w:val="both"/>
        <w:rPr>
          <w:sz w:val="24"/>
        </w:rPr>
      </w:pPr>
      <w:r>
        <w:rPr>
          <w:w w:val="110"/>
          <w:sz w:val="24"/>
        </w:rPr>
        <w:t>Peraturan Presiden Nomor 54 Tahun 2018 tentang  Strategi Nasional Pencegahan Korupsi (Lembaran Negara Republik Indonesia Tahun 2018 Nomor</w:t>
      </w:r>
      <w:r>
        <w:rPr>
          <w:spacing w:val="44"/>
          <w:w w:val="110"/>
          <w:sz w:val="24"/>
        </w:rPr>
        <w:t> </w:t>
      </w:r>
      <w:r>
        <w:rPr>
          <w:w w:val="110"/>
          <w:sz w:val="24"/>
        </w:rPr>
        <w:t>108);</w:t>
      </w:r>
    </w:p>
    <w:p>
      <w:pPr>
        <w:pStyle w:val="ListParagraph"/>
        <w:numPr>
          <w:ilvl w:val="0"/>
          <w:numId w:val="1"/>
        </w:numPr>
        <w:tabs>
          <w:tab w:pos="2670" w:val="left" w:leader="none"/>
        </w:tabs>
        <w:spacing w:line="372" w:lineRule="auto" w:before="0" w:after="0"/>
        <w:ind w:left="2669" w:right="124" w:hanging="566"/>
        <w:jc w:val="both"/>
        <w:rPr>
          <w:sz w:val="24"/>
        </w:rPr>
      </w:pPr>
      <w:r>
        <w:rPr>
          <w:w w:val="110"/>
          <w:sz w:val="24"/>
        </w:rPr>
        <w:t>Peraturan Menteri Pendayagunaan Aparatur Negara dan Reformasi Birokrasi Nomor 52 Tahun 2014 tentang Pedoman Pembangunan Zona Integritas Menuju Wilayah Bebas Dari Korupsi Dan Wilayah Birokrasi Bersih dan Melayani di Lingkungan Instansi Pemerintah (Berita Negara Republik Indonesia Tahun 2018 Nomor</w:t>
      </w:r>
      <w:r>
        <w:rPr>
          <w:spacing w:val="45"/>
          <w:w w:val="110"/>
          <w:sz w:val="24"/>
        </w:rPr>
        <w:t> </w:t>
      </w:r>
      <w:r>
        <w:rPr>
          <w:w w:val="110"/>
          <w:sz w:val="24"/>
        </w:rPr>
        <w:t>1813);</w:t>
      </w:r>
    </w:p>
    <w:p>
      <w:pPr>
        <w:spacing w:after="0" w:line="372" w:lineRule="auto"/>
        <w:jc w:val="both"/>
        <w:rPr>
          <w:sz w:val="24"/>
        </w:rPr>
        <w:sectPr>
          <w:headerReference w:type="default" r:id="rId6"/>
          <w:pgSz w:w="12250" w:h="18730"/>
          <w:pgMar w:header="709" w:footer="0" w:top="1640" w:bottom="280" w:left="1300" w:right="1260"/>
          <w:pgNumType w:start="2"/>
        </w:sectPr>
      </w:pPr>
    </w:p>
    <w:p>
      <w:pPr>
        <w:pStyle w:val="BodyText"/>
        <w:spacing w:before="96"/>
        <w:ind w:left="3881"/>
      </w:pPr>
      <w:r>
        <w:rPr>
          <w:w w:val="105"/>
        </w:rPr>
        <w:t>MEMUTUSKAN:</w:t>
      </w:r>
    </w:p>
    <w:p>
      <w:pPr>
        <w:pStyle w:val="BodyText"/>
        <w:spacing w:line="372" w:lineRule="auto" w:before="149"/>
        <w:ind w:left="2103" w:right="124" w:hanging="1985"/>
        <w:jc w:val="both"/>
      </w:pPr>
      <w:r>
        <w:rPr>
          <w:w w:val="105"/>
        </w:rPr>
        <w:t>Menetapkan:</w:t>
      </w:r>
      <w:r>
        <w:rPr>
          <w:spacing w:val="60"/>
          <w:w w:val="105"/>
        </w:rPr>
        <w:t> </w:t>
      </w:r>
      <w:r>
        <w:rPr>
          <w:w w:val="105"/>
        </w:rPr>
        <w:t>PERATURAN  MENTERI  PENDAYAGUNAAN  APARATUR NEGARA DAN REFORMASI BIROKRASI TENTANG PERUBAHAN</w:t>
      </w:r>
      <w:r>
        <w:rPr>
          <w:spacing w:val="-14"/>
          <w:w w:val="105"/>
        </w:rPr>
        <w:t> </w:t>
      </w:r>
      <w:r>
        <w:rPr>
          <w:w w:val="105"/>
        </w:rPr>
        <w:t>ATAS</w:t>
      </w:r>
      <w:r>
        <w:rPr>
          <w:spacing w:val="-14"/>
          <w:w w:val="105"/>
        </w:rPr>
        <w:t> </w:t>
      </w:r>
      <w:r>
        <w:rPr>
          <w:w w:val="105"/>
        </w:rPr>
        <w:t>PERATURAN</w:t>
      </w:r>
      <w:r>
        <w:rPr>
          <w:spacing w:val="-12"/>
          <w:w w:val="105"/>
        </w:rPr>
        <w:t> </w:t>
      </w:r>
      <w:r>
        <w:rPr>
          <w:w w:val="105"/>
        </w:rPr>
        <w:t>MENTERI</w:t>
      </w:r>
      <w:r>
        <w:rPr>
          <w:spacing w:val="-14"/>
          <w:w w:val="105"/>
        </w:rPr>
        <w:t> </w:t>
      </w:r>
      <w:r>
        <w:rPr>
          <w:w w:val="105"/>
        </w:rPr>
        <w:t>PENDAYAGUNAAN APARATUR NEGARA DAN REFORMASI BIROKRASI NOMOR 52 TAHUN 2014 TENTANG PEDOMAN PEMBANGUNAN ZONA INTEGRITAS MENUJU WILAYAH BEBAS DARI KORUPSI DAN WILAYAH BIROKRASI BERSIH DAN MELAYANI DI LINGKUNGAN INSTANSI</w:t>
      </w:r>
      <w:r>
        <w:rPr>
          <w:spacing w:val="24"/>
          <w:w w:val="105"/>
        </w:rPr>
        <w:t> </w:t>
      </w:r>
      <w:r>
        <w:rPr>
          <w:w w:val="105"/>
        </w:rPr>
        <w:t>PEMERINTAH.</w:t>
      </w:r>
    </w:p>
    <w:p>
      <w:pPr>
        <w:pStyle w:val="BodyText"/>
        <w:rPr>
          <w:sz w:val="37"/>
        </w:rPr>
      </w:pPr>
    </w:p>
    <w:p>
      <w:pPr>
        <w:pStyle w:val="BodyText"/>
        <w:ind w:left="5424"/>
      </w:pPr>
      <w:r>
        <w:rPr>
          <w:w w:val="105"/>
        </w:rPr>
        <w:t>Pasal I</w:t>
      </w:r>
    </w:p>
    <w:p>
      <w:pPr>
        <w:pStyle w:val="BodyText"/>
        <w:spacing w:line="372" w:lineRule="auto" w:before="152"/>
        <w:ind w:left="2103" w:right="119"/>
        <w:jc w:val="both"/>
      </w:pPr>
      <w:r>
        <w:rPr>
          <w:w w:val="110"/>
        </w:rPr>
        <w:t>Beberapa ketentuan Peraturan Menteri Pendayagunaan Aparatur Negara dan Reformasi Birokrasi Nomor 52 Tahun 2014 tentang Pedoman Pembangunan Zona Integritas Menuju Wilayah Bebas Dari Korupsi Dan Wilayah Birokrasi Bersih dan Melayani di Lingkungan Instansi Pemerintah (Berita Negara Republik Indonesia Tahun 2018 Nomor 1813) diubah sebagai berikut:</w:t>
      </w:r>
    </w:p>
    <w:p>
      <w:pPr>
        <w:pStyle w:val="BodyText"/>
        <w:rPr>
          <w:sz w:val="37"/>
        </w:rPr>
      </w:pPr>
    </w:p>
    <w:p>
      <w:pPr>
        <w:pStyle w:val="ListParagraph"/>
        <w:numPr>
          <w:ilvl w:val="0"/>
          <w:numId w:val="2"/>
        </w:numPr>
        <w:tabs>
          <w:tab w:pos="2528" w:val="left" w:leader="none"/>
        </w:tabs>
        <w:spacing w:line="372" w:lineRule="auto" w:before="0" w:after="0"/>
        <w:ind w:left="2528" w:right="122" w:hanging="425"/>
        <w:jc w:val="both"/>
        <w:rPr>
          <w:sz w:val="24"/>
        </w:rPr>
      </w:pPr>
      <w:r>
        <w:rPr>
          <w:w w:val="110"/>
          <w:sz w:val="24"/>
        </w:rPr>
        <w:t>Diantara Pasal 2 dan Pasal 3 disisipkan 2  (dua)  Pasal, yakni Pasal 2A dan Pasal 2B sehingga berbunyi sebagai berikut:</w:t>
      </w:r>
    </w:p>
    <w:p>
      <w:pPr>
        <w:pStyle w:val="BodyText"/>
        <w:spacing w:before="4"/>
        <w:rPr>
          <w:sz w:val="37"/>
        </w:rPr>
      </w:pPr>
    </w:p>
    <w:p>
      <w:pPr>
        <w:pStyle w:val="BodyText"/>
        <w:ind w:left="5504"/>
      </w:pPr>
      <w:r>
        <w:rPr>
          <w:w w:val="110"/>
        </w:rPr>
        <w:t>Pasal 2A</w:t>
      </w:r>
    </w:p>
    <w:p>
      <w:pPr>
        <w:pStyle w:val="BodyText"/>
        <w:spacing w:line="372" w:lineRule="auto" w:before="147"/>
        <w:ind w:left="2528" w:right="124"/>
        <w:jc w:val="both"/>
      </w:pPr>
      <w:r>
        <w:rPr>
          <w:w w:val="110"/>
        </w:rPr>
        <w:t>Instansi pemerintah dapat memberikan penghargaan kepada unit kerja yang telah mendapatkan predikat  Menuju Wilayah Bebas dari Korupsi (WBK) atau Wilayah Birokrasi Bersih dan Melayani (WBBM) berdasarkan kebijakan internal di masing-masing instansi</w:t>
      </w:r>
      <w:r>
        <w:rPr>
          <w:spacing w:val="1"/>
          <w:w w:val="110"/>
        </w:rPr>
        <w:t> </w:t>
      </w:r>
      <w:r>
        <w:rPr>
          <w:w w:val="110"/>
        </w:rPr>
        <w:t>pemerintah.</w:t>
      </w:r>
    </w:p>
    <w:p>
      <w:pPr>
        <w:spacing w:after="0" w:line="372" w:lineRule="auto"/>
        <w:jc w:val="both"/>
        <w:sectPr>
          <w:pgSz w:w="12250" w:h="18730"/>
          <w:pgMar w:header="709" w:footer="0" w:top="1640" w:bottom="280" w:left="1300" w:right="1260"/>
        </w:sectPr>
      </w:pPr>
    </w:p>
    <w:p>
      <w:pPr>
        <w:pStyle w:val="BodyText"/>
        <w:spacing w:before="96"/>
        <w:ind w:left="5504"/>
      </w:pPr>
      <w:r>
        <w:rPr>
          <w:w w:val="110"/>
        </w:rPr>
        <w:t>Pasal 2B</w:t>
      </w:r>
    </w:p>
    <w:p>
      <w:pPr>
        <w:pStyle w:val="BodyText"/>
        <w:spacing w:line="372" w:lineRule="auto" w:before="149"/>
        <w:ind w:left="2103" w:right="120"/>
        <w:jc w:val="both"/>
      </w:pPr>
      <w:r>
        <w:rPr>
          <w:w w:val="110"/>
        </w:rPr>
        <w:t>Instansi pemerintah yang telah berproses membangun Zona Integritas sebelum berlakunya Peraturan Menteri ini, hasilnya tetap berlaku dan proses selanjutnya berlaku ketentuan Peraturan Menteri ini.</w:t>
      </w:r>
    </w:p>
    <w:p>
      <w:pPr>
        <w:pStyle w:val="BodyText"/>
        <w:spacing w:before="1"/>
        <w:rPr>
          <w:sz w:val="37"/>
        </w:rPr>
      </w:pPr>
    </w:p>
    <w:p>
      <w:pPr>
        <w:pStyle w:val="ListParagraph"/>
        <w:numPr>
          <w:ilvl w:val="0"/>
          <w:numId w:val="2"/>
        </w:numPr>
        <w:tabs>
          <w:tab w:pos="1559" w:val="left" w:leader="none"/>
        </w:tabs>
        <w:spacing w:line="372" w:lineRule="auto" w:before="0" w:after="0"/>
        <w:ind w:left="1558" w:right="117" w:hanging="360"/>
        <w:jc w:val="both"/>
        <w:rPr>
          <w:sz w:val="24"/>
        </w:rPr>
      </w:pPr>
      <w:r>
        <w:rPr>
          <w:w w:val="110"/>
          <w:sz w:val="24"/>
        </w:rPr>
        <w:t>Ketentuan lampiran Peraturan Menteri Pendayagunaan Aparatur Negara dan Reformasi Birokrasi Nomor 52 Tahun 2014 tentang Pedoman Pembangunan Zona Integritas Menuju Wilayah Bebas Dari Korupsi Dan Wilayah Birokrasi Bersih dan Melayani di Lingkungan Instansi Pemerintah (Berita Negara Republik Indonesia Tahun 2018 Nomor 1813) diubah sehingga menjadi sebagaimana tercantum dalam lampiran yang merupakan bagian tidak terpisahkan dari Peraturan Menteri</w:t>
      </w:r>
      <w:r>
        <w:rPr>
          <w:spacing w:val="47"/>
          <w:w w:val="110"/>
          <w:sz w:val="24"/>
        </w:rPr>
        <w:t> </w:t>
      </w:r>
      <w:r>
        <w:rPr>
          <w:w w:val="110"/>
          <w:sz w:val="24"/>
        </w:rPr>
        <w:t>ini.</w:t>
      </w:r>
    </w:p>
    <w:p>
      <w:pPr>
        <w:pStyle w:val="BodyText"/>
        <w:spacing w:before="2"/>
        <w:rPr>
          <w:sz w:val="37"/>
        </w:rPr>
      </w:pPr>
    </w:p>
    <w:p>
      <w:pPr>
        <w:pStyle w:val="BodyText"/>
        <w:ind w:left="5362"/>
      </w:pPr>
      <w:r>
        <w:rPr>
          <w:w w:val="105"/>
        </w:rPr>
        <w:t>Pasal II</w:t>
      </w:r>
    </w:p>
    <w:p>
      <w:pPr>
        <w:pStyle w:val="BodyText"/>
        <w:spacing w:line="372" w:lineRule="auto" w:before="150"/>
        <w:ind w:left="2103" w:right="127"/>
        <w:jc w:val="both"/>
      </w:pPr>
      <w:r>
        <w:rPr>
          <w:w w:val="110"/>
        </w:rPr>
        <w:t>Peraturan Menteri ini mulai berlaku pada tanggal  diundangkan.</w:t>
      </w:r>
    </w:p>
    <w:p>
      <w:pPr>
        <w:spacing w:after="0" w:line="372" w:lineRule="auto"/>
        <w:jc w:val="both"/>
        <w:sectPr>
          <w:pgSz w:w="12250" w:h="18730"/>
          <w:pgMar w:header="709" w:footer="0" w:top="1640" w:bottom="280" w:left="1300" w:right="1260"/>
        </w:sectPr>
      </w:pPr>
    </w:p>
    <w:p>
      <w:pPr>
        <w:pStyle w:val="BodyText"/>
        <w:ind w:right="-29"/>
        <w:rPr>
          <w:sz w:val="20"/>
        </w:rPr>
      </w:pPr>
      <w:r>
        <w:rPr>
          <w:sz w:val="20"/>
        </w:rPr>
        <w:drawing>
          <wp:inline distT="0" distB="0" distL="0" distR="0">
            <wp:extent cx="7562088" cy="1031900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7562088" cy="10319004"/>
                    </a:xfrm>
                    <a:prstGeom prst="rect">
                      <a:avLst/>
                    </a:prstGeom>
                  </pic:spPr>
                </pic:pic>
              </a:graphicData>
            </a:graphic>
          </wp:inline>
        </w:drawing>
      </w:r>
      <w:r>
        <w:rPr>
          <w:sz w:val="20"/>
        </w:rPr>
      </w:r>
    </w:p>
    <w:p>
      <w:pPr>
        <w:spacing w:after="0"/>
        <w:rPr>
          <w:sz w:val="20"/>
        </w:rPr>
        <w:sectPr>
          <w:headerReference w:type="default" r:id="rId7"/>
          <w:pgSz w:w="11920" w:h="16840"/>
          <w:pgMar w:header="0" w:footer="0" w:top="580" w:bottom="0" w:left="0" w:right="0"/>
        </w:sectPr>
      </w:pPr>
    </w:p>
    <w:p>
      <w:pPr>
        <w:pStyle w:val="BodyText"/>
        <w:spacing w:before="96"/>
        <w:ind w:left="3076"/>
      </w:pPr>
      <w:r>
        <w:rPr/>
        <w:t>LAMPIRAN</w:t>
      </w:r>
    </w:p>
    <w:p>
      <w:pPr>
        <w:pStyle w:val="BodyText"/>
        <w:tabs>
          <w:tab w:pos="5372" w:val="left" w:leader="none"/>
          <w:tab w:pos="7307" w:val="left" w:leader="none"/>
        </w:tabs>
        <w:spacing w:line="372" w:lineRule="auto" w:before="149"/>
        <w:ind w:left="3076" w:right="456"/>
        <w:jc w:val="both"/>
      </w:pPr>
      <w:r>
        <w:rPr>
          <w:w w:val="105"/>
        </w:rPr>
        <w:t>PERATURAN</w:t>
        <w:tab/>
        <w:t>MENTERI</w:t>
        <w:tab/>
      </w:r>
      <w:r>
        <w:rPr>
          <w:spacing w:val="-1"/>
        </w:rPr>
        <w:t>PENDAYAGUNAAN </w:t>
      </w:r>
      <w:r>
        <w:rPr>
          <w:w w:val="105"/>
        </w:rPr>
        <w:t>APARATURNEGARA DAN REFORMASI BIROKRASI NOMOR 10 TAHUN</w:t>
      </w:r>
      <w:r>
        <w:rPr>
          <w:spacing w:val="46"/>
          <w:w w:val="105"/>
        </w:rPr>
        <w:t> </w:t>
      </w:r>
      <w:r>
        <w:rPr>
          <w:w w:val="105"/>
        </w:rPr>
        <w:t>2019</w:t>
      </w:r>
    </w:p>
    <w:p>
      <w:pPr>
        <w:pStyle w:val="BodyText"/>
        <w:spacing w:line="272" w:lineRule="exact"/>
        <w:ind w:left="3076"/>
      </w:pPr>
      <w:r>
        <w:rPr/>
        <w:t>TENTANG</w:t>
      </w:r>
    </w:p>
    <w:p>
      <w:pPr>
        <w:pStyle w:val="BodyText"/>
        <w:tabs>
          <w:tab w:pos="5216" w:val="left" w:leader="none"/>
          <w:tab w:pos="5756" w:val="left" w:leader="none"/>
          <w:tab w:pos="8389" w:val="left" w:leader="none"/>
        </w:tabs>
        <w:spacing w:line="372" w:lineRule="auto" w:before="150"/>
        <w:ind w:left="3076" w:right="451"/>
        <w:jc w:val="both"/>
      </w:pPr>
      <w:r>
        <w:rPr/>
        <w:t>PERUBAHAN</w:t>
        <w:tab/>
        <w:tab/>
        <w:t>PERATURAN</w:t>
        <w:tab/>
        <w:t>MENTERI PENDAYAGUNAAN APARATUR NEGARA DAN REFORMASI BIROKRASI NOMOR 52 TAHUN 2014 TENTANG PEDOMAN PEMBANGUNAN ZONA INTEGRITAS</w:t>
        <w:tab/>
        <w:t>MENUJU WILAYAH BEBAS DARI KORUPSI DAN WILAYAH BIROKRASI BERSIH DAN MELAYANI DI LINGKUNGAN INSTANSI</w:t>
      </w:r>
      <w:r>
        <w:rPr>
          <w:spacing w:val="-29"/>
        </w:rPr>
        <w:t> </w:t>
      </w:r>
      <w:r>
        <w:rPr/>
        <w:t>PEMERINTAH</w:t>
      </w:r>
    </w:p>
    <w:p>
      <w:pPr>
        <w:pStyle w:val="BodyText"/>
        <w:spacing w:before="2"/>
        <w:rPr>
          <w:sz w:val="37"/>
        </w:rPr>
      </w:pPr>
    </w:p>
    <w:p>
      <w:pPr>
        <w:pStyle w:val="BodyText"/>
        <w:spacing w:line="372" w:lineRule="auto"/>
        <w:ind w:left="3860" w:right="4231" w:hanging="5"/>
        <w:jc w:val="center"/>
      </w:pPr>
      <w:r>
        <w:rPr/>
        <w:t>BAB I PENDAHULUAN</w:t>
      </w:r>
    </w:p>
    <w:p>
      <w:pPr>
        <w:pStyle w:val="BodyText"/>
        <w:spacing w:before="2"/>
        <w:rPr>
          <w:sz w:val="37"/>
        </w:rPr>
      </w:pPr>
    </w:p>
    <w:p>
      <w:pPr>
        <w:pStyle w:val="ListParagraph"/>
        <w:numPr>
          <w:ilvl w:val="0"/>
          <w:numId w:val="3"/>
        </w:numPr>
        <w:tabs>
          <w:tab w:pos="659" w:val="left" w:leader="none"/>
          <w:tab w:pos="660" w:val="left" w:leader="none"/>
        </w:tabs>
        <w:spacing w:line="240" w:lineRule="auto" w:before="0" w:after="0"/>
        <w:ind w:left="659" w:right="0" w:hanging="559"/>
        <w:jc w:val="left"/>
        <w:rPr>
          <w:sz w:val="24"/>
        </w:rPr>
      </w:pPr>
      <w:r>
        <w:rPr>
          <w:w w:val="110"/>
          <w:sz w:val="24"/>
        </w:rPr>
        <w:t>Latar</w:t>
      </w:r>
      <w:r>
        <w:rPr>
          <w:spacing w:val="12"/>
          <w:w w:val="110"/>
          <w:sz w:val="24"/>
        </w:rPr>
        <w:t> </w:t>
      </w:r>
      <w:r>
        <w:rPr>
          <w:w w:val="110"/>
          <w:sz w:val="24"/>
        </w:rPr>
        <w:t>Belakang</w:t>
      </w:r>
    </w:p>
    <w:p>
      <w:pPr>
        <w:pStyle w:val="BodyText"/>
        <w:spacing w:line="391" w:lineRule="auto" w:before="152"/>
        <w:ind w:left="666" w:right="436" w:firstLine="566"/>
        <w:jc w:val="both"/>
      </w:pPr>
      <w:r>
        <w:rPr/>
        <w:t>Pelaksanaan Reformasi Birokrasi sejak tahun 2009 terus dijalankan secara konsisten dan berkelanjutan. Berdasarkan Peraturan Presiden Nomor 81 Tahun 2010 tentang </w:t>
      </w:r>
      <w:r>
        <w:rPr>
          <w:rFonts w:ascii="Times New Roman"/>
          <w:i/>
        </w:rPr>
        <w:t>Grand Design </w:t>
      </w:r>
      <w:r>
        <w:rPr/>
        <w:t>Reformasi Birokrasi 2010-2025, saat ini pelaksanaan Reformasi Birokrasi telah memasuki periode kedua dan akan menuju periode ketiga atau periode terakhir masa berlaku </w:t>
      </w:r>
      <w:r>
        <w:rPr>
          <w:rFonts w:ascii="Times New Roman"/>
          <w:i/>
        </w:rPr>
        <w:t>Road Map</w:t>
      </w:r>
      <w:r>
        <w:rPr/>
        <w:t>. Pada periode pertama hingga periode kedua telah tercapai banyak kondisi yang mendukung sasaran Reformasi Birokrasi, yaitu birokrasi yang bersih, akuntabel, dan berkinerja tinggi; birokrasi yang efektif dan efisien; dan birokrasi yang mempunyai pelayanan publik yang berkualitas.</w:t>
      </w:r>
    </w:p>
    <w:p>
      <w:pPr>
        <w:pStyle w:val="BodyText"/>
        <w:spacing w:line="393" w:lineRule="auto" w:before="15"/>
        <w:ind w:left="666" w:right="441" w:firstLine="566"/>
        <w:jc w:val="both"/>
      </w:pPr>
      <w:r>
        <w:rPr/>
        <w:t>Birokrasi sebagai pelaksana tugas pemerintah terus melakukan perubahan dalam mencapai sasaran Reformasi Birokrasi dengan meningkatkan kualitas pelayanan publik serta memudahkan dan mendekatkan pelayanan kepada masyarakat. Agar masyarakat merasakan hasil percepatan Reformasi Birokrasi yang telah dilakukan pemerintah, terutama pada unit kerja, Kementerian Pendayagunaan Aparatur Negara dan Reformasi Birokrasi (Kementerian PANRB) telah menerbitkan Peraturan Menteri Pendayagunaan Aparatur Negara dan Reformasi Birokrasi Nomor 52 Tahun 2014 tentang Pedoman Pembangunan Zona Integritas Menuju Wilayah Bebas dari Korupsi dan Wilayah Birokrasi Bersih Melayani di Lingkungan Instansi</w:t>
      </w:r>
      <w:r>
        <w:rPr>
          <w:spacing w:val="5"/>
        </w:rPr>
        <w:t> </w:t>
      </w:r>
      <w:r>
        <w:rPr/>
        <w:t>Pemerintah.</w:t>
      </w:r>
    </w:p>
    <w:p>
      <w:pPr>
        <w:spacing w:after="0" w:line="393" w:lineRule="auto"/>
        <w:jc w:val="both"/>
        <w:sectPr>
          <w:headerReference w:type="default" r:id="rId9"/>
          <w:pgSz w:w="12240" w:h="20160"/>
          <w:pgMar w:header="772" w:footer="0" w:top="1200" w:bottom="280" w:left="1340" w:right="900"/>
          <w:pgNumType w:start="1"/>
        </w:sectPr>
      </w:pPr>
    </w:p>
    <w:p>
      <w:pPr>
        <w:pStyle w:val="BodyText"/>
        <w:spacing w:line="393" w:lineRule="auto" w:before="98"/>
        <w:ind w:left="666" w:right="441" w:firstLine="566"/>
        <w:jc w:val="both"/>
      </w:pPr>
      <w:r>
        <w:rPr/>
        <w:t>Peraturan Menteri tersebut merupakan acuan bagi instansi pemerintah dan pemangku kepentingan lainnya dalam membangun Zona Integritas Menuju Wilayah Bebas dari Korupsi (WBK) dan Wilayah Birokrasi Bersih Melayani (WBBM). Selain itu, Peraturan Menteri tersebut merupakan rujukan untuk memberikan keseragaman pemahaman dan tindakan dalam membangun Zona Integritas Menuju WBK/WBBM.</w:t>
      </w:r>
    </w:p>
    <w:p>
      <w:pPr>
        <w:pStyle w:val="BodyText"/>
        <w:spacing w:line="372" w:lineRule="auto"/>
        <w:ind w:left="666" w:right="434" w:firstLine="710"/>
        <w:jc w:val="both"/>
      </w:pPr>
      <w:r>
        <w:rPr>
          <w:w w:val="110"/>
        </w:rPr>
        <w:t>Selain itu, berdasarkan Peraturan Presiden Nomor 54 Tahun 2018 tentang Strategi Nasional Pencegahan Korupsi (Perpres Stranas PK), terdapat tiga sektor prioritas pencegahan korupsi yaitu, perijinan dan tata niaga; keuangan negara; dan penegakan hukum dan Reformasi Birokrasi. Salah satu sub aksi pada sektor penegakan hukum  dan  Reformasi  Birokrasi adalah tentang pembangunan Zona Integritas. Pembangunan Zona Integritas dianggap sebagai </w:t>
      </w:r>
      <w:r>
        <w:rPr>
          <w:i/>
          <w:w w:val="110"/>
        </w:rPr>
        <w:t>role model </w:t>
      </w:r>
      <w:r>
        <w:rPr>
          <w:w w:val="110"/>
        </w:rPr>
        <w:t>Reformasi Birokrasi dalam penegakan integritas dan pelayanan berkualitas. Dengan demikian pembangunan Zona Integritas menjadi aspek penting dalam hal pencegahan korupsi di</w:t>
      </w:r>
      <w:r>
        <w:rPr>
          <w:spacing w:val="37"/>
          <w:w w:val="110"/>
        </w:rPr>
        <w:t> </w:t>
      </w:r>
      <w:r>
        <w:rPr>
          <w:w w:val="110"/>
        </w:rPr>
        <w:t>pemerintahan.</w:t>
      </w:r>
    </w:p>
    <w:p>
      <w:pPr>
        <w:pStyle w:val="BodyText"/>
        <w:spacing w:line="372" w:lineRule="auto"/>
        <w:ind w:left="666" w:right="434" w:firstLine="710"/>
        <w:jc w:val="both"/>
      </w:pPr>
      <w:r>
        <w:rPr>
          <w:w w:val="110"/>
        </w:rPr>
        <w:t>Oleh karena itu,  dalam  rangka  meningkatkan  kualitas pembangunan dan pengelolaan unit kerja yang telah membangun Zona Integritas maka diperlukan revisi atas Peraturan Menteri Pendayagunaan Aparatur Negara dan Reformasi Birokrasi Nomor 52 Tahun 2014 tentang Pedoman Pembangunan Zona Integritas Menuju Wilayah Bebas dari Korupsi dan Wilayah Birokrasi Bersih dan Melayani  di  Lingkungan Instansi Pemerintah. Revisi Peraturan Menteri ini mengatur lebih detail tentang mekanisme pelaksanaan pembangunan unit kerja yang telah membangun Zona Integritas Menuju Wilayah Bebas dari Korupsi (WBK)/Wilayah Birokrasi Bersih dan Melayani</w:t>
      </w:r>
      <w:r>
        <w:rPr>
          <w:spacing w:val="36"/>
          <w:w w:val="110"/>
        </w:rPr>
        <w:t> </w:t>
      </w:r>
      <w:r>
        <w:rPr>
          <w:w w:val="110"/>
        </w:rPr>
        <w:t>(WBBM).</w:t>
      </w:r>
    </w:p>
    <w:p>
      <w:pPr>
        <w:pStyle w:val="BodyText"/>
        <w:spacing w:before="10"/>
        <w:rPr>
          <w:sz w:val="36"/>
        </w:rPr>
      </w:pPr>
    </w:p>
    <w:p>
      <w:pPr>
        <w:pStyle w:val="ListParagraph"/>
        <w:numPr>
          <w:ilvl w:val="0"/>
          <w:numId w:val="3"/>
        </w:numPr>
        <w:tabs>
          <w:tab w:pos="659" w:val="left" w:leader="none"/>
          <w:tab w:pos="660" w:val="left" w:leader="none"/>
        </w:tabs>
        <w:spacing w:line="240" w:lineRule="auto" w:before="0" w:after="0"/>
        <w:ind w:left="659" w:right="0" w:hanging="559"/>
        <w:jc w:val="left"/>
        <w:rPr>
          <w:sz w:val="24"/>
        </w:rPr>
      </w:pPr>
      <w:r>
        <w:rPr>
          <w:w w:val="110"/>
          <w:sz w:val="24"/>
        </w:rPr>
        <w:t>Maksud dan</w:t>
      </w:r>
      <w:r>
        <w:rPr>
          <w:spacing w:val="24"/>
          <w:w w:val="110"/>
          <w:sz w:val="24"/>
        </w:rPr>
        <w:t> </w:t>
      </w:r>
      <w:r>
        <w:rPr>
          <w:w w:val="110"/>
          <w:sz w:val="24"/>
        </w:rPr>
        <w:t>Tujuan</w:t>
      </w:r>
    </w:p>
    <w:p>
      <w:pPr>
        <w:pStyle w:val="ListParagraph"/>
        <w:numPr>
          <w:ilvl w:val="1"/>
          <w:numId w:val="3"/>
        </w:numPr>
        <w:tabs>
          <w:tab w:pos="1101" w:val="left" w:leader="none"/>
        </w:tabs>
        <w:spacing w:line="372" w:lineRule="auto" w:before="150" w:after="0"/>
        <w:ind w:left="1100" w:right="439" w:hanging="432"/>
        <w:jc w:val="both"/>
        <w:rPr>
          <w:sz w:val="24"/>
        </w:rPr>
      </w:pPr>
      <w:r>
        <w:rPr>
          <w:w w:val="110"/>
          <w:sz w:val="24"/>
        </w:rPr>
        <w:t>Pedoman ini dimaksudkan sebagai acuan bagi  instansi  pemerintah  dan pemangku kepentingan lainnya dalam  membangun  Zona  Integritas Menuju WBK/WBBM;</w:t>
      </w:r>
      <w:r>
        <w:rPr>
          <w:spacing w:val="31"/>
          <w:w w:val="110"/>
          <w:sz w:val="24"/>
        </w:rPr>
        <w:t> </w:t>
      </w:r>
      <w:r>
        <w:rPr>
          <w:w w:val="110"/>
          <w:sz w:val="24"/>
        </w:rPr>
        <w:t>dan</w:t>
      </w:r>
    </w:p>
    <w:p>
      <w:pPr>
        <w:pStyle w:val="ListParagraph"/>
        <w:numPr>
          <w:ilvl w:val="1"/>
          <w:numId w:val="3"/>
        </w:numPr>
        <w:tabs>
          <w:tab w:pos="1101" w:val="left" w:leader="none"/>
        </w:tabs>
        <w:spacing w:line="372" w:lineRule="auto" w:before="0" w:after="0"/>
        <w:ind w:left="1100" w:right="444" w:hanging="432"/>
        <w:jc w:val="both"/>
        <w:rPr>
          <w:sz w:val="24"/>
        </w:rPr>
      </w:pPr>
      <w:r>
        <w:rPr>
          <w:w w:val="110"/>
          <w:sz w:val="24"/>
        </w:rPr>
        <w:t>Tujuan penyusunan pedoman ini adalah memberikan keseragaman pemahaman dan tindakan dalam membangun Zona Integritas menuju WBK/WBBM.</w:t>
      </w:r>
    </w:p>
    <w:p>
      <w:pPr>
        <w:pStyle w:val="ListParagraph"/>
        <w:numPr>
          <w:ilvl w:val="1"/>
          <w:numId w:val="3"/>
        </w:numPr>
        <w:tabs>
          <w:tab w:pos="1094" w:val="left" w:leader="none"/>
        </w:tabs>
        <w:spacing w:line="372" w:lineRule="auto" w:before="0" w:after="0"/>
        <w:ind w:left="1093" w:right="430" w:hanging="427"/>
        <w:jc w:val="both"/>
        <w:rPr>
          <w:sz w:val="24"/>
        </w:rPr>
      </w:pPr>
      <w:r>
        <w:rPr>
          <w:w w:val="110"/>
          <w:sz w:val="24"/>
        </w:rPr>
        <w:t>Meningkatkan kualitas tata kelola pengajuan unit kerja yang akan diajukan reviu kepada Tim Penilai Nasional (TPN), sehingga Tim Penilai Internal (TPI) dan TPN mempunyai data yang tersimpan secara</w:t>
      </w:r>
      <w:r>
        <w:rPr>
          <w:spacing w:val="-21"/>
          <w:w w:val="110"/>
          <w:sz w:val="24"/>
        </w:rPr>
        <w:t> </w:t>
      </w:r>
      <w:r>
        <w:rPr>
          <w:w w:val="110"/>
          <w:sz w:val="24"/>
        </w:rPr>
        <w:t>daring;</w:t>
      </w:r>
    </w:p>
    <w:p>
      <w:pPr>
        <w:pStyle w:val="ListParagraph"/>
        <w:numPr>
          <w:ilvl w:val="1"/>
          <w:numId w:val="3"/>
        </w:numPr>
        <w:tabs>
          <w:tab w:pos="1094" w:val="left" w:leader="none"/>
        </w:tabs>
        <w:spacing w:line="372" w:lineRule="auto" w:before="0" w:after="0"/>
        <w:ind w:left="1093" w:right="446" w:hanging="427"/>
        <w:jc w:val="both"/>
        <w:rPr>
          <w:sz w:val="24"/>
        </w:rPr>
      </w:pPr>
      <w:r>
        <w:rPr>
          <w:w w:val="110"/>
          <w:sz w:val="24"/>
        </w:rPr>
        <w:t>Memudahkan dan meningkatkan efektivitas pembangunan Zona Integritas pada unit kerja dan</w:t>
      </w:r>
      <w:r>
        <w:rPr>
          <w:spacing w:val="61"/>
          <w:w w:val="110"/>
          <w:sz w:val="24"/>
        </w:rPr>
        <w:t> </w:t>
      </w:r>
      <w:r>
        <w:rPr>
          <w:w w:val="110"/>
          <w:sz w:val="24"/>
        </w:rPr>
        <w:t>kawasan.</w:t>
      </w:r>
    </w:p>
    <w:p>
      <w:pPr>
        <w:spacing w:after="0" w:line="372" w:lineRule="auto"/>
        <w:jc w:val="both"/>
        <w:rPr>
          <w:sz w:val="24"/>
        </w:rPr>
        <w:sectPr>
          <w:pgSz w:w="12240" w:h="20160"/>
          <w:pgMar w:header="772" w:footer="0" w:top="1200" w:bottom="280" w:left="1340" w:right="900"/>
        </w:sectPr>
      </w:pPr>
    </w:p>
    <w:p>
      <w:pPr>
        <w:pStyle w:val="BodyText"/>
        <w:rPr>
          <w:sz w:val="20"/>
        </w:rPr>
      </w:pPr>
    </w:p>
    <w:p>
      <w:pPr>
        <w:pStyle w:val="BodyText"/>
        <w:spacing w:before="3"/>
        <w:rPr>
          <w:sz w:val="16"/>
        </w:rPr>
      </w:pPr>
    </w:p>
    <w:p>
      <w:pPr>
        <w:pStyle w:val="ListParagraph"/>
        <w:numPr>
          <w:ilvl w:val="0"/>
          <w:numId w:val="3"/>
        </w:numPr>
        <w:tabs>
          <w:tab w:pos="659" w:val="left" w:leader="none"/>
          <w:tab w:pos="660" w:val="left" w:leader="none"/>
        </w:tabs>
        <w:spacing w:line="240" w:lineRule="auto" w:before="106" w:after="0"/>
        <w:ind w:left="659" w:right="0" w:hanging="559"/>
        <w:jc w:val="left"/>
        <w:rPr>
          <w:sz w:val="24"/>
        </w:rPr>
      </w:pPr>
      <w:r>
        <w:rPr>
          <w:w w:val="110"/>
          <w:sz w:val="24"/>
        </w:rPr>
        <w:t>Pengertian</w:t>
      </w:r>
      <w:r>
        <w:rPr>
          <w:spacing w:val="11"/>
          <w:w w:val="110"/>
          <w:sz w:val="24"/>
        </w:rPr>
        <w:t> </w:t>
      </w:r>
      <w:r>
        <w:rPr>
          <w:w w:val="110"/>
          <w:sz w:val="24"/>
        </w:rPr>
        <w:t>Umum</w:t>
      </w:r>
    </w:p>
    <w:p>
      <w:pPr>
        <w:pStyle w:val="BodyText"/>
        <w:spacing w:before="150"/>
        <w:ind w:left="659"/>
      </w:pPr>
      <w:r>
        <w:rPr>
          <w:w w:val="110"/>
        </w:rPr>
        <w:t>Dalam Pedoman ini, yang dimaksud</w:t>
      </w:r>
      <w:r>
        <w:rPr>
          <w:spacing w:val="58"/>
          <w:w w:val="110"/>
        </w:rPr>
        <w:t> </w:t>
      </w:r>
      <w:r>
        <w:rPr>
          <w:w w:val="110"/>
        </w:rPr>
        <w:t>dengan:</w:t>
      </w:r>
    </w:p>
    <w:p>
      <w:pPr>
        <w:pStyle w:val="ListParagraph"/>
        <w:numPr>
          <w:ilvl w:val="1"/>
          <w:numId w:val="3"/>
        </w:numPr>
        <w:tabs>
          <w:tab w:pos="1101" w:val="left" w:leader="none"/>
        </w:tabs>
        <w:spacing w:line="372" w:lineRule="auto" w:before="149" w:after="0"/>
        <w:ind w:left="1100" w:right="437" w:hanging="434"/>
        <w:jc w:val="both"/>
        <w:rPr>
          <w:sz w:val="24"/>
        </w:rPr>
      </w:pPr>
      <w:r>
        <w:rPr>
          <w:w w:val="110"/>
          <w:sz w:val="24"/>
        </w:rPr>
        <w:t>Zona Integritas (ZI) adalah predikat yang diberikan kepada instansi pemerintah yang pimpinan dan jajarannya mempunyai  komitmen untuk mewujudkan WBK/WBBM melalui reformasi birokrasi, khususnya dalam hal pencegahan korupsi dan peningkatan kualitas pelayanan</w:t>
      </w:r>
      <w:r>
        <w:rPr>
          <w:spacing w:val="10"/>
          <w:w w:val="110"/>
          <w:sz w:val="24"/>
        </w:rPr>
        <w:t> </w:t>
      </w:r>
      <w:r>
        <w:rPr>
          <w:w w:val="110"/>
          <w:sz w:val="24"/>
        </w:rPr>
        <w:t>publik;</w:t>
      </w:r>
    </w:p>
    <w:p>
      <w:pPr>
        <w:pStyle w:val="ListParagraph"/>
        <w:numPr>
          <w:ilvl w:val="1"/>
          <w:numId w:val="3"/>
        </w:numPr>
        <w:tabs>
          <w:tab w:pos="1100" w:val="left" w:leader="none"/>
          <w:tab w:pos="1101" w:val="left" w:leader="none"/>
          <w:tab w:pos="2216" w:val="left" w:leader="none"/>
          <w:tab w:pos="3368" w:val="left" w:leader="none"/>
          <w:tab w:pos="4299" w:val="left" w:leader="none"/>
          <w:tab w:pos="4979" w:val="left" w:leader="none"/>
          <w:tab w:pos="6114" w:val="left" w:leader="none"/>
          <w:tab w:pos="6884" w:val="left" w:leader="none"/>
          <w:tab w:pos="8471" w:val="left" w:leader="none"/>
        </w:tabs>
        <w:spacing w:line="372" w:lineRule="auto" w:before="0" w:after="0"/>
        <w:ind w:left="1100" w:right="367" w:hanging="434"/>
        <w:jc w:val="left"/>
        <w:rPr>
          <w:sz w:val="24"/>
        </w:rPr>
      </w:pPr>
      <w:r>
        <w:rPr>
          <w:w w:val="110"/>
          <w:sz w:val="24"/>
        </w:rPr>
        <w:t>Menuju</w:t>
        <w:tab/>
        <w:t>Wilayah</w:t>
        <w:tab/>
        <w:t>Bebas</w:t>
        <w:tab/>
        <w:t>dari</w:t>
        <w:tab/>
        <w:t>Korupsi</w:t>
        <w:tab/>
        <w:t>yang</w:t>
        <w:tab/>
        <w:t>selanjutnya</w:t>
        <w:tab/>
        <w:t>disingkat Menuju WBK adalah predikat yang diberikan kepada suatu unit kerja/kawasan yang memenuhi sebagian besar manajemen perubahan, penataan tatalaksana, penataan sistem manajemen SDM, penguatan pengawasan, dan penguatan akuntabilitas</w:t>
      </w:r>
      <w:r>
        <w:rPr>
          <w:spacing w:val="54"/>
          <w:w w:val="110"/>
          <w:sz w:val="24"/>
        </w:rPr>
        <w:t> </w:t>
      </w:r>
      <w:r>
        <w:rPr>
          <w:w w:val="110"/>
          <w:sz w:val="24"/>
        </w:rPr>
        <w:t>kinerja;</w:t>
      </w:r>
    </w:p>
    <w:p>
      <w:pPr>
        <w:pStyle w:val="ListParagraph"/>
        <w:numPr>
          <w:ilvl w:val="1"/>
          <w:numId w:val="3"/>
        </w:numPr>
        <w:tabs>
          <w:tab w:pos="1101" w:val="left" w:leader="none"/>
        </w:tabs>
        <w:spacing w:line="372" w:lineRule="auto" w:before="0" w:after="0"/>
        <w:ind w:left="1100" w:right="439" w:hanging="434"/>
        <w:jc w:val="both"/>
        <w:rPr>
          <w:sz w:val="24"/>
        </w:rPr>
      </w:pPr>
      <w:r>
        <w:rPr>
          <w:w w:val="110"/>
          <w:sz w:val="24"/>
        </w:rPr>
        <w:t>Menuju Wilayah Birokrasi Bersih dan Melayani yang selanjutnya disingkat Menuju WBBM adalah predikat yang diberikan kepada suatu unit kerja/kawasan yang memenuhi sebagian besar manajemen perubahan, penataan tatalaksana, penataan sistem manajemen SDM, penguatan pengawasan, penguatan akuntabilitas kinerja,  dan penguatan kualitas pelayanan</w:t>
      </w:r>
      <w:r>
        <w:rPr>
          <w:spacing w:val="40"/>
          <w:w w:val="110"/>
          <w:sz w:val="24"/>
        </w:rPr>
        <w:t> </w:t>
      </w:r>
      <w:r>
        <w:rPr>
          <w:w w:val="110"/>
          <w:sz w:val="24"/>
        </w:rPr>
        <w:t>publik;</w:t>
      </w:r>
    </w:p>
    <w:p>
      <w:pPr>
        <w:pStyle w:val="ListParagraph"/>
        <w:numPr>
          <w:ilvl w:val="1"/>
          <w:numId w:val="3"/>
        </w:numPr>
        <w:tabs>
          <w:tab w:pos="1100" w:val="left" w:leader="none"/>
          <w:tab w:pos="1101" w:val="left" w:leader="none"/>
        </w:tabs>
        <w:spacing w:line="271" w:lineRule="exact" w:before="0" w:after="0"/>
        <w:ind w:left="1100" w:right="0" w:hanging="434"/>
        <w:jc w:val="left"/>
        <w:rPr>
          <w:sz w:val="24"/>
        </w:rPr>
      </w:pPr>
      <w:r>
        <w:rPr>
          <w:w w:val="110"/>
          <w:sz w:val="24"/>
        </w:rPr>
        <w:t>Instansi</w:t>
      </w:r>
      <w:r>
        <w:rPr>
          <w:spacing w:val="15"/>
          <w:w w:val="110"/>
          <w:sz w:val="24"/>
        </w:rPr>
        <w:t> </w:t>
      </w:r>
      <w:r>
        <w:rPr>
          <w:w w:val="110"/>
          <w:sz w:val="24"/>
        </w:rPr>
        <w:t>Pemerintah</w:t>
      </w:r>
      <w:r>
        <w:rPr>
          <w:spacing w:val="12"/>
          <w:w w:val="110"/>
          <w:sz w:val="24"/>
        </w:rPr>
        <w:t> </w:t>
      </w:r>
      <w:r>
        <w:rPr>
          <w:w w:val="110"/>
          <w:sz w:val="24"/>
        </w:rPr>
        <w:t>adalah</w:t>
      </w:r>
      <w:r>
        <w:rPr>
          <w:spacing w:val="15"/>
          <w:w w:val="110"/>
          <w:sz w:val="24"/>
        </w:rPr>
        <w:t> </w:t>
      </w:r>
      <w:r>
        <w:rPr>
          <w:w w:val="110"/>
          <w:sz w:val="24"/>
        </w:rPr>
        <w:t>instansi</w:t>
      </w:r>
      <w:r>
        <w:rPr>
          <w:spacing w:val="15"/>
          <w:w w:val="110"/>
          <w:sz w:val="24"/>
        </w:rPr>
        <w:t> </w:t>
      </w:r>
      <w:r>
        <w:rPr>
          <w:w w:val="110"/>
          <w:sz w:val="24"/>
        </w:rPr>
        <w:t>pusat</w:t>
      </w:r>
      <w:r>
        <w:rPr>
          <w:spacing w:val="15"/>
          <w:w w:val="110"/>
          <w:sz w:val="24"/>
        </w:rPr>
        <w:t> </w:t>
      </w:r>
      <w:r>
        <w:rPr>
          <w:w w:val="110"/>
          <w:sz w:val="24"/>
        </w:rPr>
        <w:t>dan</w:t>
      </w:r>
      <w:r>
        <w:rPr>
          <w:spacing w:val="17"/>
          <w:w w:val="110"/>
          <w:sz w:val="24"/>
        </w:rPr>
        <w:t> </w:t>
      </w:r>
      <w:r>
        <w:rPr>
          <w:w w:val="110"/>
          <w:sz w:val="24"/>
        </w:rPr>
        <w:t>instansi</w:t>
      </w:r>
      <w:r>
        <w:rPr>
          <w:spacing w:val="13"/>
          <w:w w:val="110"/>
          <w:sz w:val="24"/>
        </w:rPr>
        <w:t> </w:t>
      </w:r>
      <w:r>
        <w:rPr>
          <w:w w:val="110"/>
          <w:sz w:val="24"/>
        </w:rPr>
        <w:t>daerah;</w:t>
      </w:r>
    </w:p>
    <w:p>
      <w:pPr>
        <w:pStyle w:val="ListParagraph"/>
        <w:numPr>
          <w:ilvl w:val="1"/>
          <w:numId w:val="3"/>
        </w:numPr>
        <w:tabs>
          <w:tab w:pos="1101" w:val="left" w:leader="none"/>
        </w:tabs>
        <w:spacing w:line="374" w:lineRule="auto" w:before="150" w:after="0"/>
        <w:ind w:left="1100" w:right="442" w:hanging="434"/>
        <w:jc w:val="both"/>
        <w:rPr>
          <w:sz w:val="24"/>
        </w:rPr>
      </w:pPr>
      <w:r>
        <w:rPr>
          <w:w w:val="110"/>
          <w:sz w:val="24"/>
        </w:rPr>
        <w:t>Unit Kerja adalah Unit/Satuan Kerja di instansi pemerintah, yang menyelenggarakan fungsi</w:t>
      </w:r>
      <w:r>
        <w:rPr>
          <w:spacing w:val="23"/>
          <w:w w:val="110"/>
          <w:sz w:val="24"/>
        </w:rPr>
        <w:t> </w:t>
      </w:r>
      <w:r>
        <w:rPr>
          <w:w w:val="110"/>
          <w:sz w:val="24"/>
        </w:rPr>
        <w:t>pelayanan;</w:t>
      </w:r>
    </w:p>
    <w:p>
      <w:pPr>
        <w:pStyle w:val="ListParagraph"/>
        <w:numPr>
          <w:ilvl w:val="1"/>
          <w:numId w:val="3"/>
        </w:numPr>
        <w:tabs>
          <w:tab w:pos="1101" w:val="left" w:leader="none"/>
        </w:tabs>
        <w:spacing w:line="374" w:lineRule="auto" w:before="0" w:after="0"/>
        <w:ind w:left="1100" w:right="437" w:hanging="434"/>
        <w:jc w:val="both"/>
        <w:rPr>
          <w:sz w:val="24"/>
        </w:rPr>
      </w:pPr>
      <w:r>
        <w:rPr>
          <w:w w:val="110"/>
          <w:sz w:val="24"/>
        </w:rPr>
        <w:t>Kawasan adalah area yang terdiri dari unit-unit kerja lintas instansi yang menyelenggarakan fungsi</w:t>
      </w:r>
      <w:r>
        <w:rPr>
          <w:spacing w:val="37"/>
          <w:w w:val="110"/>
          <w:sz w:val="24"/>
        </w:rPr>
        <w:t> </w:t>
      </w:r>
      <w:r>
        <w:rPr>
          <w:w w:val="110"/>
          <w:sz w:val="24"/>
        </w:rPr>
        <w:t>pelayanan;</w:t>
      </w:r>
    </w:p>
    <w:p>
      <w:pPr>
        <w:pStyle w:val="ListParagraph"/>
        <w:numPr>
          <w:ilvl w:val="1"/>
          <w:numId w:val="3"/>
        </w:numPr>
        <w:tabs>
          <w:tab w:pos="1101" w:val="left" w:leader="none"/>
        </w:tabs>
        <w:spacing w:line="374" w:lineRule="auto" w:before="0" w:after="0"/>
        <w:ind w:left="1100" w:right="449" w:hanging="434"/>
        <w:jc w:val="both"/>
        <w:rPr>
          <w:sz w:val="24"/>
        </w:rPr>
      </w:pPr>
      <w:r>
        <w:rPr>
          <w:w w:val="110"/>
          <w:sz w:val="24"/>
        </w:rPr>
        <w:t>Menteri adalah Menteri yang menyelenggaraakan  urusan  pemerintahan di bidang Pendayagunaan Aparatur</w:t>
      </w:r>
      <w:r>
        <w:rPr>
          <w:spacing w:val="54"/>
          <w:w w:val="110"/>
          <w:sz w:val="24"/>
        </w:rPr>
        <w:t> </w:t>
      </w:r>
      <w:r>
        <w:rPr>
          <w:w w:val="110"/>
          <w:sz w:val="24"/>
        </w:rPr>
        <w:t>Negara;</w:t>
      </w:r>
    </w:p>
    <w:p>
      <w:pPr>
        <w:pStyle w:val="ListParagraph"/>
        <w:numPr>
          <w:ilvl w:val="1"/>
          <w:numId w:val="3"/>
        </w:numPr>
        <w:tabs>
          <w:tab w:pos="1101" w:val="left" w:leader="none"/>
        </w:tabs>
        <w:spacing w:line="372" w:lineRule="auto" w:before="0" w:after="0"/>
        <w:ind w:left="1100" w:right="444" w:hanging="434"/>
        <w:jc w:val="both"/>
        <w:rPr>
          <w:sz w:val="24"/>
        </w:rPr>
      </w:pPr>
      <w:r>
        <w:rPr>
          <w:w w:val="110"/>
          <w:sz w:val="24"/>
        </w:rPr>
        <w:t>Kementerian adalah kementerian yang menyelenggaraakan urusan pemerintahan di bidang Pendayagunaan Aparatur</w:t>
      </w:r>
      <w:r>
        <w:rPr>
          <w:spacing w:val="54"/>
          <w:w w:val="110"/>
          <w:sz w:val="24"/>
        </w:rPr>
        <w:t> </w:t>
      </w:r>
      <w:r>
        <w:rPr>
          <w:w w:val="110"/>
          <w:sz w:val="24"/>
        </w:rPr>
        <w:t>Negara;</w:t>
      </w:r>
    </w:p>
    <w:p>
      <w:pPr>
        <w:pStyle w:val="ListParagraph"/>
        <w:numPr>
          <w:ilvl w:val="1"/>
          <w:numId w:val="3"/>
        </w:numPr>
        <w:tabs>
          <w:tab w:pos="1101" w:val="left" w:leader="none"/>
        </w:tabs>
        <w:spacing w:line="372" w:lineRule="auto" w:before="0" w:after="0"/>
        <w:ind w:left="1100" w:right="437" w:hanging="434"/>
        <w:jc w:val="both"/>
        <w:rPr>
          <w:sz w:val="24"/>
        </w:rPr>
      </w:pPr>
      <w:r>
        <w:rPr>
          <w:w w:val="110"/>
          <w:sz w:val="24"/>
        </w:rPr>
        <w:t>Tim Penilai Internal yang selanjutnya disingkat TPI adalah tim yang dibentuk oleh pimpinan instansi pemerintah yang mempunyai tugas melakukan penilaian unit kerja dalam rangka memperoleh predikat Menuju WBK/Menuju WBBM;</w:t>
      </w:r>
      <w:r>
        <w:rPr>
          <w:spacing w:val="32"/>
          <w:w w:val="110"/>
          <w:sz w:val="24"/>
        </w:rPr>
        <w:t> </w:t>
      </w:r>
      <w:r>
        <w:rPr>
          <w:w w:val="110"/>
          <w:sz w:val="24"/>
        </w:rPr>
        <w:t>dan</w:t>
      </w:r>
    </w:p>
    <w:p>
      <w:pPr>
        <w:pStyle w:val="ListParagraph"/>
        <w:numPr>
          <w:ilvl w:val="1"/>
          <w:numId w:val="3"/>
        </w:numPr>
        <w:tabs>
          <w:tab w:pos="1101" w:val="left" w:leader="none"/>
        </w:tabs>
        <w:spacing w:line="372" w:lineRule="auto" w:before="0" w:after="0"/>
        <w:ind w:left="1100" w:right="437" w:hanging="434"/>
        <w:jc w:val="both"/>
        <w:rPr>
          <w:sz w:val="24"/>
        </w:rPr>
      </w:pPr>
      <w:r>
        <w:rPr>
          <w:w w:val="110"/>
          <w:sz w:val="24"/>
        </w:rPr>
        <w:t>Tim Penilai Nasional yang selanjutnya disingkat TPN adalah tim yang dibentuk untuk melakukan evaluasi terhadap  unit  kerja  yang diusulkan menjadi Zona Integritas Menuju WBK dan Menuju WBBM. TPN terdiri dari unsur Kementerian Pendayagunaan Aparatur Negara dan Reformasi Birokrasi (PANRB), Komisi Pemberantasan Korupsi (KPK), dan Ombudsman Republik Indonesia</w:t>
      </w:r>
      <w:r>
        <w:rPr>
          <w:spacing w:val="34"/>
          <w:w w:val="110"/>
          <w:sz w:val="24"/>
        </w:rPr>
        <w:t> </w:t>
      </w:r>
      <w:r>
        <w:rPr>
          <w:w w:val="110"/>
          <w:sz w:val="24"/>
        </w:rPr>
        <w:t>(ORI).</w:t>
      </w:r>
    </w:p>
    <w:p>
      <w:pPr>
        <w:spacing w:after="0" w:line="372" w:lineRule="auto"/>
        <w:jc w:val="both"/>
        <w:rPr>
          <w:sz w:val="24"/>
        </w:rPr>
        <w:sectPr>
          <w:pgSz w:w="12240" w:h="20160"/>
          <w:pgMar w:header="772" w:footer="0" w:top="1200" w:bottom="280" w:left="1340" w:right="900"/>
        </w:sectPr>
      </w:pPr>
    </w:p>
    <w:p>
      <w:pPr>
        <w:pStyle w:val="BodyText"/>
        <w:rPr>
          <w:sz w:val="20"/>
        </w:rPr>
      </w:pPr>
    </w:p>
    <w:p>
      <w:pPr>
        <w:pStyle w:val="BodyText"/>
        <w:spacing w:before="3"/>
        <w:rPr>
          <w:sz w:val="16"/>
        </w:rPr>
      </w:pPr>
    </w:p>
    <w:p>
      <w:pPr>
        <w:pStyle w:val="BodyText"/>
        <w:spacing w:before="106"/>
        <w:ind w:left="1506" w:right="1987"/>
        <w:jc w:val="center"/>
      </w:pPr>
      <w:r>
        <w:rPr/>
        <w:t>BAB II</w:t>
      </w:r>
    </w:p>
    <w:p>
      <w:pPr>
        <w:pStyle w:val="BodyText"/>
        <w:spacing w:before="150"/>
        <w:ind w:left="1799"/>
      </w:pPr>
      <w:r>
        <w:rPr/>
        <w:t>TAHAP-TAHAP PEMBANGUNAN ZONA INTEGRITAS</w:t>
      </w:r>
    </w:p>
    <w:p>
      <w:pPr>
        <w:pStyle w:val="BodyText"/>
        <w:rPr>
          <w:sz w:val="28"/>
        </w:rPr>
      </w:pPr>
    </w:p>
    <w:p>
      <w:pPr>
        <w:pStyle w:val="BodyText"/>
        <w:spacing w:before="4"/>
        <w:rPr>
          <w:sz w:val="22"/>
        </w:rPr>
      </w:pPr>
    </w:p>
    <w:p>
      <w:pPr>
        <w:pStyle w:val="ListParagraph"/>
        <w:numPr>
          <w:ilvl w:val="0"/>
          <w:numId w:val="4"/>
        </w:numPr>
        <w:tabs>
          <w:tab w:pos="659" w:val="left" w:leader="none"/>
          <w:tab w:pos="660" w:val="left" w:leader="none"/>
        </w:tabs>
        <w:spacing w:line="240" w:lineRule="auto" w:before="0" w:after="0"/>
        <w:ind w:left="659" w:right="0" w:hanging="559"/>
        <w:jc w:val="left"/>
        <w:rPr>
          <w:sz w:val="24"/>
        </w:rPr>
      </w:pPr>
      <w:r>
        <w:rPr>
          <w:w w:val="110"/>
          <w:sz w:val="24"/>
        </w:rPr>
        <w:t>Pencanangan Pembangunan Zona</w:t>
      </w:r>
      <w:r>
        <w:rPr>
          <w:spacing w:val="35"/>
          <w:w w:val="110"/>
          <w:sz w:val="24"/>
        </w:rPr>
        <w:t> </w:t>
      </w:r>
      <w:r>
        <w:rPr>
          <w:w w:val="110"/>
          <w:sz w:val="24"/>
        </w:rPr>
        <w:t>Integritas</w:t>
      </w:r>
    </w:p>
    <w:p>
      <w:pPr>
        <w:pStyle w:val="ListParagraph"/>
        <w:numPr>
          <w:ilvl w:val="1"/>
          <w:numId w:val="4"/>
        </w:numPr>
        <w:tabs>
          <w:tab w:pos="1240" w:val="left" w:leader="none"/>
          <w:tab w:pos="3450" w:val="left" w:leader="none"/>
          <w:tab w:pos="5778" w:val="left" w:leader="none"/>
          <w:tab w:pos="6995" w:val="left" w:leader="none"/>
          <w:tab w:pos="8747" w:val="left" w:leader="none"/>
        </w:tabs>
        <w:spacing w:line="372" w:lineRule="auto" w:before="149" w:after="0"/>
        <w:ind w:left="1240" w:right="444" w:hanging="574"/>
        <w:jc w:val="both"/>
        <w:rPr>
          <w:sz w:val="24"/>
        </w:rPr>
      </w:pPr>
      <w:r>
        <w:rPr>
          <w:w w:val="110"/>
          <w:sz w:val="24"/>
        </w:rPr>
        <w:t>Pencanangan</w:t>
        <w:tab/>
        <w:t>Pembangunan</w:t>
        <w:tab/>
        <w:t>Zona</w:t>
        <w:tab/>
        <w:t>Integritas</w:t>
        <w:tab/>
        <w:t>adalah deklarasi/pernyataan dari pimpinan  suatu  instansi  pemerintah bahwa instansinya telah siap membangun Zona</w:t>
      </w:r>
      <w:r>
        <w:rPr>
          <w:spacing w:val="11"/>
          <w:w w:val="110"/>
          <w:sz w:val="24"/>
        </w:rPr>
        <w:t> </w:t>
      </w:r>
      <w:r>
        <w:rPr>
          <w:w w:val="110"/>
          <w:sz w:val="24"/>
        </w:rPr>
        <w:t>Integritas;</w:t>
      </w:r>
    </w:p>
    <w:p>
      <w:pPr>
        <w:pStyle w:val="ListParagraph"/>
        <w:numPr>
          <w:ilvl w:val="1"/>
          <w:numId w:val="4"/>
        </w:numPr>
        <w:tabs>
          <w:tab w:pos="1240" w:val="left" w:leader="none"/>
        </w:tabs>
        <w:spacing w:line="372" w:lineRule="auto" w:before="0" w:after="0"/>
        <w:ind w:left="1240" w:right="442" w:hanging="574"/>
        <w:jc w:val="both"/>
        <w:rPr>
          <w:sz w:val="24"/>
        </w:rPr>
      </w:pPr>
      <w:r>
        <w:rPr>
          <w:w w:val="110"/>
          <w:sz w:val="24"/>
        </w:rPr>
        <w:t>Pencanangan Pembangunan Zona Integritas dilakukan oleh instansi pemerintah yang pimpinan dan seluruh atau sebagian besar pegawainya telah menandatangani Dokumen Pakta Integritas. Penandatanganan dokumen Pakta Integritas dapat dilakukan secara massal/serentak pada saat pelantikan, baik sebagai CPNS, PNS, maupun pelantikan dalam rangka mutasi kepegawaian  horizontal  atau vertikal. Bagi instansi pemerintah yang belum seluruh  pegawainya menandatangani Dokumen Pakta Integritas, dapat melanjutkan/melengkapi setelah pencanangan pembangunan Zona Integritas;</w:t>
      </w:r>
    </w:p>
    <w:p>
      <w:pPr>
        <w:pStyle w:val="ListParagraph"/>
        <w:numPr>
          <w:ilvl w:val="1"/>
          <w:numId w:val="4"/>
        </w:numPr>
        <w:tabs>
          <w:tab w:pos="1240" w:val="left" w:leader="none"/>
        </w:tabs>
        <w:spacing w:line="372" w:lineRule="auto" w:before="0" w:after="0"/>
        <w:ind w:left="1240" w:right="442" w:hanging="574"/>
        <w:jc w:val="both"/>
        <w:rPr>
          <w:sz w:val="24"/>
        </w:rPr>
      </w:pPr>
      <w:r>
        <w:rPr>
          <w:w w:val="110"/>
          <w:sz w:val="24"/>
        </w:rPr>
        <w:t>Pencanangan Pembangunan Zona Integritas beberapa instansi pusat yang berada di bawah koordinasi Kementerian dapat dilakukan bersama-bersama. Sedangkan Pencanangan Pembangunan Zona Integritas di instansi daerah dapat dilakukan oleh kabupaten/kota bersama-bersama dalam satu</w:t>
      </w:r>
      <w:r>
        <w:rPr>
          <w:spacing w:val="37"/>
          <w:w w:val="110"/>
          <w:sz w:val="24"/>
        </w:rPr>
        <w:t> </w:t>
      </w:r>
      <w:r>
        <w:rPr>
          <w:w w:val="110"/>
          <w:sz w:val="24"/>
        </w:rPr>
        <w:t>provinsi;</w:t>
      </w:r>
    </w:p>
    <w:p>
      <w:pPr>
        <w:pStyle w:val="ListParagraph"/>
        <w:numPr>
          <w:ilvl w:val="1"/>
          <w:numId w:val="4"/>
        </w:numPr>
        <w:tabs>
          <w:tab w:pos="1240" w:val="left" w:leader="none"/>
        </w:tabs>
        <w:spacing w:line="372" w:lineRule="auto" w:before="0" w:after="0"/>
        <w:ind w:left="1240" w:right="439" w:hanging="574"/>
        <w:jc w:val="both"/>
        <w:rPr>
          <w:sz w:val="24"/>
        </w:rPr>
      </w:pPr>
      <w:r>
        <w:rPr>
          <w:w w:val="110"/>
          <w:sz w:val="24"/>
        </w:rPr>
        <w:t>Pencanangan pembangunan Zona Integritas dilaksanakan secara terbuka dan dipublikasikan secara luas dengan maksud agar semua pihak termasuk masyarakat dapat memantau, mengawal, mengawasi dan berperan serta dalam program kegiatan reformasi birokrasi khususnya di bidang pencegahan korupsi dan peningkatan kualitas pelayanan</w:t>
      </w:r>
      <w:r>
        <w:rPr>
          <w:spacing w:val="12"/>
          <w:w w:val="110"/>
          <w:sz w:val="24"/>
        </w:rPr>
        <w:t> </w:t>
      </w:r>
      <w:r>
        <w:rPr>
          <w:w w:val="110"/>
          <w:sz w:val="24"/>
        </w:rPr>
        <w:t>publik;</w:t>
      </w:r>
    </w:p>
    <w:p>
      <w:pPr>
        <w:pStyle w:val="ListParagraph"/>
        <w:numPr>
          <w:ilvl w:val="1"/>
          <w:numId w:val="4"/>
        </w:numPr>
        <w:tabs>
          <w:tab w:pos="1240" w:val="left" w:leader="none"/>
        </w:tabs>
        <w:spacing w:line="372" w:lineRule="auto" w:before="0" w:after="0"/>
        <w:ind w:left="1240" w:right="439" w:hanging="574"/>
        <w:jc w:val="both"/>
        <w:rPr>
          <w:sz w:val="24"/>
        </w:rPr>
      </w:pPr>
      <w:r>
        <w:rPr>
          <w:w w:val="110"/>
          <w:sz w:val="24"/>
        </w:rPr>
        <w:t>Penandatanganan Piagam Pencanangan Pembangunan Zona  Integritas untuk instansi pusat dilaksanakan oleh pimpinan instansi pemerintah;</w:t>
      </w:r>
    </w:p>
    <w:p>
      <w:pPr>
        <w:pStyle w:val="ListParagraph"/>
        <w:numPr>
          <w:ilvl w:val="1"/>
          <w:numId w:val="4"/>
        </w:numPr>
        <w:tabs>
          <w:tab w:pos="1240" w:val="left" w:leader="none"/>
        </w:tabs>
        <w:spacing w:line="372" w:lineRule="auto" w:before="0" w:after="0"/>
        <w:ind w:left="1240" w:right="437" w:hanging="574"/>
        <w:jc w:val="both"/>
        <w:rPr>
          <w:sz w:val="24"/>
        </w:rPr>
      </w:pPr>
      <w:r>
        <w:rPr>
          <w:w w:val="110"/>
          <w:sz w:val="24"/>
        </w:rPr>
        <w:t>Penandatanganan Piagam Pencanangan Pembangunan  Zona  Integritas untuk instansi daerah dilaksanakan oleh pimpinan instansi pemerintah daerah;</w:t>
      </w:r>
      <w:r>
        <w:rPr>
          <w:spacing w:val="24"/>
          <w:w w:val="110"/>
          <w:sz w:val="24"/>
        </w:rPr>
        <w:t> </w:t>
      </w:r>
      <w:r>
        <w:rPr>
          <w:w w:val="110"/>
          <w:sz w:val="24"/>
        </w:rPr>
        <w:t>dan</w:t>
      </w:r>
    </w:p>
    <w:p>
      <w:pPr>
        <w:pStyle w:val="ListParagraph"/>
        <w:numPr>
          <w:ilvl w:val="1"/>
          <w:numId w:val="4"/>
        </w:numPr>
        <w:tabs>
          <w:tab w:pos="1240" w:val="left" w:leader="none"/>
        </w:tabs>
        <w:spacing w:line="372" w:lineRule="auto" w:before="0" w:after="0"/>
        <w:ind w:left="1240" w:right="444" w:hanging="574"/>
        <w:jc w:val="both"/>
        <w:rPr>
          <w:sz w:val="24"/>
        </w:rPr>
      </w:pPr>
      <w:r>
        <w:rPr>
          <w:w w:val="110"/>
          <w:sz w:val="24"/>
        </w:rPr>
        <w:t>KPK, ORI, unsur masyarakat lainnya (perguruan tinggi, tokoh masyarakat/LSM, dunia usaha) dapat juga menjadi saksi pada saat pencanangan</w:t>
      </w:r>
      <w:r>
        <w:rPr>
          <w:spacing w:val="15"/>
          <w:w w:val="110"/>
          <w:sz w:val="24"/>
        </w:rPr>
        <w:t> </w:t>
      </w:r>
      <w:r>
        <w:rPr>
          <w:w w:val="110"/>
          <w:sz w:val="24"/>
        </w:rPr>
        <w:t>ZI</w:t>
      </w:r>
      <w:r>
        <w:rPr>
          <w:spacing w:val="16"/>
          <w:w w:val="110"/>
          <w:sz w:val="24"/>
        </w:rPr>
        <w:t> </w:t>
      </w:r>
      <w:r>
        <w:rPr>
          <w:w w:val="110"/>
          <w:sz w:val="24"/>
        </w:rPr>
        <w:t>untuk</w:t>
      </w:r>
      <w:r>
        <w:rPr>
          <w:spacing w:val="16"/>
          <w:w w:val="110"/>
          <w:sz w:val="24"/>
        </w:rPr>
        <w:t> </w:t>
      </w:r>
      <w:r>
        <w:rPr>
          <w:w w:val="110"/>
          <w:sz w:val="24"/>
        </w:rPr>
        <w:t>instansi</w:t>
      </w:r>
      <w:r>
        <w:rPr>
          <w:spacing w:val="16"/>
          <w:w w:val="110"/>
          <w:sz w:val="24"/>
        </w:rPr>
        <w:t> </w:t>
      </w:r>
      <w:r>
        <w:rPr>
          <w:w w:val="110"/>
          <w:sz w:val="24"/>
        </w:rPr>
        <w:t>pusat</w:t>
      </w:r>
      <w:r>
        <w:rPr>
          <w:spacing w:val="16"/>
          <w:w w:val="110"/>
          <w:sz w:val="24"/>
        </w:rPr>
        <w:t> </w:t>
      </w:r>
      <w:r>
        <w:rPr>
          <w:w w:val="110"/>
          <w:sz w:val="24"/>
        </w:rPr>
        <w:t>dan</w:t>
      </w:r>
      <w:r>
        <w:rPr>
          <w:spacing w:val="16"/>
          <w:w w:val="110"/>
          <w:sz w:val="24"/>
        </w:rPr>
        <w:t> </w:t>
      </w:r>
      <w:r>
        <w:rPr>
          <w:w w:val="110"/>
          <w:sz w:val="24"/>
        </w:rPr>
        <w:t>instansi</w:t>
      </w:r>
      <w:r>
        <w:rPr>
          <w:spacing w:val="17"/>
          <w:w w:val="110"/>
          <w:sz w:val="24"/>
        </w:rPr>
        <w:t> </w:t>
      </w:r>
      <w:r>
        <w:rPr>
          <w:w w:val="110"/>
          <w:sz w:val="24"/>
        </w:rPr>
        <w:t>daerah.</w:t>
      </w:r>
    </w:p>
    <w:p>
      <w:pPr>
        <w:spacing w:after="0" w:line="372" w:lineRule="auto"/>
        <w:jc w:val="both"/>
        <w:rPr>
          <w:sz w:val="24"/>
        </w:rPr>
        <w:sectPr>
          <w:pgSz w:w="12240" w:h="20160"/>
          <w:pgMar w:header="772" w:footer="0" w:top="1200" w:bottom="280" w:left="1340" w:right="900"/>
        </w:sectPr>
      </w:pPr>
    </w:p>
    <w:p>
      <w:pPr>
        <w:pStyle w:val="ListParagraph"/>
        <w:numPr>
          <w:ilvl w:val="0"/>
          <w:numId w:val="4"/>
        </w:numPr>
        <w:tabs>
          <w:tab w:pos="659" w:val="left" w:leader="none"/>
          <w:tab w:pos="660" w:val="left" w:leader="none"/>
        </w:tabs>
        <w:spacing w:line="240" w:lineRule="auto" w:before="96" w:after="0"/>
        <w:ind w:left="659" w:right="0" w:hanging="559"/>
        <w:jc w:val="left"/>
        <w:rPr>
          <w:sz w:val="24"/>
        </w:rPr>
      </w:pPr>
      <w:r>
        <w:rPr>
          <w:w w:val="110"/>
          <w:sz w:val="24"/>
        </w:rPr>
        <w:t>Proses Pembangunan Zona Integritas Menuju</w:t>
      </w:r>
      <w:r>
        <w:rPr>
          <w:spacing w:val="47"/>
          <w:w w:val="110"/>
          <w:sz w:val="24"/>
        </w:rPr>
        <w:t> </w:t>
      </w:r>
      <w:r>
        <w:rPr>
          <w:w w:val="110"/>
          <w:sz w:val="24"/>
        </w:rPr>
        <w:t>WBK/WBBM</w:t>
      </w:r>
    </w:p>
    <w:p>
      <w:pPr>
        <w:pStyle w:val="BodyText"/>
        <w:tabs>
          <w:tab w:pos="2293" w:val="left" w:leader="none"/>
          <w:tab w:pos="2343" w:val="left" w:leader="none"/>
          <w:tab w:pos="4201" w:val="left" w:leader="none"/>
          <w:tab w:pos="5024" w:val="left" w:leader="none"/>
          <w:tab w:pos="5835" w:val="left" w:leader="none"/>
          <w:tab w:pos="7801" w:val="left" w:leader="none"/>
          <w:tab w:pos="7897" w:val="left" w:leader="none"/>
          <w:tab w:pos="9104" w:val="left" w:leader="none"/>
        </w:tabs>
        <w:spacing w:line="372" w:lineRule="auto" w:before="149"/>
        <w:ind w:left="659" w:right="381" w:firstLine="720"/>
      </w:pPr>
      <w:r>
        <w:rPr>
          <w:w w:val="110"/>
        </w:rPr>
        <w:t>Proses</w:t>
        <w:tab/>
        <w:tab/>
        <w:t>pembangunan  </w:t>
      </w:r>
      <w:r>
        <w:rPr>
          <w:spacing w:val="7"/>
          <w:w w:val="110"/>
        </w:rPr>
        <w:t> </w:t>
      </w:r>
      <w:r>
        <w:rPr>
          <w:w w:val="110"/>
        </w:rPr>
        <w:t>Zona</w:t>
        <w:tab/>
        <w:t>Integritas  </w:t>
      </w:r>
      <w:r>
        <w:rPr>
          <w:spacing w:val="4"/>
          <w:w w:val="110"/>
        </w:rPr>
        <w:t> </w:t>
      </w:r>
      <w:r>
        <w:rPr>
          <w:w w:val="110"/>
        </w:rPr>
        <w:t>merupakan</w:t>
        <w:tab/>
        <w:tab/>
        <w:t>tindak lanjut pencanangan yang telah dilakukan oleh pimpinan instansi pemerintah. Proses pembangunan Zona Integritas difokuskan pada penerapan program Manajemen Perubahan, Penataan Tatalaksana, Penataan Manajemen SDM, Penguatan</w:t>
        <w:tab/>
        <w:t>Pengawasan,</w:t>
        <w:tab/>
        <w:t>Penguatan</w:t>
        <w:tab/>
        <w:t>Akuntabilitas</w:t>
        <w:tab/>
        <w:t>Kinerja,</w:t>
        <w:tab/>
        <w:t>dan Peningkatan Kualitas Pelayanan Publik yang bersifat</w:t>
      </w:r>
      <w:r>
        <w:rPr>
          <w:spacing w:val="9"/>
          <w:w w:val="110"/>
        </w:rPr>
        <w:t> </w:t>
      </w:r>
      <w:r>
        <w:rPr>
          <w:w w:val="110"/>
        </w:rPr>
        <w:t>konkrit.</w:t>
      </w:r>
    </w:p>
    <w:p>
      <w:pPr>
        <w:pStyle w:val="BodyText"/>
        <w:spacing w:line="372" w:lineRule="auto" w:before="1"/>
        <w:ind w:left="659" w:right="432" w:firstLine="720"/>
        <w:jc w:val="both"/>
      </w:pPr>
      <w:r>
        <w:rPr>
          <w:w w:val="110"/>
        </w:rPr>
        <w:t>Dalam membangun Zona Integritas, pimpinan instansi pemerintah menetapkan satu atau beberapa unit kerja yang diusulkan sebagai WBK/WBBM. Pemilihan unit kerja yang diusulkan sebagai WBK/WBBM memperhatikan beberapa syarat yang telah ditetapkan, diantaranya: 1) Dianggap sebagai unit yang penting/strategis dalam melakukan pelayanan publik; 2) Mengelola sumber daya yang cukup besar, serta 3) Memiliki tingkat keberhasilan Reformasi Birokrasi yang cukup tinggi di unit  tersebut.</w:t>
      </w:r>
    </w:p>
    <w:p>
      <w:pPr>
        <w:pStyle w:val="BodyText"/>
        <w:spacing w:line="372" w:lineRule="auto"/>
        <w:ind w:left="659" w:right="430" w:firstLine="720"/>
        <w:jc w:val="both"/>
      </w:pPr>
      <w:r>
        <w:rPr>
          <w:w w:val="110"/>
        </w:rPr>
        <w:t>Proses pemilihan unit kerja yang berpotensi sebagai Zona Integritas dilakukan dengan membentuk kelompok kerja/tim untuk melakukan identifikasi terhadap unit kerja yang berpotensi sebagai unit kerja berpredikat menuju WBK/WBBM oleh pimpinan instansi. Setelah melakukan identifikasi, kelompok kerja/tim mengusulkan unit kerja  kepada pimpinan instansi untuk ditetapkan sebagai calon unit kerja berpredikat Zona Integritas menuju WBK/WBBM. Selanjutnya dilakukan penilaian mandiri (</w:t>
      </w:r>
      <w:r>
        <w:rPr>
          <w:i/>
          <w:w w:val="110"/>
        </w:rPr>
        <w:t>self assessment</w:t>
      </w:r>
      <w:r>
        <w:rPr>
          <w:w w:val="110"/>
        </w:rPr>
        <w:t>) oleh TPI. Setelah melakukan penilaian, TPI melaporkan kepada Pimpinan instansi tentang unit yang akan di usulkan ke Kementerian sebagai unit kerja berpredikat Menuju WBK/WBBM. Apabila unit kerja yang diusulkan memenuhi syarat sebagai Zona Integritas Menuju WBK/WBBM, maka langkah selanjutnya adalah penetapan.</w:t>
      </w:r>
    </w:p>
    <w:p>
      <w:pPr>
        <w:pStyle w:val="BodyText"/>
        <w:spacing w:line="372" w:lineRule="auto"/>
        <w:ind w:left="659" w:right="437" w:firstLine="720"/>
        <w:jc w:val="both"/>
      </w:pPr>
      <w:r>
        <w:rPr>
          <w:w w:val="110"/>
        </w:rPr>
        <w:t>Setelah unit kerja yang diusulkan sebagai Zona Integritas menuju WBK/WBBM ditetapkan, maka hal yang selanjutnya dilakukan adalah menentukan komponen-komponen yang harus dibangun. Terdapat dua jenis komponen yang harus dibangun dalam unit kerja terpilih, yaitu komponen pengungkit dan komponen hasil. Di bawah ini adalah gambar yang menunjukkan hubungan masing-masing komponen dan indikator pembangun</w:t>
      </w:r>
      <w:r>
        <w:rPr>
          <w:spacing w:val="12"/>
          <w:w w:val="110"/>
        </w:rPr>
        <w:t> </w:t>
      </w:r>
      <w:r>
        <w:rPr>
          <w:w w:val="110"/>
        </w:rPr>
        <w:t>komponen.</w:t>
      </w:r>
    </w:p>
    <w:p>
      <w:pPr>
        <w:spacing w:after="0" w:line="372" w:lineRule="auto"/>
        <w:jc w:val="both"/>
        <w:sectPr>
          <w:pgSz w:w="12240" w:h="20160"/>
          <w:pgMar w:header="772" w:footer="0" w:top="1200" w:bottom="280" w:left="1340" w:right="900"/>
        </w:sectPr>
      </w:pPr>
    </w:p>
    <w:p>
      <w:pPr>
        <w:pStyle w:val="BodyText"/>
        <w:spacing w:before="96"/>
        <w:ind w:left="808"/>
      </w:pPr>
      <w:r>
        <w:rPr>
          <w:w w:val="105"/>
        </w:rPr>
        <w:t>Gambar I</w:t>
      </w:r>
    </w:p>
    <w:p>
      <w:pPr>
        <w:pStyle w:val="BodyText"/>
        <w:spacing w:before="10"/>
        <w:rPr>
          <w:sz w:val="19"/>
        </w:rPr>
      </w:pPr>
      <w:r>
        <w:rPr/>
        <w:pict>
          <v:group style="position:absolute;margin-left:81.202148pt;margin-top:13.277969pt;width:465.8pt;height:283.5pt;mso-position-horizontal-relative:page;mso-position-vertical-relative:paragraph;z-index:-832;mso-wrap-distance-left:0;mso-wrap-distance-right:0" coordorigin="1624,266" coordsize="9316,5670">
            <v:shape style="position:absolute;left:1788;top:265;width:9152;height:542" type="#_x0000_t75" stroked="false">
              <v:imagedata r:id="rId10" o:title=""/>
            </v:shape>
            <v:shape style="position:absolute;left:1624;top:872;width:9191;height:5063" type="#_x0000_t75" stroked="false">
              <v:imagedata r:id="rId11" o:title=""/>
            </v:shape>
            <v:shape style="position:absolute;left:2040;top:439;width:2230;height:223" type="#_x0000_t202" filled="false" stroked="false">
              <v:textbox inset="0,0,0,0">
                <w:txbxContent>
                  <w:p>
                    <w:pPr>
                      <w:spacing w:line="222" w:lineRule="exact" w:before="0"/>
                      <w:ind w:left="0" w:right="0" w:firstLine="0"/>
                      <w:jc w:val="left"/>
                      <w:rPr>
                        <w:rFonts w:ascii="Arial"/>
                        <w:sz w:val="20"/>
                      </w:rPr>
                    </w:pPr>
                    <w:r>
                      <w:rPr>
                        <w:rFonts w:ascii="Arial"/>
                        <w:color w:val="FFFFFF"/>
                        <w:sz w:val="20"/>
                      </w:rPr>
                      <w:t>P E N G U N G K I T</w:t>
                    </w:r>
                  </w:p>
                </w:txbxContent>
              </v:textbox>
              <w10:wrap type="none"/>
            </v:shape>
            <v:shape style="position:absolute;left:4720;top:439;width:941;height:223" type="#_x0000_t202" filled="false" stroked="false">
              <v:textbox inset="0,0,0,0">
                <w:txbxContent>
                  <w:p>
                    <w:pPr>
                      <w:spacing w:line="222" w:lineRule="exact" w:before="0"/>
                      <w:ind w:left="0" w:right="0" w:firstLine="0"/>
                      <w:jc w:val="left"/>
                      <w:rPr>
                        <w:rFonts w:ascii="Arial"/>
                        <w:sz w:val="20"/>
                      </w:rPr>
                    </w:pPr>
                    <w:r>
                      <w:rPr>
                        <w:rFonts w:ascii="Arial"/>
                        <w:color w:val="FFFFFF"/>
                        <w:sz w:val="20"/>
                      </w:rPr>
                      <w:t>( 6 0 % )</w:t>
                    </w:r>
                  </w:p>
                </w:txbxContent>
              </v:textbox>
              <w10:wrap type="none"/>
            </v:shape>
            <v:shape style="position:absolute;left:7920;top:439;width:2357;height:223" type="#_x0000_t202" filled="false" stroked="false">
              <v:textbox inset="0,0,0,0">
                <w:txbxContent>
                  <w:p>
                    <w:pPr>
                      <w:tabs>
                        <w:tab w:pos="1360" w:val="left" w:leader="none"/>
                      </w:tabs>
                      <w:spacing w:line="222" w:lineRule="exact" w:before="0"/>
                      <w:ind w:left="0" w:right="0" w:firstLine="0"/>
                      <w:jc w:val="left"/>
                      <w:rPr>
                        <w:rFonts w:ascii="Arial"/>
                        <w:sz w:val="20"/>
                      </w:rPr>
                    </w:pPr>
                    <w:r>
                      <w:rPr>
                        <w:rFonts w:ascii="Arial"/>
                        <w:color w:val="FFFFFF"/>
                        <w:sz w:val="20"/>
                      </w:rPr>
                      <w:t>H  A S</w:t>
                    </w:r>
                    <w:r>
                      <w:rPr>
                        <w:rFonts w:ascii="Arial"/>
                        <w:color w:val="FFFFFF"/>
                        <w:spacing w:val="53"/>
                        <w:sz w:val="20"/>
                      </w:rPr>
                      <w:t> </w:t>
                    </w:r>
                    <w:r>
                      <w:rPr>
                        <w:rFonts w:ascii="Arial"/>
                        <w:color w:val="FFFFFF"/>
                        <w:sz w:val="20"/>
                      </w:rPr>
                      <w:t>I</w:t>
                    </w:r>
                    <w:r>
                      <w:rPr>
                        <w:rFonts w:ascii="Arial"/>
                        <w:color w:val="FFFFFF"/>
                        <w:spacing w:val="54"/>
                        <w:sz w:val="20"/>
                      </w:rPr>
                      <w:t> </w:t>
                    </w:r>
                    <w:r>
                      <w:rPr>
                        <w:rFonts w:ascii="Arial"/>
                        <w:color w:val="FFFFFF"/>
                        <w:sz w:val="20"/>
                      </w:rPr>
                      <w:t>L</w:t>
                      <w:tab/>
                      <w:t>( 4 0 %</w:t>
                    </w:r>
                    <w:r>
                      <w:rPr>
                        <w:rFonts w:ascii="Arial"/>
                        <w:color w:val="FFFFFF"/>
                        <w:spacing w:val="51"/>
                        <w:sz w:val="20"/>
                      </w:rPr>
                      <w:t> </w:t>
                    </w:r>
                    <w:r>
                      <w:rPr>
                        <w:rFonts w:ascii="Arial"/>
                        <w:color w:val="FFFFFF"/>
                        <w:sz w:val="20"/>
                      </w:rPr>
                      <w:t>)</w:t>
                    </w:r>
                  </w:p>
                </w:txbxContent>
              </v:textbox>
              <w10:wrap type="none"/>
            </v:shape>
            <v:shape style="position:absolute;left:8565;top:1768;width:1537;height:533" type="#_x0000_t202" filled="false" stroked="false">
              <v:textbox inset="0,0,0,0">
                <w:txbxContent>
                  <w:p>
                    <w:pPr>
                      <w:spacing w:line="212" w:lineRule="exact" w:before="0"/>
                      <w:ind w:left="0" w:right="21" w:firstLine="0"/>
                      <w:jc w:val="center"/>
                      <w:rPr>
                        <w:rFonts w:ascii="Arial"/>
                        <w:sz w:val="22"/>
                      </w:rPr>
                    </w:pPr>
                    <w:r>
                      <w:rPr>
                        <w:rFonts w:ascii="Arial"/>
                        <w:sz w:val="22"/>
                      </w:rPr>
                      <w:t>Peningkatan</w:t>
                    </w:r>
                  </w:p>
                  <w:p>
                    <w:pPr>
                      <w:spacing w:before="59"/>
                      <w:ind w:left="0" w:right="18" w:firstLine="0"/>
                      <w:jc w:val="center"/>
                      <w:rPr>
                        <w:rFonts w:ascii="Arial"/>
                        <w:sz w:val="22"/>
                      </w:rPr>
                    </w:pPr>
                    <w:r>
                      <w:rPr>
                        <w:rFonts w:ascii="Arial"/>
                        <w:spacing w:val="-1"/>
                        <w:w w:val="90"/>
                        <w:sz w:val="22"/>
                      </w:rPr>
                      <w:t>Pelayanan</w:t>
                    </w:r>
                    <w:r>
                      <w:rPr>
                        <w:rFonts w:ascii="Arial"/>
                        <w:spacing w:val="-10"/>
                        <w:w w:val="90"/>
                        <w:sz w:val="22"/>
                      </w:rPr>
                      <w:t> </w:t>
                    </w:r>
                    <w:r>
                      <w:rPr>
                        <w:rFonts w:ascii="Arial"/>
                        <w:w w:val="90"/>
                        <w:sz w:val="22"/>
                      </w:rPr>
                      <w:t>Publik</w:t>
                    </w:r>
                  </w:p>
                </w:txbxContent>
              </v:textbox>
              <w10:wrap type="none"/>
            </v:shape>
            <v:shape style="position:absolute;left:8558;top:3333;width:1552;height:843" type="#_x0000_t202" filled="false" stroked="false">
              <v:textbox inset="0,0,0,0">
                <w:txbxContent>
                  <w:p>
                    <w:pPr>
                      <w:spacing w:line="212" w:lineRule="exact" w:before="0"/>
                      <w:ind w:left="4" w:right="0" w:firstLine="0"/>
                      <w:jc w:val="left"/>
                      <w:rPr>
                        <w:rFonts w:ascii="Arial"/>
                        <w:sz w:val="22"/>
                      </w:rPr>
                    </w:pPr>
                    <w:r>
                      <w:rPr>
                        <w:rFonts w:ascii="Arial"/>
                        <w:w w:val="90"/>
                        <w:sz w:val="22"/>
                      </w:rPr>
                      <w:t>Pemerintah yang</w:t>
                    </w:r>
                  </w:p>
                  <w:p>
                    <w:pPr>
                      <w:spacing w:line="312" w:lineRule="exact" w:before="13"/>
                      <w:ind w:left="576" w:right="6" w:hanging="577"/>
                      <w:jc w:val="left"/>
                      <w:rPr>
                        <w:rFonts w:ascii="Arial"/>
                        <w:sz w:val="22"/>
                      </w:rPr>
                    </w:pPr>
                    <w:r>
                      <w:rPr>
                        <w:rFonts w:ascii="Arial"/>
                        <w:w w:val="90"/>
                        <w:sz w:val="22"/>
                      </w:rPr>
                      <w:t>Bersih dan</w:t>
                    </w:r>
                    <w:r>
                      <w:rPr>
                        <w:rFonts w:ascii="Arial"/>
                        <w:spacing w:val="-37"/>
                        <w:w w:val="90"/>
                        <w:sz w:val="22"/>
                      </w:rPr>
                      <w:t> </w:t>
                    </w:r>
                    <w:r>
                      <w:rPr>
                        <w:rFonts w:ascii="Arial"/>
                        <w:w w:val="90"/>
                        <w:sz w:val="22"/>
                      </w:rPr>
                      <w:t>Bebas </w:t>
                    </w:r>
                    <w:r>
                      <w:rPr>
                        <w:rFonts w:ascii="Arial"/>
                        <w:sz w:val="22"/>
                      </w:rPr>
                      <w:t>KKN</w:t>
                    </w:r>
                  </w:p>
                </w:txbxContent>
              </v:textbox>
              <w10:wrap type="none"/>
            </v:shape>
            <v:shape style="position:absolute;left:2959;top:5529;width:1315;height:199" type="#_x0000_t202" filled="false" stroked="false">
              <v:textbox inset="0,0,0,0">
                <w:txbxContent>
                  <w:p>
                    <w:pPr>
                      <w:spacing w:line="192" w:lineRule="exact" w:before="0"/>
                      <w:ind w:left="0" w:right="0" w:firstLine="0"/>
                      <w:jc w:val="left"/>
                      <w:rPr>
                        <w:rFonts w:ascii="Arial"/>
                        <w:sz w:val="20"/>
                      </w:rPr>
                    </w:pPr>
                    <w:r>
                      <w:rPr>
                        <w:rFonts w:ascii="Arial"/>
                        <w:color w:val="FFFFFF"/>
                        <w:w w:val="90"/>
                        <w:sz w:val="20"/>
                      </w:rPr>
                      <w:t>P</w:t>
                    </w:r>
                    <w:r>
                      <w:rPr>
                        <w:rFonts w:ascii="Arial"/>
                        <w:color w:val="FFFFFF"/>
                        <w:spacing w:val="-17"/>
                        <w:w w:val="90"/>
                        <w:sz w:val="20"/>
                      </w:rPr>
                      <w:t> </w:t>
                    </w:r>
                    <w:r>
                      <w:rPr>
                        <w:rFonts w:ascii="Arial"/>
                        <w:color w:val="FFFFFF"/>
                        <w:w w:val="90"/>
                        <w:sz w:val="20"/>
                      </w:rPr>
                      <w:t>E</w:t>
                    </w:r>
                    <w:r>
                      <w:rPr>
                        <w:rFonts w:ascii="Arial"/>
                        <w:color w:val="FFFFFF"/>
                        <w:spacing w:val="-16"/>
                        <w:w w:val="90"/>
                        <w:sz w:val="20"/>
                      </w:rPr>
                      <w:t> </w:t>
                    </w:r>
                    <w:r>
                      <w:rPr>
                        <w:rFonts w:ascii="Arial"/>
                        <w:color w:val="FFFFFF"/>
                        <w:w w:val="90"/>
                        <w:sz w:val="20"/>
                      </w:rPr>
                      <w:t>R</w:t>
                    </w:r>
                    <w:r>
                      <w:rPr>
                        <w:rFonts w:ascii="Arial"/>
                        <w:color w:val="FFFFFF"/>
                        <w:spacing w:val="-17"/>
                        <w:w w:val="90"/>
                        <w:sz w:val="20"/>
                      </w:rPr>
                      <w:t> </w:t>
                    </w:r>
                    <w:r>
                      <w:rPr>
                        <w:rFonts w:ascii="Arial"/>
                        <w:color w:val="FFFFFF"/>
                        <w:w w:val="90"/>
                        <w:sz w:val="20"/>
                      </w:rPr>
                      <w:t>B</w:t>
                    </w:r>
                    <w:r>
                      <w:rPr>
                        <w:rFonts w:ascii="Arial"/>
                        <w:color w:val="FFFFFF"/>
                        <w:spacing w:val="-17"/>
                        <w:w w:val="90"/>
                        <w:sz w:val="20"/>
                      </w:rPr>
                      <w:t> </w:t>
                    </w:r>
                    <w:r>
                      <w:rPr>
                        <w:rFonts w:ascii="Arial"/>
                        <w:color w:val="FFFFFF"/>
                        <w:w w:val="90"/>
                        <w:sz w:val="20"/>
                      </w:rPr>
                      <w:t>A</w:t>
                    </w:r>
                    <w:r>
                      <w:rPr>
                        <w:rFonts w:ascii="Arial"/>
                        <w:color w:val="FFFFFF"/>
                        <w:spacing w:val="-16"/>
                        <w:w w:val="90"/>
                        <w:sz w:val="20"/>
                      </w:rPr>
                      <w:t> </w:t>
                    </w:r>
                    <w:r>
                      <w:rPr>
                        <w:rFonts w:ascii="Arial"/>
                        <w:color w:val="FFFFFF"/>
                        <w:w w:val="90"/>
                        <w:sz w:val="20"/>
                      </w:rPr>
                      <w:t>I</w:t>
                    </w:r>
                    <w:r>
                      <w:rPr>
                        <w:rFonts w:ascii="Arial"/>
                        <w:color w:val="FFFFFF"/>
                        <w:spacing w:val="-17"/>
                        <w:w w:val="90"/>
                        <w:sz w:val="20"/>
                      </w:rPr>
                      <w:t> </w:t>
                    </w:r>
                    <w:r>
                      <w:rPr>
                        <w:rFonts w:ascii="Arial"/>
                        <w:color w:val="FFFFFF"/>
                        <w:w w:val="90"/>
                        <w:sz w:val="20"/>
                      </w:rPr>
                      <w:t>K</w:t>
                    </w:r>
                    <w:r>
                      <w:rPr>
                        <w:rFonts w:ascii="Arial"/>
                        <w:color w:val="FFFFFF"/>
                        <w:spacing w:val="-17"/>
                        <w:w w:val="90"/>
                        <w:sz w:val="20"/>
                      </w:rPr>
                      <w:t> </w:t>
                    </w:r>
                    <w:r>
                      <w:rPr>
                        <w:rFonts w:ascii="Arial"/>
                        <w:color w:val="FFFFFF"/>
                        <w:w w:val="90"/>
                        <w:sz w:val="20"/>
                      </w:rPr>
                      <w:t>A</w:t>
                    </w:r>
                    <w:r>
                      <w:rPr>
                        <w:rFonts w:ascii="Arial"/>
                        <w:color w:val="FFFFFF"/>
                        <w:spacing w:val="-17"/>
                        <w:w w:val="90"/>
                        <w:sz w:val="20"/>
                      </w:rPr>
                      <w:t> </w:t>
                    </w:r>
                    <w:r>
                      <w:rPr>
                        <w:rFonts w:ascii="Arial"/>
                        <w:color w:val="FFFFFF"/>
                        <w:w w:val="90"/>
                        <w:sz w:val="20"/>
                      </w:rPr>
                      <w:t>N</w:t>
                    </w:r>
                  </w:p>
                </w:txbxContent>
              </v:textbox>
              <w10:wrap type="none"/>
            </v:shape>
            <v:shape style="position:absolute;left:5479;top:5529;width:478;height:199" type="#_x0000_t202" filled="false" stroked="false">
              <v:textbox inset="0,0,0,0">
                <w:txbxContent>
                  <w:p>
                    <w:pPr>
                      <w:spacing w:line="192" w:lineRule="exact" w:before="0"/>
                      <w:ind w:left="0" w:right="0" w:firstLine="0"/>
                      <w:jc w:val="left"/>
                      <w:rPr>
                        <w:rFonts w:ascii="Arial"/>
                        <w:sz w:val="20"/>
                      </w:rPr>
                    </w:pPr>
                    <w:r>
                      <w:rPr>
                        <w:rFonts w:ascii="Arial"/>
                        <w:color w:val="FFFFFF"/>
                        <w:w w:val="95"/>
                        <w:sz w:val="20"/>
                      </w:rPr>
                      <w:t>D A</w:t>
                    </w:r>
                    <w:r>
                      <w:rPr>
                        <w:rFonts w:ascii="Arial"/>
                        <w:color w:val="FFFFFF"/>
                        <w:spacing w:val="-44"/>
                        <w:w w:val="95"/>
                        <w:sz w:val="20"/>
                      </w:rPr>
                      <w:t> </w:t>
                    </w:r>
                    <w:r>
                      <w:rPr>
                        <w:rFonts w:ascii="Arial"/>
                        <w:color w:val="FFFFFF"/>
                        <w:w w:val="95"/>
                        <w:sz w:val="20"/>
                      </w:rPr>
                      <w:t>N</w:t>
                    </w:r>
                  </w:p>
                </w:txbxContent>
              </v:textbox>
              <w10:wrap type="none"/>
            </v:shape>
            <v:shape style="position:absolute;left:6720;top:5529;width:1829;height:199" type="#_x0000_t202" filled="false" stroked="false">
              <v:textbox inset="0,0,0,0">
                <w:txbxContent>
                  <w:p>
                    <w:pPr>
                      <w:spacing w:line="192" w:lineRule="exact" w:before="0"/>
                      <w:ind w:left="0" w:right="0" w:firstLine="0"/>
                      <w:jc w:val="left"/>
                      <w:rPr>
                        <w:rFonts w:ascii="Arial"/>
                        <w:sz w:val="20"/>
                      </w:rPr>
                    </w:pPr>
                    <w:r>
                      <w:rPr>
                        <w:rFonts w:ascii="Arial"/>
                        <w:color w:val="FFFFFF"/>
                        <w:w w:val="95"/>
                        <w:sz w:val="20"/>
                      </w:rPr>
                      <w:t>P</w:t>
                    </w:r>
                    <w:r>
                      <w:rPr>
                        <w:rFonts w:ascii="Arial"/>
                        <w:color w:val="FFFFFF"/>
                        <w:spacing w:val="-26"/>
                        <w:w w:val="95"/>
                        <w:sz w:val="20"/>
                      </w:rPr>
                      <w:t> </w:t>
                    </w:r>
                    <w:r>
                      <w:rPr>
                        <w:rFonts w:ascii="Arial"/>
                        <w:color w:val="FFFFFF"/>
                        <w:w w:val="95"/>
                        <w:sz w:val="20"/>
                      </w:rPr>
                      <w:t>E</w:t>
                    </w:r>
                    <w:r>
                      <w:rPr>
                        <w:rFonts w:ascii="Arial"/>
                        <w:color w:val="FFFFFF"/>
                        <w:spacing w:val="-27"/>
                        <w:w w:val="95"/>
                        <w:sz w:val="20"/>
                      </w:rPr>
                      <w:t> </w:t>
                    </w:r>
                    <w:r>
                      <w:rPr>
                        <w:rFonts w:ascii="Arial"/>
                        <w:color w:val="FFFFFF"/>
                        <w:w w:val="95"/>
                        <w:sz w:val="20"/>
                      </w:rPr>
                      <w:t>M</w:t>
                    </w:r>
                    <w:r>
                      <w:rPr>
                        <w:rFonts w:ascii="Arial"/>
                        <w:color w:val="FFFFFF"/>
                        <w:spacing w:val="-25"/>
                        <w:w w:val="95"/>
                        <w:sz w:val="20"/>
                      </w:rPr>
                      <w:t> </w:t>
                    </w:r>
                    <w:r>
                      <w:rPr>
                        <w:rFonts w:ascii="Arial"/>
                        <w:color w:val="FFFFFF"/>
                        <w:w w:val="95"/>
                        <w:sz w:val="20"/>
                      </w:rPr>
                      <w:t>B</w:t>
                    </w:r>
                    <w:r>
                      <w:rPr>
                        <w:rFonts w:ascii="Arial"/>
                        <w:color w:val="FFFFFF"/>
                        <w:spacing w:val="-26"/>
                        <w:w w:val="95"/>
                        <w:sz w:val="20"/>
                      </w:rPr>
                      <w:t> </w:t>
                    </w:r>
                    <w:r>
                      <w:rPr>
                        <w:rFonts w:ascii="Arial"/>
                        <w:color w:val="FFFFFF"/>
                        <w:w w:val="95"/>
                        <w:sz w:val="20"/>
                      </w:rPr>
                      <w:t>E</w:t>
                    </w:r>
                    <w:r>
                      <w:rPr>
                        <w:rFonts w:ascii="Arial"/>
                        <w:color w:val="FFFFFF"/>
                        <w:spacing w:val="-25"/>
                        <w:w w:val="95"/>
                        <w:sz w:val="20"/>
                      </w:rPr>
                      <w:t> </w:t>
                    </w:r>
                    <w:r>
                      <w:rPr>
                        <w:rFonts w:ascii="Arial"/>
                        <w:color w:val="FFFFFF"/>
                        <w:w w:val="95"/>
                        <w:sz w:val="20"/>
                      </w:rPr>
                      <w:t>L</w:t>
                    </w:r>
                    <w:r>
                      <w:rPr>
                        <w:rFonts w:ascii="Arial"/>
                        <w:color w:val="FFFFFF"/>
                        <w:spacing w:val="-26"/>
                        <w:w w:val="95"/>
                        <w:sz w:val="20"/>
                      </w:rPr>
                      <w:t> </w:t>
                    </w:r>
                    <w:r>
                      <w:rPr>
                        <w:rFonts w:ascii="Arial"/>
                        <w:color w:val="FFFFFF"/>
                        <w:w w:val="95"/>
                        <w:sz w:val="20"/>
                      </w:rPr>
                      <w:t>A</w:t>
                    </w:r>
                    <w:r>
                      <w:rPr>
                        <w:rFonts w:ascii="Arial"/>
                        <w:color w:val="FFFFFF"/>
                        <w:spacing w:val="-26"/>
                        <w:w w:val="95"/>
                        <w:sz w:val="20"/>
                      </w:rPr>
                      <w:t> </w:t>
                    </w:r>
                    <w:r>
                      <w:rPr>
                        <w:rFonts w:ascii="Arial"/>
                        <w:color w:val="FFFFFF"/>
                        <w:w w:val="90"/>
                        <w:sz w:val="20"/>
                      </w:rPr>
                      <w:t>J</w:t>
                    </w:r>
                    <w:r>
                      <w:rPr>
                        <w:rFonts w:ascii="Arial"/>
                        <w:color w:val="FFFFFF"/>
                        <w:spacing w:val="-23"/>
                        <w:w w:val="90"/>
                        <w:sz w:val="20"/>
                      </w:rPr>
                      <w:t> </w:t>
                    </w:r>
                    <w:r>
                      <w:rPr>
                        <w:rFonts w:ascii="Arial"/>
                        <w:color w:val="FFFFFF"/>
                        <w:w w:val="95"/>
                        <w:sz w:val="20"/>
                      </w:rPr>
                      <w:t>A</w:t>
                    </w:r>
                    <w:r>
                      <w:rPr>
                        <w:rFonts w:ascii="Arial"/>
                        <w:color w:val="FFFFFF"/>
                        <w:spacing w:val="-26"/>
                        <w:w w:val="95"/>
                        <w:sz w:val="20"/>
                      </w:rPr>
                      <w:t> </w:t>
                    </w:r>
                    <w:r>
                      <w:rPr>
                        <w:rFonts w:ascii="Arial"/>
                        <w:color w:val="FFFFFF"/>
                        <w:w w:val="95"/>
                        <w:sz w:val="20"/>
                      </w:rPr>
                      <w:t>R</w:t>
                    </w:r>
                    <w:r>
                      <w:rPr>
                        <w:rFonts w:ascii="Arial"/>
                        <w:color w:val="FFFFFF"/>
                        <w:spacing w:val="-26"/>
                        <w:w w:val="95"/>
                        <w:sz w:val="20"/>
                      </w:rPr>
                      <w:t> </w:t>
                    </w:r>
                    <w:r>
                      <w:rPr>
                        <w:rFonts w:ascii="Arial"/>
                        <w:color w:val="FFFFFF"/>
                        <w:w w:val="95"/>
                        <w:sz w:val="20"/>
                      </w:rPr>
                      <w:t>A</w:t>
                    </w:r>
                    <w:r>
                      <w:rPr>
                        <w:rFonts w:ascii="Arial"/>
                        <w:color w:val="FFFFFF"/>
                        <w:spacing w:val="-24"/>
                        <w:w w:val="95"/>
                        <w:sz w:val="20"/>
                      </w:rPr>
                      <w:t> </w:t>
                    </w:r>
                    <w:r>
                      <w:rPr>
                        <w:rFonts w:ascii="Arial"/>
                        <w:color w:val="FFFFFF"/>
                        <w:w w:val="95"/>
                        <w:sz w:val="20"/>
                      </w:rPr>
                      <w:t>N</w:t>
                    </w:r>
                  </w:p>
                </w:txbxContent>
              </v:textbox>
              <w10:wrap type="none"/>
            </v:shape>
            <w10:wrap type="topAndBottom"/>
          </v:group>
        </w:pict>
      </w:r>
    </w:p>
    <w:p>
      <w:pPr>
        <w:pStyle w:val="BodyText"/>
        <w:spacing w:before="6"/>
        <w:rPr>
          <w:sz w:val="25"/>
        </w:rPr>
      </w:pPr>
    </w:p>
    <w:p>
      <w:pPr>
        <w:pStyle w:val="BodyText"/>
        <w:spacing w:line="372" w:lineRule="auto" w:before="106"/>
        <w:ind w:left="659" w:right="439" w:firstLine="720"/>
        <w:jc w:val="both"/>
      </w:pPr>
      <w:r>
        <w:rPr>
          <w:w w:val="110"/>
        </w:rPr>
        <w:t>Melalui model tersebut dapat diuraikan bahwa program Manajemen Perubahan, Penataan Tatalaksana, Penataan Manajemen SDM, Penguatan Akuntabilitas Kinerja, Penguatan Pengawasan, dan Peningkatan Kualitas Pelayanan Publik merupakan komponen pengungkit yang  diharapkan dapat menghasilkan sasaran pemerintahan yang bersih dan bebas KKN serta peningkatan kualitas pelayanan</w:t>
      </w:r>
      <w:r>
        <w:rPr>
          <w:spacing w:val="53"/>
          <w:w w:val="110"/>
        </w:rPr>
        <w:t> </w:t>
      </w:r>
      <w:r>
        <w:rPr>
          <w:w w:val="110"/>
        </w:rPr>
        <w:t>publik.</w:t>
      </w:r>
    </w:p>
    <w:p>
      <w:pPr>
        <w:pStyle w:val="BodyText"/>
        <w:spacing w:line="372" w:lineRule="auto"/>
        <w:ind w:left="659" w:right="437" w:firstLine="720"/>
        <w:jc w:val="both"/>
      </w:pPr>
      <w:r>
        <w:rPr>
          <w:w w:val="110"/>
        </w:rPr>
        <w:t>Penilaian terhadap setiap program dalam komponen pengungkit dan komponen hasil diukur melalui indikator-indikator yang dipandang mewakili program tersebut. Sehingga dengan menilai indikator tersebut diharapkan dapat memberikan gambaran pencapaian upaya yang berdampak pada pencapaian sasaran.</w:t>
      </w:r>
    </w:p>
    <w:p>
      <w:pPr>
        <w:pStyle w:val="BodyText"/>
        <w:spacing w:before="1"/>
        <w:rPr>
          <w:sz w:val="37"/>
        </w:rPr>
      </w:pPr>
    </w:p>
    <w:p>
      <w:pPr>
        <w:pStyle w:val="ListParagraph"/>
        <w:numPr>
          <w:ilvl w:val="1"/>
          <w:numId w:val="4"/>
        </w:numPr>
        <w:tabs>
          <w:tab w:pos="1093" w:val="left" w:leader="none"/>
          <w:tab w:pos="1094" w:val="left" w:leader="none"/>
        </w:tabs>
        <w:spacing w:line="240" w:lineRule="auto" w:before="0" w:after="0"/>
        <w:ind w:left="1093" w:right="0" w:hanging="427"/>
        <w:jc w:val="left"/>
        <w:rPr>
          <w:sz w:val="24"/>
        </w:rPr>
      </w:pPr>
      <w:r>
        <w:rPr>
          <w:sz w:val="24"/>
        </w:rPr>
        <w:t>KOMPONEN</w:t>
      </w:r>
      <w:r>
        <w:rPr>
          <w:spacing w:val="18"/>
          <w:sz w:val="24"/>
        </w:rPr>
        <w:t> </w:t>
      </w:r>
      <w:r>
        <w:rPr>
          <w:sz w:val="24"/>
        </w:rPr>
        <w:t>PENGUNGKIT</w:t>
      </w:r>
    </w:p>
    <w:p>
      <w:pPr>
        <w:pStyle w:val="BodyText"/>
        <w:spacing w:line="372" w:lineRule="auto" w:before="150"/>
        <w:ind w:left="1093" w:right="437" w:firstLine="720"/>
        <w:jc w:val="both"/>
      </w:pPr>
      <w:r>
        <w:rPr>
          <w:w w:val="110"/>
        </w:rPr>
        <w:t>Komponen pengungkit merupakan komponen yang menjadi faktor penentu pencapaian sasaran  hasil  pembangunan  Zona  Integritas menuju WBK/WBBM. Terdapat enam komponen pengungkit, yaitu Manajemen Perubahan, Penataan Tatalaksana, Penataan Manajemen SDM, Penguatan Akuntabilitas Kinerja, Penguatan Pengawasan, dan Peningkatan Kualitas Pelayanan Publik. Di bawah ini adalah tabel rincian bobot komponen pengungkit penilaian unit kerja Berpredikat Menuju WBK/Menuju</w:t>
      </w:r>
      <w:r>
        <w:rPr>
          <w:spacing w:val="33"/>
          <w:w w:val="110"/>
        </w:rPr>
        <w:t> </w:t>
      </w:r>
      <w:r>
        <w:rPr>
          <w:w w:val="110"/>
        </w:rPr>
        <w:t>WBBM.</w:t>
      </w:r>
    </w:p>
    <w:p>
      <w:pPr>
        <w:spacing w:after="0" w:line="372" w:lineRule="auto"/>
        <w:jc w:val="both"/>
        <w:sectPr>
          <w:pgSz w:w="12240" w:h="20160"/>
          <w:pgMar w:header="772" w:footer="0" w:top="1200" w:bottom="280" w:left="1340" w:right="900"/>
        </w:sectPr>
      </w:pPr>
    </w:p>
    <w:p>
      <w:pPr>
        <w:pStyle w:val="BodyText"/>
        <w:spacing w:before="96"/>
        <w:ind w:left="1093"/>
      </w:pPr>
      <w:r>
        <w:rPr/>
        <w:t>Tabel I</w:t>
      </w:r>
    </w:p>
    <w:p>
      <w:pPr>
        <w:pStyle w:val="BodyText"/>
        <w:spacing w:before="7"/>
        <w:rPr>
          <w:sz w:val="12"/>
        </w:rPr>
      </w:pPr>
    </w:p>
    <w:tbl>
      <w:tblPr>
        <w:tblW w:w="0" w:type="auto"/>
        <w:jc w:val="left"/>
        <w:tblInd w:w="10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34"/>
        <w:gridCol w:w="4954"/>
        <w:gridCol w:w="1701"/>
      </w:tblGrid>
      <w:tr>
        <w:trPr>
          <w:trHeight w:val="689" w:hRule="atLeast"/>
        </w:trPr>
        <w:tc>
          <w:tcPr>
            <w:tcW w:w="1134" w:type="dxa"/>
            <w:tcBorders>
              <w:bottom w:val="single" w:sz="4" w:space="0" w:color="000000"/>
            </w:tcBorders>
          </w:tcPr>
          <w:p>
            <w:pPr>
              <w:pStyle w:val="TableParagraph"/>
              <w:spacing w:before="188"/>
              <w:ind w:left="365" w:right="346"/>
              <w:jc w:val="center"/>
              <w:rPr>
                <w:sz w:val="24"/>
              </w:rPr>
            </w:pPr>
            <w:r>
              <w:rPr>
                <w:sz w:val="24"/>
              </w:rPr>
              <w:t>NO</w:t>
            </w:r>
          </w:p>
        </w:tc>
        <w:tc>
          <w:tcPr>
            <w:tcW w:w="4954" w:type="dxa"/>
            <w:tcBorders>
              <w:bottom w:val="single" w:sz="4" w:space="0" w:color="000000"/>
            </w:tcBorders>
          </w:tcPr>
          <w:p>
            <w:pPr>
              <w:pStyle w:val="TableParagraph"/>
              <w:spacing w:before="188"/>
              <w:ind w:left="889"/>
              <w:rPr>
                <w:sz w:val="24"/>
              </w:rPr>
            </w:pPr>
            <w:r>
              <w:rPr>
                <w:sz w:val="24"/>
              </w:rPr>
              <w:t>KOMPONEN PENGUNGKIT</w:t>
            </w:r>
          </w:p>
        </w:tc>
        <w:tc>
          <w:tcPr>
            <w:tcW w:w="1701" w:type="dxa"/>
            <w:tcBorders>
              <w:bottom w:val="single" w:sz="4" w:space="0" w:color="000000"/>
            </w:tcBorders>
          </w:tcPr>
          <w:p>
            <w:pPr>
              <w:pStyle w:val="TableParagraph"/>
              <w:spacing w:before="27"/>
              <w:ind w:left="384" w:right="355"/>
              <w:jc w:val="center"/>
              <w:rPr>
                <w:sz w:val="24"/>
              </w:rPr>
            </w:pPr>
            <w:r>
              <w:rPr>
                <w:w w:val="110"/>
                <w:sz w:val="24"/>
              </w:rPr>
              <w:t>BOBOT</w:t>
            </w:r>
          </w:p>
          <w:p>
            <w:pPr>
              <w:pStyle w:val="TableParagraph"/>
              <w:spacing w:before="49"/>
              <w:ind w:left="372" w:right="355"/>
              <w:jc w:val="center"/>
              <w:rPr>
                <w:sz w:val="24"/>
              </w:rPr>
            </w:pPr>
            <w:r>
              <w:rPr>
                <w:sz w:val="24"/>
              </w:rPr>
              <w:t>(60%)</w:t>
            </w:r>
          </w:p>
        </w:tc>
      </w:tr>
      <w:tr>
        <w:trPr>
          <w:trHeight w:val="324" w:hRule="atLeast"/>
        </w:trPr>
        <w:tc>
          <w:tcPr>
            <w:tcW w:w="1134" w:type="dxa"/>
            <w:tcBorders>
              <w:top w:val="single" w:sz="4" w:space="0" w:color="000000"/>
              <w:bottom w:val="single" w:sz="4" w:space="0" w:color="000000"/>
            </w:tcBorders>
          </w:tcPr>
          <w:p>
            <w:pPr>
              <w:pStyle w:val="TableParagraph"/>
              <w:spacing w:before="5"/>
              <w:ind w:left="16"/>
              <w:jc w:val="center"/>
              <w:rPr>
                <w:sz w:val="24"/>
              </w:rPr>
            </w:pPr>
            <w:r>
              <w:rPr>
                <w:w w:val="132"/>
                <w:sz w:val="24"/>
              </w:rPr>
              <w:t>1</w:t>
            </w:r>
          </w:p>
        </w:tc>
        <w:tc>
          <w:tcPr>
            <w:tcW w:w="4954" w:type="dxa"/>
            <w:tcBorders>
              <w:top w:val="single" w:sz="4" w:space="0" w:color="000000"/>
              <w:bottom w:val="single" w:sz="4" w:space="0" w:color="000000"/>
            </w:tcBorders>
          </w:tcPr>
          <w:p>
            <w:pPr>
              <w:pStyle w:val="TableParagraph"/>
              <w:spacing w:before="5"/>
              <w:ind w:left="90"/>
              <w:rPr>
                <w:sz w:val="24"/>
              </w:rPr>
            </w:pPr>
            <w:r>
              <w:rPr>
                <w:w w:val="110"/>
                <w:sz w:val="24"/>
              </w:rPr>
              <w:t>Manajemen Perubahan</w:t>
            </w:r>
          </w:p>
        </w:tc>
        <w:tc>
          <w:tcPr>
            <w:tcW w:w="1701" w:type="dxa"/>
            <w:tcBorders>
              <w:top w:val="single" w:sz="4" w:space="0" w:color="000000"/>
              <w:bottom w:val="single" w:sz="4" w:space="0" w:color="000000"/>
            </w:tcBorders>
          </w:tcPr>
          <w:p>
            <w:pPr>
              <w:pStyle w:val="TableParagraph"/>
              <w:spacing w:before="5"/>
              <w:ind w:left="723"/>
              <w:rPr>
                <w:sz w:val="24"/>
              </w:rPr>
            </w:pPr>
            <w:r>
              <w:rPr>
                <w:w w:val="110"/>
                <w:sz w:val="24"/>
              </w:rPr>
              <w:t>5%</w:t>
            </w:r>
          </w:p>
        </w:tc>
      </w:tr>
      <w:tr>
        <w:trPr>
          <w:trHeight w:val="323" w:hRule="atLeast"/>
        </w:trPr>
        <w:tc>
          <w:tcPr>
            <w:tcW w:w="1134" w:type="dxa"/>
            <w:tcBorders>
              <w:top w:val="single" w:sz="4" w:space="0" w:color="000000"/>
              <w:bottom w:val="single" w:sz="4" w:space="0" w:color="000000"/>
            </w:tcBorders>
          </w:tcPr>
          <w:p>
            <w:pPr>
              <w:pStyle w:val="TableParagraph"/>
              <w:spacing w:before="7"/>
              <w:ind w:left="16"/>
              <w:jc w:val="center"/>
              <w:rPr>
                <w:sz w:val="24"/>
              </w:rPr>
            </w:pPr>
            <w:r>
              <w:rPr>
                <w:w w:val="102"/>
                <w:sz w:val="24"/>
              </w:rPr>
              <w:t>2</w:t>
            </w:r>
          </w:p>
        </w:tc>
        <w:tc>
          <w:tcPr>
            <w:tcW w:w="4954" w:type="dxa"/>
            <w:tcBorders>
              <w:top w:val="single" w:sz="4" w:space="0" w:color="000000"/>
              <w:bottom w:val="single" w:sz="4" w:space="0" w:color="000000"/>
            </w:tcBorders>
          </w:tcPr>
          <w:p>
            <w:pPr>
              <w:pStyle w:val="TableParagraph"/>
              <w:spacing w:before="7"/>
              <w:ind w:left="90"/>
              <w:rPr>
                <w:sz w:val="24"/>
              </w:rPr>
            </w:pPr>
            <w:r>
              <w:rPr>
                <w:w w:val="110"/>
                <w:sz w:val="24"/>
              </w:rPr>
              <w:t>Penataan Tatalaksana</w:t>
            </w:r>
          </w:p>
        </w:tc>
        <w:tc>
          <w:tcPr>
            <w:tcW w:w="1701" w:type="dxa"/>
            <w:tcBorders>
              <w:top w:val="single" w:sz="4" w:space="0" w:color="000000"/>
              <w:bottom w:val="single" w:sz="4" w:space="0" w:color="000000"/>
            </w:tcBorders>
          </w:tcPr>
          <w:p>
            <w:pPr>
              <w:pStyle w:val="TableParagraph"/>
              <w:spacing w:before="7"/>
              <w:ind w:left="723"/>
              <w:rPr>
                <w:sz w:val="24"/>
              </w:rPr>
            </w:pPr>
            <w:r>
              <w:rPr>
                <w:w w:val="110"/>
                <w:sz w:val="24"/>
              </w:rPr>
              <w:t>5%</w:t>
            </w:r>
          </w:p>
        </w:tc>
      </w:tr>
      <w:tr>
        <w:trPr>
          <w:trHeight w:val="324" w:hRule="atLeast"/>
        </w:trPr>
        <w:tc>
          <w:tcPr>
            <w:tcW w:w="1134" w:type="dxa"/>
            <w:tcBorders>
              <w:top w:val="single" w:sz="4" w:space="0" w:color="000000"/>
              <w:bottom w:val="single" w:sz="4" w:space="0" w:color="000000"/>
            </w:tcBorders>
          </w:tcPr>
          <w:p>
            <w:pPr>
              <w:pStyle w:val="TableParagraph"/>
              <w:ind w:left="16"/>
              <w:jc w:val="center"/>
              <w:rPr>
                <w:sz w:val="24"/>
              </w:rPr>
            </w:pPr>
            <w:r>
              <w:rPr>
                <w:w w:val="103"/>
                <w:sz w:val="24"/>
              </w:rPr>
              <w:t>3</w:t>
            </w:r>
          </w:p>
        </w:tc>
        <w:tc>
          <w:tcPr>
            <w:tcW w:w="4954" w:type="dxa"/>
            <w:tcBorders>
              <w:top w:val="single" w:sz="4" w:space="0" w:color="000000"/>
              <w:bottom w:val="single" w:sz="4" w:space="0" w:color="000000"/>
            </w:tcBorders>
          </w:tcPr>
          <w:p>
            <w:pPr>
              <w:pStyle w:val="TableParagraph"/>
              <w:ind w:left="90"/>
              <w:rPr>
                <w:sz w:val="24"/>
              </w:rPr>
            </w:pPr>
            <w:r>
              <w:rPr>
                <w:w w:val="110"/>
                <w:sz w:val="24"/>
              </w:rPr>
              <w:t>Penataan Sistem Manajemen SDM</w:t>
            </w:r>
          </w:p>
        </w:tc>
        <w:tc>
          <w:tcPr>
            <w:tcW w:w="1701" w:type="dxa"/>
            <w:tcBorders>
              <w:top w:val="single" w:sz="4" w:space="0" w:color="000000"/>
              <w:bottom w:val="single" w:sz="4" w:space="0" w:color="000000"/>
            </w:tcBorders>
          </w:tcPr>
          <w:p>
            <w:pPr>
              <w:pStyle w:val="TableParagraph"/>
              <w:ind w:left="723"/>
              <w:rPr>
                <w:sz w:val="24"/>
              </w:rPr>
            </w:pPr>
            <w:r>
              <w:rPr>
                <w:w w:val="125"/>
                <w:sz w:val="24"/>
              </w:rPr>
              <w:t>15%</w:t>
            </w:r>
          </w:p>
        </w:tc>
      </w:tr>
      <w:tr>
        <w:trPr>
          <w:trHeight w:val="322" w:hRule="atLeast"/>
        </w:trPr>
        <w:tc>
          <w:tcPr>
            <w:tcW w:w="1134" w:type="dxa"/>
            <w:tcBorders>
              <w:top w:val="single" w:sz="4" w:space="0" w:color="000000"/>
              <w:bottom w:val="single" w:sz="4" w:space="0" w:color="000000"/>
            </w:tcBorders>
          </w:tcPr>
          <w:p>
            <w:pPr>
              <w:pStyle w:val="TableParagraph"/>
              <w:ind w:left="16"/>
              <w:jc w:val="center"/>
              <w:rPr>
                <w:sz w:val="24"/>
              </w:rPr>
            </w:pPr>
            <w:r>
              <w:rPr>
                <w:w w:val="100"/>
                <w:sz w:val="24"/>
              </w:rPr>
              <w:t>4</w:t>
            </w:r>
          </w:p>
        </w:tc>
        <w:tc>
          <w:tcPr>
            <w:tcW w:w="4954" w:type="dxa"/>
            <w:tcBorders>
              <w:top w:val="single" w:sz="4" w:space="0" w:color="000000"/>
              <w:bottom w:val="single" w:sz="4" w:space="0" w:color="000000"/>
            </w:tcBorders>
          </w:tcPr>
          <w:p>
            <w:pPr>
              <w:pStyle w:val="TableParagraph"/>
              <w:ind w:left="90"/>
              <w:rPr>
                <w:sz w:val="24"/>
              </w:rPr>
            </w:pPr>
            <w:r>
              <w:rPr>
                <w:w w:val="110"/>
                <w:sz w:val="24"/>
              </w:rPr>
              <w:t>Penguatan Akuntabilitas Kinerja</w:t>
            </w:r>
          </w:p>
        </w:tc>
        <w:tc>
          <w:tcPr>
            <w:tcW w:w="1701" w:type="dxa"/>
            <w:tcBorders>
              <w:top w:val="single" w:sz="4" w:space="0" w:color="000000"/>
              <w:bottom w:val="single" w:sz="4" w:space="0" w:color="000000"/>
            </w:tcBorders>
          </w:tcPr>
          <w:p>
            <w:pPr>
              <w:pStyle w:val="TableParagraph"/>
              <w:ind w:left="723"/>
              <w:rPr>
                <w:sz w:val="24"/>
              </w:rPr>
            </w:pPr>
            <w:r>
              <w:rPr>
                <w:w w:val="120"/>
                <w:sz w:val="24"/>
              </w:rPr>
              <w:t>10%</w:t>
            </w:r>
          </w:p>
        </w:tc>
      </w:tr>
      <w:tr>
        <w:trPr>
          <w:trHeight w:val="323" w:hRule="atLeast"/>
        </w:trPr>
        <w:tc>
          <w:tcPr>
            <w:tcW w:w="1134" w:type="dxa"/>
            <w:tcBorders>
              <w:top w:val="single" w:sz="4" w:space="0" w:color="000000"/>
            </w:tcBorders>
          </w:tcPr>
          <w:p>
            <w:pPr>
              <w:pStyle w:val="TableParagraph"/>
              <w:ind w:left="16"/>
              <w:jc w:val="center"/>
              <w:rPr>
                <w:sz w:val="24"/>
              </w:rPr>
            </w:pPr>
            <w:r>
              <w:rPr>
                <w:w w:val="107"/>
                <w:sz w:val="24"/>
              </w:rPr>
              <w:t>5</w:t>
            </w:r>
          </w:p>
        </w:tc>
        <w:tc>
          <w:tcPr>
            <w:tcW w:w="4954" w:type="dxa"/>
            <w:tcBorders>
              <w:top w:val="single" w:sz="4" w:space="0" w:color="000000"/>
            </w:tcBorders>
          </w:tcPr>
          <w:p>
            <w:pPr>
              <w:pStyle w:val="TableParagraph"/>
              <w:ind w:left="90"/>
              <w:rPr>
                <w:sz w:val="24"/>
              </w:rPr>
            </w:pPr>
            <w:r>
              <w:rPr>
                <w:w w:val="110"/>
                <w:sz w:val="24"/>
              </w:rPr>
              <w:t>Penguatan Pengawasan</w:t>
            </w:r>
          </w:p>
        </w:tc>
        <w:tc>
          <w:tcPr>
            <w:tcW w:w="1701" w:type="dxa"/>
            <w:tcBorders>
              <w:top w:val="single" w:sz="4" w:space="0" w:color="000000"/>
            </w:tcBorders>
          </w:tcPr>
          <w:p>
            <w:pPr>
              <w:pStyle w:val="TableParagraph"/>
              <w:ind w:left="723"/>
              <w:rPr>
                <w:sz w:val="24"/>
              </w:rPr>
            </w:pPr>
            <w:r>
              <w:rPr>
                <w:w w:val="125"/>
                <w:sz w:val="24"/>
              </w:rPr>
              <w:t>15%</w:t>
            </w:r>
          </w:p>
        </w:tc>
      </w:tr>
      <w:tr>
        <w:trPr>
          <w:trHeight w:val="330" w:hRule="atLeast"/>
        </w:trPr>
        <w:tc>
          <w:tcPr>
            <w:tcW w:w="1134" w:type="dxa"/>
            <w:tcBorders>
              <w:bottom w:val="single" w:sz="4" w:space="0" w:color="000000"/>
            </w:tcBorders>
          </w:tcPr>
          <w:p>
            <w:pPr>
              <w:pStyle w:val="TableParagraph"/>
              <w:spacing w:before="11"/>
              <w:ind w:left="16"/>
              <w:jc w:val="center"/>
              <w:rPr>
                <w:sz w:val="24"/>
              </w:rPr>
            </w:pPr>
            <w:r>
              <w:rPr>
                <w:w w:val="100"/>
                <w:sz w:val="24"/>
              </w:rPr>
              <w:t>6</w:t>
            </w:r>
          </w:p>
        </w:tc>
        <w:tc>
          <w:tcPr>
            <w:tcW w:w="4954" w:type="dxa"/>
            <w:tcBorders>
              <w:bottom w:val="single" w:sz="4" w:space="0" w:color="000000"/>
            </w:tcBorders>
          </w:tcPr>
          <w:p>
            <w:pPr>
              <w:pStyle w:val="TableParagraph"/>
              <w:spacing w:before="11"/>
              <w:ind w:left="90"/>
              <w:rPr>
                <w:sz w:val="24"/>
              </w:rPr>
            </w:pPr>
            <w:r>
              <w:rPr>
                <w:w w:val="110"/>
                <w:sz w:val="24"/>
              </w:rPr>
              <w:t>Penguatan Kualitas Pelayanan Publik</w:t>
            </w:r>
          </w:p>
        </w:tc>
        <w:tc>
          <w:tcPr>
            <w:tcW w:w="1701" w:type="dxa"/>
            <w:tcBorders>
              <w:bottom w:val="single" w:sz="4" w:space="0" w:color="000000"/>
            </w:tcBorders>
          </w:tcPr>
          <w:p>
            <w:pPr>
              <w:pStyle w:val="TableParagraph"/>
              <w:spacing w:before="11"/>
              <w:ind w:left="723"/>
              <w:rPr>
                <w:sz w:val="24"/>
              </w:rPr>
            </w:pPr>
            <w:r>
              <w:rPr>
                <w:w w:val="120"/>
                <w:sz w:val="24"/>
              </w:rPr>
              <w:t>10%</w:t>
            </w:r>
          </w:p>
        </w:tc>
      </w:tr>
    </w:tbl>
    <w:p>
      <w:pPr>
        <w:pStyle w:val="BodyText"/>
        <w:spacing w:before="8"/>
        <w:rPr>
          <w:sz w:val="37"/>
        </w:rPr>
      </w:pPr>
    </w:p>
    <w:p>
      <w:pPr>
        <w:pStyle w:val="BodyText"/>
        <w:tabs>
          <w:tab w:pos="2259" w:val="left" w:leader="none"/>
        </w:tabs>
        <w:spacing w:before="1"/>
        <w:ind w:left="1453"/>
      </w:pPr>
      <w:r>
        <w:rPr>
          <w:w w:val="115"/>
        </w:rPr>
        <w:t>1.1</w:t>
        <w:tab/>
        <w:t>Manajemen</w:t>
      </w:r>
      <w:r>
        <w:rPr>
          <w:spacing w:val="7"/>
          <w:w w:val="115"/>
        </w:rPr>
        <w:t> </w:t>
      </w:r>
      <w:r>
        <w:rPr>
          <w:w w:val="115"/>
        </w:rPr>
        <w:t>Perubahan</w:t>
      </w:r>
    </w:p>
    <w:p>
      <w:pPr>
        <w:pStyle w:val="BodyText"/>
        <w:spacing w:line="372" w:lineRule="auto" w:before="149"/>
        <w:ind w:left="1540" w:right="437" w:firstLine="720"/>
        <w:jc w:val="both"/>
      </w:pPr>
      <w:r>
        <w:rPr>
          <w:w w:val="110"/>
        </w:rPr>
        <w:t>Manajemen perubahan bertujuan untuk mengubah secara sistematis dan konsisten mekanisme kerja, pola pikir </w:t>
      </w:r>
      <w:r>
        <w:rPr>
          <w:i/>
          <w:w w:val="110"/>
        </w:rPr>
        <w:t>(mind set)</w:t>
      </w:r>
      <w:r>
        <w:rPr>
          <w:w w:val="110"/>
        </w:rPr>
        <w:t>, serta budaya kerja </w:t>
      </w:r>
      <w:r>
        <w:rPr>
          <w:i/>
          <w:w w:val="110"/>
        </w:rPr>
        <w:t>(culture set) </w:t>
      </w:r>
      <w:r>
        <w:rPr>
          <w:w w:val="110"/>
        </w:rPr>
        <w:t>individu pada unit kerja yang dibangun, menjadi lebih baik sesuai dengan tujuan dan sasaran pembangunan zona integritas. Target yang ingin dicapai melalui program ini adalah:</w:t>
      </w:r>
    </w:p>
    <w:p>
      <w:pPr>
        <w:pStyle w:val="ListParagraph"/>
        <w:numPr>
          <w:ilvl w:val="2"/>
          <w:numId w:val="4"/>
        </w:numPr>
        <w:tabs>
          <w:tab w:pos="1944" w:val="left" w:leader="none"/>
        </w:tabs>
        <w:spacing w:line="372" w:lineRule="auto" w:before="1" w:after="0"/>
        <w:ind w:left="1943" w:right="444" w:hanging="425"/>
        <w:jc w:val="both"/>
        <w:rPr>
          <w:sz w:val="24"/>
        </w:rPr>
      </w:pPr>
      <w:r>
        <w:rPr>
          <w:w w:val="110"/>
          <w:sz w:val="24"/>
        </w:rPr>
        <w:t>Meningkatnya komitmen seluruh jajaran pimpinan dan pegawai unit kerja dalam membangun Zona Integritas menuju WBK/WBBM;</w:t>
      </w:r>
    </w:p>
    <w:p>
      <w:pPr>
        <w:pStyle w:val="ListParagraph"/>
        <w:numPr>
          <w:ilvl w:val="2"/>
          <w:numId w:val="4"/>
        </w:numPr>
        <w:tabs>
          <w:tab w:pos="1944" w:val="left" w:leader="none"/>
        </w:tabs>
        <w:spacing w:line="372" w:lineRule="auto" w:before="0" w:after="0"/>
        <w:ind w:left="1943" w:right="444" w:hanging="425"/>
        <w:jc w:val="both"/>
        <w:rPr>
          <w:sz w:val="24"/>
        </w:rPr>
      </w:pPr>
      <w:r>
        <w:rPr>
          <w:w w:val="110"/>
          <w:sz w:val="24"/>
        </w:rPr>
        <w:t>Terjadinya perubahan pola pikir dan budaya kerja pada unit kerja yang diusulkan sebagai Zona Integritas menuju WBK/WBBM;</w:t>
      </w:r>
      <w:r>
        <w:rPr>
          <w:spacing w:val="12"/>
          <w:w w:val="110"/>
          <w:sz w:val="24"/>
        </w:rPr>
        <w:t> </w:t>
      </w:r>
      <w:r>
        <w:rPr>
          <w:w w:val="110"/>
          <w:sz w:val="24"/>
        </w:rPr>
        <w:t>dan</w:t>
      </w:r>
    </w:p>
    <w:p>
      <w:pPr>
        <w:pStyle w:val="ListParagraph"/>
        <w:numPr>
          <w:ilvl w:val="2"/>
          <w:numId w:val="4"/>
        </w:numPr>
        <w:tabs>
          <w:tab w:pos="1944" w:val="left" w:leader="none"/>
        </w:tabs>
        <w:spacing w:line="369" w:lineRule="auto" w:before="1" w:after="0"/>
        <w:ind w:left="1943" w:right="446" w:hanging="425"/>
        <w:jc w:val="both"/>
        <w:rPr>
          <w:sz w:val="24"/>
        </w:rPr>
      </w:pPr>
      <w:r>
        <w:rPr>
          <w:w w:val="110"/>
          <w:sz w:val="24"/>
        </w:rPr>
        <w:t>Menurunnya resiko kegagalan yang disebabkan kemungkinan timbulnya resistensi terhadap</w:t>
      </w:r>
      <w:r>
        <w:rPr>
          <w:spacing w:val="40"/>
          <w:w w:val="110"/>
          <w:sz w:val="24"/>
        </w:rPr>
        <w:t> </w:t>
      </w:r>
      <w:r>
        <w:rPr>
          <w:w w:val="110"/>
          <w:sz w:val="24"/>
        </w:rPr>
        <w:t>perubahan.</w:t>
      </w:r>
    </w:p>
    <w:p>
      <w:pPr>
        <w:pStyle w:val="BodyText"/>
        <w:spacing w:line="369" w:lineRule="auto" w:before="5"/>
        <w:ind w:left="1518" w:right="446" w:firstLine="720"/>
        <w:jc w:val="both"/>
      </w:pPr>
      <w:r>
        <w:rPr>
          <w:w w:val="110"/>
        </w:rPr>
        <w:t>Atas dasar tersebut, maka terdapat beberapa indikator yang perlu dilakukan untuk menerapkan manajemen perubahan, yaitu:</w:t>
      </w:r>
    </w:p>
    <w:p>
      <w:pPr>
        <w:pStyle w:val="ListParagraph"/>
        <w:numPr>
          <w:ilvl w:val="0"/>
          <w:numId w:val="5"/>
        </w:numPr>
        <w:tabs>
          <w:tab w:pos="1943" w:val="left" w:leader="none"/>
          <w:tab w:pos="1944" w:val="left" w:leader="none"/>
        </w:tabs>
        <w:spacing w:line="240" w:lineRule="auto" w:before="5" w:after="0"/>
        <w:ind w:left="1943" w:right="0" w:hanging="425"/>
        <w:jc w:val="left"/>
        <w:rPr>
          <w:sz w:val="24"/>
        </w:rPr>
      </w:pPr>
      <w:r>
        <w:rPr>
          <w:w w:val="110"/>
          <w:sz w:val="24"/>
        </w:rPr>
        <w:t>Penyusunan Tim</w:t>
      </w:r>
      <w:r>
        <w:rPr>
          <w:spacing w:val="26"/>
          <w:w w:val="110"/>
          <w:sz w:val="24"/>
        </w:rPr>
        <w:t> </w:t>
      </w:r>
      <w:r>
        <w:rPr>
          <w:w w:val="110"/>
          <w:sz w:val="24"/>
        </w:rPr>
        <w:t>Kerja</w:t>
      </w:r>
    </w:p>
    <w:p>
      <w:pPr>
        <w:pStyle w:val="BodyText"/>
        <w:spacing w:line="372" w:lineRule="auto" w:before="149"/>
        <w:ind w:left="1938" w:right="446" w:firstLine="720"/>
        <w:jc w:val="both"/>
      </w:pPr>
      <w:r>
        <w:rPr>
          <w:w w:val="110"/>
        </w:rPr>
        <w:t>Penyusunan Tim Kerja dilakukan dengan memperhatikan hal-hal berikut:</w:t>
      </w:r>
    </w:p>
    <w:p>
      <w:pPr>
        <w:pStyle w:val="ListParagraph"/>
        <w:numPr>
          <w:ilvl w:val="1"/>
          <w:numId w:val="5"/>
        </w:numPr>
        <w:tabs>
          <w:tab w:pos="2227" w:val="left" w:leader="none"/>
          <w:tab w:pos="3032" w:val="left" w:leader="none"/>
          <w:tab w:pos="3920" w:val="left" w:leader="none"/>
          <w:tab w:pos="4806" w:val="left" w:leader="none"/>
          <w:tab w:pos="6515" w:val="left" w:leader="none"/>
          <w:tab w:pos="7201" w:val="left" w:leader="none"/>
          <w:tab w:pos="8226" w:val="left" w:leader="none"/>
        </w:tabs>
        <w:spacing w:line="372" w:lineRule="auto" w:before="0" w:after="0"/>
        <w:ind w:left="2226" w:right="451" w:hanging="288"/>
        <w:jc w:val="left"/>
        <w:rPr>
          <w:sz w:val="24"/>
        </w:rPr>
      </w:pPr>
      <w:r>
        <w:rPr>
          <w:w w:val="110"/>
          <w:sz w:val="24"/>
        </w:rPr>
        <w:t>Unit</w:t>
        <w:tab/>
        <w:t>kerja</w:t>
        <w:tab/>
        <w:t>telah</w:t>
        <w:tab/>
        <w:t>membentuk</w:t>
        <w:tab/>
        <w:t>tim</w:t>
        <w:tab/>
        <w:t>untuk</w:t>
        <w:tab/>
        <w:t>melakukan pembangunan Zona Integritas menuju WBK/WBBM;</w:t>
      </w:r>
      <w:r>
        <w:rPr>
          <w:spacing w:val="35"/>
          <w:w w:val="110"/>
          <w:sz w:val="24"/>
        </w:rPr>
        <w:t> </w:t>
      </w:r>
      <w:r>
        <w:rPr>
          <w:w w:val="110"/>
          <w:sz w:val="24"/>
        </w:rPr>
        <w:t>dan</w:t>
      </w:r>
    </w:p>
    <w:p>
      <w:pPr>
        <w:pStyle w:val="ListParagraph"/>
        <w:numPr>
          <w:ilvl w:val="1"/>
          <w:numId w:val="5"/>
        </w:numPr>
        <w:tabs>
          <w:tab w:pos="2227" w:val="left" w:leader="none"/>
          <w:tab w:pos="3714" w:val="left" w:leader="none"/>
          <w:tab w:pos="4856" w:val="left" w:leader="none"/>
          <w:tab w:pos="5463" w:val="left" w:leader="none"/>
          <w:tab w:pos="6375" w:val="left" w:leader="none"/>
          <w:tab w:pos="7719" w:val="left" w:leader="none"/>
          <w:tab w:pos="8684" w:val="left" w:leader="none"/>
        </w:tabs>
        <w:spacing w:line="372" w:lineRule="auto" w:before="0" w:after="0"/>
        <w:ind w:left="2226" w:right="444" w:hanging="288"/>
        <w:jc w:val="left"/>
        <w:rPr>
          <w:sz w:val="24"/>
        </w:rPr>
      </w:pPr>
      <w:r>
        <w:rPr>
          <w:w w:val="110"/>
          <w:sz w:val="24"/>
        </w:rPr>
        <w:t>Penentuan</w:t>
        <w:tab/>
        <w:t>anggota</w:t>
        <w:tab/>
        <w:t>tim</w:t>
        <w:tab/>
        <w:t>selain</w:t>
        <w:tab/>
        <w:t>pimpinan</w:t>
        <w:tab/>
        <w:t>dipilih</w:t>
        <w:tab/>
      </w:r>
      <w:r>
        <w:rPr>
          <w:w w:val="105"/>
          <w:sz w:val="24"/>
        </w:rPr>
        <w:t>melalui </w:t>
      </w:r>
      <w:r>
        <w:rPr>
          <w:w w:val="110"/>
          <w:sz w:val="24"/>
        </w:rPr>
        <w:t>prosedur/mekanisme yang</w:t>
      </w:r>
      <w:r>
        <w:rPr>
          <w:spacing w:val="25"/>
          <w:w w:val="110"/>
          <w:sz w:val="24"/>
        </w:rPr>
        <w:t> </w:t>
      </w:r>
      <w:r>
        <w:rPr>
          <w:w w:val="110"/>
          <w:sz w:val="24"/>
        </w:rPr>
        <w:t>jelas.</w:t>
      </w:r>
    </w:p>
    <w:p>
      <w:pPr>
        <w:pStyle w:val="ListParagraph"/>
        <w:numPr>
          <w:ilvl w:val="0"/>
          <w:numId w:val="5"/>
        </w:numPr>
        <w:tabs>
          <w:tab w:pos="1944" w:val="left" w:leader="none"/>
          <w:tab w:pos="3320" w:val="left" w:leader="none"/>
          <w:tab w:pos="4568" w:val="left" w:leader="none"/>
          <w:tab w:pos="6493" w:val="left" w:leader="none"/>
          <w:tab w:pos="7309" w:val="left" w:leader="none"/>
        </w:tabs>
        <w:spacing w:line="372" w:lineRule="auto" w:before="0" w:after="0"/>
        <w:ind w:left="1943" w:right="585" w:hanging="425"/>
        <w:jc w:val="left"/>
        <w:rPr>
          <w:sz w:val="24"/>
        </w:rPr>
      </w:pPr>
      <w:r>
        <w:rPr>
          <w:w w:val="110"/>
          <w:sz w:val="24"/>
        </w:rPr>
        <w:t>Dokumen</w:t>
        <w:tab/>
        <w:t>Rencana</w:t>
        <w:tab/>
        <w:t>Pembangunan</w:t>
        <w:tab/>
        <w:t>Zona</w:t>
        <w:tab/>
        <w:t>Integritas menuju WBK/WBBM</w:t>
      </w:r>
    </w:p>
    <w:p>
      <w:pPr>
        <w:pStyle w:val="BodyText"/>
        <w:spacing w:line="372" w:lineRule="auto"/>
        <w:ind w:left="1943" w:right="455" w:firstLine="720"/>
        <w:jc w:val="both"/>
      </w:pPr>
      <w:r>
        <w:rPr>
          <w:w w:val="110"/>
        </w:rPr>
        <w:t>Penyusunan Dokumen Rencana Pembangunan Zona Integritas menuju WBK/WBBM dilakukan dengan memperhatikan hal-hal berikut:</w:t>
      </w:r>
    </w:p>
    <w:p>
      <w:pPr>
        <w:spacing w:after="0" w:line="372" w:lineRule="auto"/>
        <w:jc w:val="both"/>
        <w:sectPr>
          <w:pgSz w:w="12240" w:h="20160"/>
          <w:pgMar w:header="772" w:footer="0" w:top="1200" w:bottom="280" w:left="1340" w:right="900"/>
        </w:sectPr>
      </w:pPr>
    </w:p>
    <w:p>
      <w:pPr>
        <w:pStyle w:val="ListParagraph"/>
        <w:numPr>
          <w:ilvl w:val="1"/>
          <w:numId w:val="5"/>
        </w:numPr>
        <w:tabs>
          <w:tab w:pos="2227" w:val="left" w:leader="none"/>
        </w:tabs>
        <w:spacing w:line="372" w:lineRule="auto" w:before="96" w:after="0"/>
        <w:ind w:left="2226" w:right="451" w:hanging="283"/>
        <w:jc w:val="both"/>
        <w:rPr>
          <w:sz w:val="24"/>
        </w:rPr>
      </w:pPr>
      <w:r>
        <w:rPr>
          <w:w w:val="110"/>
          <w:sz w:val="24"/>
        </w:rPr>
        <w:t>Dokumen rencana kerja pembangunan Zona Integritas menuju WBK/WBBM telah</w:t>
      </w:r>
      <w:r>
        <w:rPr>
          <w:spacing w:val="35"/>
          <w:w w:val="110"/>
          <w:sz w:val="24"/>
        </w:rPr>
        <w:t> </w:t>
      </w:r>
      <w:r>
        <w:rPr>
          <w:w w:val="110"/>
          <w:sz w:val="24"/>
        </w:rPr>
        <w:t>disusun;</w:t>
      </w:r>
    </w:p>
    <w:p>
      <w:pPr>
        <w:pStyle w:val="ListParagraph"/>
        <w:numPr>
          <w:ilvl w:val="1"/>
          <w:numId w:val="5"/>
        </w:numPr>
        <w:tabs>
          <w:tab w:pos="2227" w:val="left" w:leader="none"/>
        </w:tabs>
        <w:spacing w:line="372" w:lineRule="auto" w:before="0" w:after="0"/>
        <w:ind w:left="2226" w:right="449" w:hanging="283"/>
        <w:jc w:val="both"/>
        <w:rPr>
          <w:sz w:val="24"/>
        </w:rPr>
      </w:pPr>
      <w:r>
        <w:rPr>
          <w:w w:val="110"/>
          <w:sz w:val="24"/>
        </w:rPr>
        <w:t>Dokumen rencana kerja pembangunan Zona Integritas menuju WBK/WBBM telah memuat target-target prioritas yang relevan dengan tujuan pembangunan Zona Integritas menuju WBK/WBBM;</w:t>
      </w:r>
      <w:r>
        <w:rPr>
          <w:spacing w:val="22"/>
          <w:w w:val="110"/>
          <w:sz w:val="24"/>
        </w:rPr>
        <w:t> </w:t>
      </w:r>
      <w:r>
        <w:rPr>
          <w:w w:val="110"/>
          <w:sz w:val="24"/>
        </w:rPr>
        <w:t>dan</w:t>
      </w:r>
    </w:p>
    <w:p>
      <w:pPr>
        <w:pStyle w:val="ListParagraph"/>
        <w:numPr>
          <w:ilvl w:val="1"/>
          <w:numId w:val="5"/>
        </w:numPr>
        <w:tabs>
          <w:tab w:pos="2227" w:val="left" w:leader="none"/>
        </w:tabs>
        <w:spacing w:line="374" w:lineRule="auto" w:before="0" w:after="0"/>
        <w:ind w:left="2226" w:right="446" w:hanging="283"/>
        <w:jc w:val="both"/>
        <w:rPr>
          <w:sz w:val="24"/>
        </w:rPr>
      </w:pPr>
      <w:r>
        <w:rPr>
          <w:w w:val="110"/>
          <w:sz w:val="24"/>
        </w:rPr>
        <w:t>Terdapat mekanisme atau media untuk mensosialisasikan pembangunan Zona Integritas menuju</w:t>
      </w:r>
      <w:r>
        <w:rPr>
          <w:spacing w:val="35"/>
          <w:w w:val="110"/>
          <w:sz w:val="24"/>
        </w:rPr>
        <w:t> </w:t>
      </w:r>
      <w:r>
        <w:rPr>
          <w:w w:val="110"/>
          <w:sz w:val="24"/>
        </w:rPr>
        <w:t>WBK/WBBM.</w:t>
      </w:r>
    </w:p>
    <w:p>
      <w:pPr>
        <w:pStyle w:val="ListParagraph"/>
        <w:numPr>
          <w:ilvl w:val="0"/>
          <w:numId w:val="5"/>
        </w:numPr>
        <w:tabs>
          <w:tab w:pos="1943" w:val="left" w:leader="none"/>
          <w:tab w:pos="1944" w:val="left" w:leader="none"/>
          <w:tab w:pos="3683" w:val="left" w:leader="none"/>
          <w:tab w:pos="4381" w:val="left" w:leader="none"/>
          <w:tab w:pos="5643" w:val="left" w:leader="none"/>
          <w:tab w:pos="7590" w:val="left" w:leader="none"/>
          <w:tab w:pos="8427" w:val="left" w:leader="none"/>
        </w:tabs>
        <w:spacing w:line="374" w:lineRule="auto" w:before="0" w:after="0"/>
        <w:ind w:left="1943" w:right="451" w:hanging="425"/>
        <w:jc w:val="left"/>
        <w:rPr>
          <w:sz w:val="24"/>
        </w:rPr>
      </w:pPr>
      <w:r>
        <w:rPr>
          <w:w w:val="110"/>
          <w:sz w:val="24"/>
        </w:rPr>
        <w:t>Pemantauan</w:t>
        <w:tab/>
        <w:t>dan</w:t>
        <w:tab/>
        <w:t>Evaluasi</w:t>
        <w:tab/>
        <w:t>Pembangunan</w:t>
        <w:tab/>
        <w:t>Zona</w:t>
        <w:tab/>
      </w:r>
      <w:r>
        <w:rPr>
          <w:w w:val="105"/>
          <w:sz w:val="24"/>
        </w:rPr>
        <w:t>Integritas </w:t>
      </w:r>
      <w:r>
        <w:rPr>
          <w:w w:val="110"/>
          <w:sz w:val="24"/>
        </w:rPr>
        <w:t>menuju</w:t>
      </w:r>
      <w:r>
        <w:rPr>
          <w:spacing w:val="11"/>
          <w:w w:val="110"/>
          <w:sz w:val="24"/>
        </w:rPr>
        <w:t> </w:t>
      </w:r>
      <w:r>
        <w:rPr>
          <w:w w:val="110"/>
          <w:sz w:val="24"/>
        </w:rPr>
        <w:t>WBK/WBBM</w:t>
      </w:r>
    </w:p>
    <w:p>
      <w:pPr>
        <w:pStyle w:val="BodyText"/>
        <w:spacing w:line="372" w:lineRule="auto"/>
        <w:ind w:left="1943" w:right="446" w:firstLine="708"/>
        <w:jc w:val="both"/>
      </w:pPr>
      <w:r>
        <w:rPr>
          <w:w w:val="110"/>
        </w:rPr>
        <w:t>Pemantauan dan Evaluasi Pembangunan Zona Integritas menuju WBK/WBBM dilakukan dengan memperhatikan hal-hal berikut:</w:t>
      </w:r>
    </w:p>
    <w:p>
      <w:pPr>
        <w:pStyle w:val="ListParagraph"/>
        <w:numPr>
          <w:ilvl w:val="1"/>
          <w:numId w:val="5"/>
        </w:numPr>
        <w:tabs>
          <w:tab w:pos="2227" w:val="left" w:leader="none"/>
        </w:tabs>
        <w:spacing w:line="372" w:lineRule="auto" w:before="0" w:after="0"/>
        <w:ind w:left="2226" w:right="449" w:hanging="283"/>
        <w:jc w:val="both"/>
        <w:rPr>
          <w:sz w:val="24"/>
        </w:rPr>
      </w:pPr>
      <w:r>
        <w:rPr>
          <w:w w:val="110"/>
          <w:sz w:val="24"/>
        </w:rPr>
        <w:t>Seluruh kegiatan pembangunan Zona Integritas dan WBK/WBBM telah dilaksanakan sesuai dengan target yang direncanakan;</w:t>
      </w:r>
    </w:p>
    <w:p>
      <w:pPr>
        <w:pStyle w:val="ListParagraph"/>
        <w:numPr>
          <w:ilvl w:val="1"/>
          <w:numId w:val="5"/>
        </w:numPr>
        <w:tabs>
          <w:tab w:pos="2227" w:val="left" w:leader="none"/>
        </w:tabs>
        <w:spacing w:line="372" w:lineRule="auto" w:before="0" w:after="0"/>
        <w:ind w:left="2226" w:right="449" w:hanging="283"/>
        <w:jc w:val="both"/>
        <w:rPr>
          <w:sz w:val="24"/>
        </w:rPr>
      </w:pPr>
      <w:r>
        <w:rPr>
          <w:w w:val="110"/>
          <w:sz w:val="24"/>
        </w:rPr>
        <w:t>Terdapat monitoring dan evaluasi terhadap pembangunan Zona Integritas menuju</w:t>
      </w:r>
      <w:r>
        <w:rPr>
          <w:spacing w:val="30"/>
          <w:w w:val="110"/>
          <w:sz w:val="24"/>
        </w:rPr>
        <w:t> </w:t>
      </w:r>
      <w:r>
        <w:rPr>
          <w:w w:val="110"/>
          <w:sz w:val="24"/>
        </w:rPr>
        <w:t>WBK/WBBM;</w:t>
      </w:r>
    </w:p>
    <w:p>
      <w:pPr>
        <w:pStyle w:val="ListParagraph"/>
        <w:numPr>
          <w:ilvl w:val="1"/>
          <w:numId w:val="5"/>
        </w:numPr>
        <w:tabs>
          <w:tab w:pos="2227" w:val="left" w:leader="none"/>
        </w:tabs>
        <w:spacing w:line="272" w:lineRule="exact" w:before="0" w:after="0"/>
        <w:ind w:left="2226" w:right="0" w:hanging="283"/>
        <w:jc w:val="left"/>
        <w:rPr>
          <w:sz w:val="24"/>
        </w:rPr>
      </w:pPr>
      <w:r>
        <w:rPr>
          <w:w w:val="110"/>
          <w:sz w:val="24"/>
        </w:rPr>
        <w:t>Hasil monitoring dan evaluasi telah</w:t>
      </w:r>
      <w:r>
        <w:rPr>
          <w:spacing w:val="56"/>
          <w:w w:val="110"/>
          <w:sz w:val="24"/>
        </w:rPr>
        <w:t> </w:t>
      </w:r>
      <w:r>
        <w:rPr>
          <w:w w:val="110"/>
          <w:sz w:val="24"/>
        </w:rPr>
        <w:t>ditindaklanjuti.</w:t>
      </w:r>
    </w:p>
    <w:p>
      <w:pPr>
        <w:pStyle w:val="ListParagraph"/>
        <w:numPr>
          <w:ilvl w:val="0"/>
          <w:numId w:val="5"/>
        </w:numPr>
        <w:tabs>
          <w:tab w:pos="1944" w:val="left" w:leader="none"/>
        </w:tabs>
        <w:spacing w:line="240" w:lineRule="auto" w:before="136" w:after="0"/>
        <w:ind w:left="1943" w:right="0" w:hanging="425"/>
        <w:jc w:val="left"/>
        <w:rPr>
          <w:sz w:val="24"/>
        </w:rPr>
      </w:pPr>
      <w:r>
        <w:rPr>
          <w:w w:val="110"/>
          <w:sz w:val="24"/>
        </w:rPr>
        <w:t>Perubahan Pola Pikir dan Budaya</w:t>
      </w:r>
      <w:r>
        <w:rPr>
          <w:spacing w:val="58"/>
          <w:w w:val="110"/>
          <w:sz w:val="24"/>
        </w:rPr>
        <w:t> </w:t>
      </w:r>
      <w:r>
        <w:rPr>
          <w:w w:val="110"/>
          <w:sz w:val="24"/>
        </w:rPr>
        <w:t>Kerja</w:t>
      </w:r>
    </w:p>
    <w:p>
      <w:pPr>
        <w:pStyle w:val="BodyText"/>
        <w:spacing w:line="374" w:lineRule="auto" w:before="150"/>
        <w:ind w:left="1943" w:right="449" w:firstLine="708"/>
        <w:jc w:val="both"/>
      </w:pPr>
      <w:r>
        <w:rPr>
          <w:w w:val="110"/>
        </w:rPr>
        <w:t>Perubahan Pola Pikir dan  Budaya  Kerja  dilakukan dengan memperhatikan hal-hal</w:t>
      </w:r>
      <w:r>
        <w:rPr>
          <w:spacing w:val="37"/>
          <w:w w:val="110"/>
        </w:rPr>
        <w:t> </w:t>
      </w:r>
      <w:r>
        <w:rPr>
          <w:w w:val="110"/>
        </w:rPr>
        <w:t>berikut</w:t>
      </w:r>
      <w:r>
        <w:rPr>
          <w:color w:val="1F487C"/>
          <w:w w:val="110"/>
        </w:rPr>
        <w:t>:</w:t>
      </w:r>
    </w:p>
    <w:p>
      <w:pPr>
        <w:pStyle w:val="ListParagraph"/>
        <w:numPr>
          <w:ilvl w:val="1"/>
          <w:numId w:val="5"/>
        </w:numPr>
        <w:tabs>
          <w:tab w:pos="2227" w:val="left" w:leader="none"/>
        </w:tabs>
        <w:spacing w:line="374" w:lineRule="auto" w:before="0" w:after="0"/>
        <w:ind w:left="2226" w:right="446" w:hanging="283"/>
        <w:jc w:val="both"/>
        <w:rPr>
          <w:sz w:val="24"/>
        </w:rPr>
      </w:pPr>
      <w:r>
        <w:rPr>
          <w:w w:val="110"/>
          <w:sz w:val="24"/>
        </w:rPr>
        <w:t>Pimpinan berperan sebagai </w:t>
      </w:r>
      <w:r>
        <w:rPr>
          <w:i/>
          <w:w w:val="110"/>
          <w:sz w:val="24"/>
        </w:rPr>
        <w:t>role model </w:t>
      </w:r>
      <w:r>
        <w:rPr>
          <w:w w:val="110"/>
          <w:sz w:val="24"/>
        </w:rPr>
        <w:t>dalam pelaksanaan pembangunan Zona Integritas menuju</w:t>
      </w:r>
      <w:r>
        <w:rPr>
          <w:spacing w:val="33"/>
          <w:w w:val="110"/>
          <w:sz w:val="24"/>
        </w:rPr>
        <w:t> </w:t>
      </w:r>
      <w:r>
        <w:rPr>
          <w:w w:val="110"/>
          <w:sz w:val="24"/>
        </w:rPr>
        <w:t>WBK/WBBM;</w:t>
      </w:r>
    </w:p>
    <w:p>
      <w:pPr>
        <w:pStyle w:val="ListParagraph"/>
        <w:numPr>
          <w:ilvl w:val="1"/>
          <w:numId w:val="5"/>
        </w:numPr>
        <w:tabs>
          <w:tab w:pos="2260" w:val="left" w:leader="none"/>
        </w:tabs>
        <w:spacing w:line="269" w:lineRule="exact" w:before="0" w:after="0"/>
        <w:ind w:left="2260" w:right="0" w:hanging="317"/>
        <w:jc w:val="left"/>
        <w:rPr>
          <w:sz w:val="24"/>
        </w:rPr>
      </w:pPr>
      <w:r>
        <w:rPr>
          <w:w w:val="110"/>
          <w:sz w:val="24"/>
        </w:rPr>
        <w:t>Agen Perubahan telah</w:t>
      </w:r>
      <w:r>
        <w:rPr>
          <w:spacing w:val="35"/>
          <w:w w:val="110"/>
          <w:sz w:val="24"/>
        </w:rPr>
        <w:t> </w:t>
      </w:r>
      <w:r>
        <w:rPr>
          <w:w w:val="110"/>
          <w:sz w:val="24"/>
        </w:rPr>
        <w:t>ditetapkan;</w:t>
      </w:r>
    </w:p>
    <w:p>
      <w:pPr>
        <w:pStyle w:val="ListParagraph"/>
        <w:numPr>
          <w:ilvl w:val="1"/>
          <w:numId w:val="5"/>
        </w:numPr>
        <w:tabs>
          <w:tab w:pos="2227" w:val="left" w:leader="none"/>
        </w:tabs>
        <w:spacing w:line="372" w:lineRule="auto" w:before="144" w:after="0"/>
        <w:ind w:left="2226" w:right="444" w:hanging="283"/>
        <w:jc w:val="both"/>
        <w:rPr>
          <w:sz w:val="24"/>
        </w:rPr>
      </w:pPr>
      <w:r>
        <w:rPr>
          <w:w w:val="110"/>
          <w:sz w:val="24"/>
        </w:rPr>
        <w:t>Budaya kerja dan pola pikir telah dibangun di lingkungan organisasi;</w:t>
      </w:r>
      <w:r>
        <w:rPr>
          <w:spacing w:val="13"/>
          <w:w w:val="110"/>
          <w:sz w:val="24"/>
        </w:rPr>
        <w:t> </w:t>
      </w:r>
      <w:r>
        <w:rPr>
          <w:w w:val="110"/>
          <w:sz w:val="24"/>
        </w:rPr>
        <w:t>dan</w:t>
      </w:r>
    </w:p>
    <w:p>
      <w:pPr>
        <w:pStyle w:val="ListParagraph"/>
        <w:numPr>
          <w:ilvl w:val="1"/>
          <w:numId w:val="5"/>
        </w:numPr>
        <w:tabs>
          <w:tab w:pos="2227" w:val="left" w:leader="none"/>
        </w:tabs>
        <w:spacing w:line="372" w:lineRule="auto" w:before="0" w:after="0"/>
        <w:ind w:left="2226" w:right="451" w:hanging="283"/>
        <w:jc w:val="both"/>
        <w:rPr>
          <w:sz w:val="24"/>
        </w:rPr>
      </w:pPr>
      <w:r>
        <w:rPr>
          <w:w w:val="110"/>
          <w:sz w:val="24"/>
        </w:rPr>
        <w:t>Anggota organisasi terlibat dalam pembangunan Zona Integritas menuju</w:t>
      </w:r>
      <w:r>
        <w:rPr>
          <w:spacing w:val="21"/>
          <w:w w:val="110"/>
          <w:sz w:val="24"/>
        </w:rPr>
        <w:t> </w:t>
      </w:r>
      <w:r>
        <w:rPr>
          <w:w w:val="110"/>
          <w:sz w:val="24"/>
        </w:rPr>
        <w:t>WBK/WBBM.</w:t>
      </w:r>
    </w:p>
    <w:p>
      <w:pPr>
        <w:pStyle w:val="BodyText"/>
        <w:spacing w:before="1"/>
        <w:rPr>
          <w:sz w:val="37"/>
        </w:rPr>
      </w:pPr>
    </w:p>
    <w:p>
      <w:pPr>
        <w:pStyle w:val="ListParagraph"/>
        <w:numPr>
          <w:ilvl w:val="1"/>
          <w:numId w:val="6"/>
        </w:numPr>
        <w:tabs>
          <w:tab w:pos="2259" w:val="left" w:leader="none"/>
          <w:tab w:pos="2260" w:val="left" w:leader="none"/>
        </w:tabs>
        <w:spacing w:line="240" w:lineRule="auto" w:before="0" w:after="0"/>
        <w:ind w:left="2260" w:right="0" w:hanging="807"/>
        <w:jc w:val="left"/>
        <w:rPr>
          <w:sz w:val="24"/>
        </w:rPr>
      </w:pPr>
      <w:r>
        <w:rPr>
          <w:w w:val="110"/>
          <w:sz w:val="24"/>
        </w:rPr>
        <w:t>Penataan</w:t>
      </w:r>
      <w:r>
        <w:rPr>
          <w:spacing w:val="12"/>
          <w:w w:val="110"/>
          <w:sz w:val="24"/>
        </w:rPr>
        <w:t> </w:t>
      </w:r>
      <w:r>
        <w:rPr>
          <w:w w:val="110"/>
          <w:sz w:val="24"/>
        </w:rPr>
        <w:t>Tatalaksana</w:t>
      </w:r>
    </w:p>
    <w:p>
      <w:pPr>
        <w:pStyle w:val="BodyText"/>
        <w:spacing w:line="372" w:lineRule="auto" w:before="149"/>
        <w:ind w:left="1453" w:right="434" w:firstLine="720"/>
        <w:jc w:val="both"/>
      </w:pPr>
      <w:r>
        <w:rPr>
          <w:w w:val="110"/>
        </w:rPr>
        <w:t>Penataan tatalaksana  bertujuan  untuk  meningkatkan  efisiensi dan efektivitas sistem, proses, dan prosedur kerja yang  jelas, efektif, efisien, dan terukur pada Zona Integritas Menuju WBK/WBBM. Target yang ingin dicapai pada masing-masing program ini</w:t>
      </w:r>
      <w:r>
        <w:rPr>
          <w:spacing w:val="21"/>
          <w:w w:val="110"/>
        </w:rPr>
        <w:t> </w:t>
      </w:r>
      <w:r>
        <w:rPr>
          <w:w w:val="110"/>
        </w:rPr>
        <w:t>adalah:</w:t>
      </w:r>
    </w:p>
    <w:p>
      <w:pPr>
        <w:pStyle w:val="ListParagraph"/>
        <w:numPr>
          <w:ilvl w:val="0"/>
          <w:numId w:val="7"/>
        </w:numPr>
        <w:tabs>
          <w:tab w:pos="1944" w:val="left" w:leader="none"/>
        </w:tabs>
        <w:spacing w:line="372" w:lineRule="auto" w:before="1" w:after="0"/>
        <w:ind w:left="1943" w:right="444" w:hanging="425"/>
        <w:jc w:val="both"/>
        <w:rPr>
          <w:sz w:val="24"/>
        </w:rPr>
      </w:pPr>
      <w:r>
        <w:rPr>
          <w:w w:val="110"/>
          <w:sz w:val="24"/>
        </w:rPr>
        <w:t>Meningkatnya penggunaan teknologi informasi dalam proses penyelenggaraan manajemen pemerintahan di Zona Integritas menuju</w:t>
      </w:r>
      <w:r>
        <w:rPr>
          <w:spacing w:val="11"/>
          <w:w w:val="110"/>
          <w:sz w:val="24"/>
        </w:rPr>
        <w:t> </w:t>
      </w:r>
      <w:r>
        <w:rPr>
          <w:w w:val="110"/>
          <w:sz w:val="24"/>
        </w:rPr>
        <w:t>WBK/WBBM;</w:t>
      </w:r>
    </w:p>
    <w:p>
      <w:pPr>
        <w:spacing w:after="0" w:line="372" w:lineRule="auto"/>
        <w:jc w:val="both"/>
        <w:rPr>
          <w:sz w:val="24"/>
        </w:rPr>
        <w:sectPr>
          <w:pgSz w:w="12240" w:h="20160"/>
          <w:pgMar w:header="772" w:footer="0" w:top="1200" w:bottom="280" w:left="1340" w:right="900"/>
        </w:sectPr>
      </w:pPr>
    </w:p>
    <w:p>
      <w:pPr>
        <w:pStyle w:val="ListParagraph"/>
        <w:numPr>
          <w:ilvl w:val="0"/>
          <w:numId w:val="7"/>
        </w:numPr>
        <w:tabs>
          <w:tab w:pos="1944" w:val="left" w:leader="none"/>
          <w:tab w:pos="3858" w:val="left" w:leader="none"/>
          <w:tab w:pos="5053" w:val="left" w:leader="none"/>
          <w:tab w:pos="5744" w:val="left" w:leader="none"/>
          <w:tab w:pos="7179" w:val="left" w:leader="none"/>
          <w:tab w:pos="8187" w:val="left" w:leader="none"/>
        </w:tabs>
        <w:spacing w:line="372" w:lineRule="auto" w:before="96" w:after="0"/>
        <w:ind w:left="1943" w:right="442" w:hanging="425"/>
        <w:jc w:val="left"/>
        <w:rPr>
          <w:sz w:val="24"/>
        </w:rPr>
      </w:pPr>
      <w:r>
        <w:rPr>
          <w:w w:val="110"/>
          <w:sz w:val="24"/>
        </w:rPr>
        <w:t>Meningkatnya</w:t>
        <w:tab/>
        <w:t>efisiensi</w:t>
        <w:tab/>
        <w:t>dan</w:t>
        <w:tab/>
        <w:t>efektivitas</w:t>
        <w:tab/>
        <w:t>proses</w:t>
        <w:tab/>
      </w:r>
      <w:r>
        <w:rPr>
          <w:w w:val="105"/>
          <w:sz w:val="24"/>
        </w:rPr>
        <w:t>manajemen </w:t>
      </w:r>
      <w:r>
        <w:rPr>
          <w:w w:val="110"/>
          <w:sz w:val="24"/>
        </w:rPr>
        <w:t>pemerintahan di Zona Integritas menuju WBK/WBBM;</w:t>
      </w:r>
      <w:r>
        <w:rPr>
          <w:spacing w:val="33"/>
          <w:w w:val="110"/>
          <w:sz w:val="24"/>
        </w:rPr>
        <w:t> </w:t>
      </w:r>
      <w:r>
        <w:rPr>
          <w:w w:val="110"/>
          <w:sz w:val="24"/>
        </w:rPr>
        <w:t>dan</w:t>
      </w:r>
    </w:p>
    <w:p>
      <w:pPr>
        <w:pStyle w:val="ListParagraph"/>
        <w:numPr>
          <w:ilvl w:val="0"/>
          <w:numId w:val="7"/>
        </w:numPr>
        <w:tabs>
          <w:tab w:pos="1943" w:val="left" w:leader="none"/>
          <w:tab w:pos="1944" w:val="left" w:leader="none"/>
        </w:tabs>
        <w:spacing w:line="272" w:lineRule="exact" w:before="0" w:after="0"/>
        <w:ind w:left="1943" w:right="0" w:hanging="425"/>
        <w:jc w:val="left"/>
        <w:rPr>
          <w:sz w:val="24"/>
        </w:rPr>
      </w:pPr>
      <w:r>
        <w:rPr>
          <w:w w:val="110"/>
          <w:sz w:val="24"/>
        </w:rPr>
        <w:t>Meningkatnya kinerja di Zona Integritas menuju</w:t>
      </w:r>
      <w:r>
        <w:rPr>
          <w:spacing w:val="32"/>
          <w:w w:val="110"/>
          <w:sz w:val="24"/>
        </w:rPr>
        <w:t> </w:t>
      </w:r>
      <w:r>
        <w:rPr>
          <w:w w:val="110"/>
          <w:sz w:val="24"/>
        </w:rPr>
        <w:t>WBK/WBBM.</w:t>
      </w:r>
    </w:p>
    <w:p>
      <w:pPr>
        <w:pStyle w:val="BodyText"/>
        <w:spacing w:line="372" w:lineRule="auto" w:before="149"/>
        <w:ind w:left="1376" w:right="446" w:firstLine="849"/>
        <w:jc w:val="both"/>
      </w:pPr>
      <w:r>
        <w:rPr>
          <w:w w:val="110"/>
        </w:rPr>
        <w:t>Atas dasar tersebut, maka terdapat beberapa indikator yang perlu dilakukan untuk menerapkan penataan tatalaksana, yaitu:</w:t>
      </w:r>
    </w:p>
    <w:p>
      <w:pPr>
        <w:pStyle w:val="ListParagraph"/>
        <w:numPr>
          <w:ilvl w:val="0"/>
          <w:numId w:val="8"/>
        </w:numPr>
        <w:tabs>
          <w:tab w:pos="1943" w:val="left" w:leader="none"/>
          <w:tab w:pos="1944" w:val="left" w:leader="none"/>
        </w:tabs>
        <w:spacing w:line="272" w:lineRule="exact" w:before="0" w:after="0"/>
        <w:ind w:left="1943" w:right="0" w:hanging="425"/>
        <w:jc w:val="left"/>
        <w:rPr>
          <w:sz w:val="24"/>
        </w:rPr>
      </w:pPr>
      <w:r>
        <w:rPr>
          <w:w w:val="110"/>
          <w:sz w:val="24"/>
        </w:rPr>
        <w:t>Prosedur Operasional tetap (SOP) Kegiatan</w:t>
      </w:r>
      <w:r>
        <w:rPr>
          <w:spacing w:val="46"/>
          <w:w w:val="110"/>
          <w:sz w:val="24"/>
        </w:rPr>
        <w:t> </w:t>
      </w:r>
      <w:r>
        <w:rPr>
          <w:w w:val="110"/>
          <w:sz w:val="24"/>
        </w:rPr>
        <w:t>Utama</w:t>
      </w:r>
    </w:p>
    <w:p>
      <w:pPr>
        <w:pStyle w:val="BodyText"/>
        <w:spacing w:line="374" w:lineRule="auto" w:before="150"/>
        <w:ind w:left="1943" w:right="493" w:firstLine="708"/>
      </w:pPr>
      <w:r>
        <w:rPr>
          <w:w w:val="110"/>
        </w:rPr>
        <w:t>Pengukuran indikator ini dilakukan  dengan  mengacu pada kondisi yang seharusnya telah dilakukan,</w:t>
      </w:r>
      <w:r>
        <w:rPr>
          <w:spacing w:val="28"/>
          <w:w w:val="110"/>
        </w:rPr>
        <w:t> </w:t>
      </w:r>
      <w:r>
        <w:rPr>
          <w:w w:val="110"/>
        </w:rPr>
        <w:t>seperti:</w:t>
      </w:r>
    </w:p>
    <w:p>
      <w:pPr>
        <w:pStyle w:val="ListParagraph"/>
        <w:numPr>
          <w:ilvl w:val="1"/>
          <w:numId w:val="8"/>
        </w:numPr>
        <w:tabs>
          <w:tab w:pos="2227" w:val="left" w:leader="none"/>
        </w:tabs>
        <w:spacing w:line="374" w:lineRule="auto" w:before="0" w:after="0"/>
        <w:ind w:left="2226" w:right="446" w:hanging="283"/>
        <w:jc w:val="left"/>
        <w:rPr>
          <w:sz w:val="24"/>
        </w:rPr>
      </w:pPr>
      <w:r>
        <w:rPr>
          <w:w w:val="110"/>
          <w:sz w:val="24"/>
        </w:rPr>
        <w:t>Prosedur operasional tetap mengacu kepada peta  proses bisnis</w:t>
      </w:r>
      <w:r>
        <w:rPr>
          <w:spacing w:val="12"/>
          <w:w w:val="110"/>
          <w:sz w:val="24"/>
        </w:rPr>
        <w:t> </w:t>
      </w:r>
      <w:r>
        <w:rPr>
          <w:w w:val="110"/>
          <w:sz w:val="24"/>
        </w:rPr>
        <w:t>instansi;</w:t>
      </w:r>
    </w:p>
    <w:p>
      <w:pPr>
        <w:pStyle w:val="ListParagraph"/>
        <w:numPr>
          <w:ilvl w:val="1"/>
          <w:numId w:val="8"/>
        </w:numPr>
        <w:tabs>
          <w:tab w:pos="2227" w:val="left" w:leader="none"/>
        </w:tabs>
        <w:spacing w:line="267" w:lineRule="exact" w:before="0" w:after="0"/>
        <w:ind w:left="2226" w:right="0" w:hanging="283"/>
        <w:jc w:val="left"/>
        <w:rPr>
          <w:sz w:val="24"/>
        </w:rPr>
      </w:pPr>
      <w:r>
        <w:rPr>
          <w:w w:val="110"/>
          <w:sz w:val="24"/>
        </w:rPr>
        <w:t>Prosedur operasional tetap telah diterapkan;</w:t>
      </w:r>
      <w:r>
        <w:rPr>
          <w:spacing w:val="59"/>
          <w:w w:val="110"/>
          <w:sz w:val="24"/>
        </w:rPr>
        <w:t> </w:t>
      </w:r>
      <w:r>
        <w:rPr>
          <w:w w:val="110"/>
          <w:sz w:val="24"/>
        </w:rPr>
        <w:t>dan</w:t>
      </w:r>
    </w:p>
    <w:p>
      <w:pPr>
        <w:pStyle w:val="ListParagraph"/>
        <w:numPr>
          <w:ilvl w:val="1"/>
          <w:numId w:val="8"/>
        </w:numPr>
        <w:tabs>
          <w:tab w:pos="2227" w:val="left" w:leader="none"/>
        </w:tabs>
        <w:spacing w:line="240" w:lineRule="auto" w:before="146" w:after="0"/>
        <w:ind w:left="2226" w:right="0" w:hanging="283"/>
        <w:jc w:val="left"/>
        <w:rPr>
          <w:sz w:val="24"/>
        </w:rPr>
      </w:pPr>
      <w:r>
        <w:rPr>
          <w:w w:val="110"/>
          <w:sz w:val="24"/>
        </w:rPr>
        <w:t>Prosedur operasional tetap telah</w:t>
      </w:r>
      <w:r>
        <w:rPr>
          <w:spacing w:val="48"/>
          <w:w w:val="110"/>
          <w:sz w:val="24"/>
        </w:rPr>
        <w:t> </w:t>
      </w:r>
      <w:r>
        <w:rPr>
          <w:w w:val="110"/>
          <w:sz w:val="24"/>
        </w:rPr>
        <w:t>dievaluasi.</w:t>
      </w:r>
    </w:p>
    <w:p>
      <w:pPr>
        <w:pStyle w:val="ListParagraph"/>
        <w:numPr>
          <w:ilvl w:val="0"/>
          <w:numId w:val="8"/>
        </w:numPr>
        <w:tabs>
          <w:tab w:pos="1944" w:val="left" w:leader="none"/>
        </w:tabs>
        <w:spacing w:line="240" w:lineRule="auto" w:before="150" w:after="0"/>
        <w:ind w:left="1943" w:right="0" w:hanging="425"/>
        <w:jc w:val="left"/>
        <w:rPr>
          <w:i/>
          <w:sz w:val="24"/>
        </w:rPr>
      </w:pPr>
      <w:r>
        <w:rPr>
          <w:i/>
          <w:sz w:val="24"/>
        </w:rPr>
        <w:t>E-Office</w:t>
      </w:r>
    </w:p>
    <w:p>
      <w:pPr>
        <w:pStyle w:val="BodyText"/>
        <w:spacing w:line="372" w:lineRule="auto" w:before="150"/>
        <w:ind w:left="1943" w:right="493" w:firstLine="736"/>
      </w:pPr>
      <w:r>
        <w:rPr>
          <w:w w:val="110"/>
        </w:rPr>
        <w:t>Pengukuran indikator ini dilakukan dengan  mengacu pada kondisi yang seharusnya telah dilakukan,</w:t>
      </w:r>
      <w:r>
        <w:rPr>
          <w:spacing w:val="31"/>
          <w:w w:val="110"/>
        </w:rPr>
        <w:t> </w:t>
      </w:r>
      <w:r>
        <w:rPr>
          <w:w w:val="110"/>
        </w:rPr>
        <w:t>yaitu</w:t>
      </w:r>
    </w:p>
    <w:p>
      <w:pPr>
        <w:pStyle w:val="ListParagraph"/>
        <w:numPr>
          <w:ilvl w:val="1"/>
          <w:numId w:val="8"/>
        </w:numPr>
        <w:tabs>
          <w:tab w:pos="2260" w:val="left" w:leader="none"/>
        </w:tabs>
        <w:spacing w:line="272" w:lineRule="exact" w:before="0" w:after="0"/>
        <w:ind w:left="2260" w:right="0" w:hanging="317"/>
        <w:jc w:val="left"/>
        <w:rPr>
          <w:sz w:val="24"/>
        </w:rPr>
      </w:pPr>
      <w:r>
        <w:rPr>
          <w:w w:val="110"/>
          <w:sz w:val="24"/>
        </w:rPr>
        <w:t>Sistem pengukuran kinerja berbasis sistem</w:t>
      </w:r>
      <w:r>
        <w:rPr>
          <w:spacing w:val="1"/>
          <w:w w:val="110"/>
          <w:sz w:val="24"/>
        </w:rPr>
        <w:t> </w:t>
      </w:r>
      <w:r>
        <w:rPr>
          <w:w w:val="110"/>
          <w:sz w:val="24"/>
        </w:rPr>
        <w:t>informasi;</w:t>
      </w:r>
    </w:p>
    <w:p>
      <w:pPr>
        <w:pStyle w:val="ListParagraph"/>
        <w:numPr>
          <w:ilvl w:val="1"/>
          <w:numId w:val="8"/>
        </w:numPr>
        <w:tabs>
          <w:tab w:pos="2260" w:val="left" w:leader="none"/>
        </w:tabs>
        <w:spacing w:line="240" w:lineRule="auto" w:before="149" w:after="0"/>
        <w:ind w:left="2260" w:right="0" w:hanging="317"/>
        <w:jc w:val="left"/>
        <w:rPr>
          <w:sz w:val="24"/>
        </w:rPr>
      </w:pPr>
      <w:r>
        <w:rPr>
          <w:w w:val="110"/>
          <w:sz w:val="24"/>
        </w:rPr>
        <w:t>Sistem kepegawaian berbasis sistem informasi;</w:t>
      </w:r>
      <w:r>
        <w:rPr>
          <w:spacing w:val="62"/>
          <w:w w:val="110"/>
          <w:sz w:val="24"/>
        </w:rPr>
        <w:t> </w:t>
      </w:r>
      <w:r>
        <w:rPr>
          <w:w w:val="110"/>
          <w:sz w:val="24"/>
        </w:rPr>
        <w:t>dan</w:t>
      </w:r>
    </w:p>
    <w:p>
      <w:pPr>
        <w:pStyle w:val="ListParagraph"/>
        <w:numPr>
          <w:ilvl w:val="1"/>
          <w:numId w:val="8"/>
        </w:numPr>
        <w:tabs>
          <w:tab w:pos="2260" w:val="left" w:leader="none"/>
        </w:tabs>
        <w:spacing w:line="240" w:lineRule="auto" w:before="150" w:after="0"/>
        <w:ind w:left="2260" w:right="0" w:hanging="317"/>
        <w:jc w:val="left"/>
        <w:rPr>
          <w:sz w:val="24"/>
        </w:rPr>
      </w:pPr>
      <w:r>
        <w:rPr>
          <w:w w:val="110"/>
          <w:sz w:val="24"/>
        </w:rPr>
        <w:t>Sistem pelayanan publik berbasis sistem</w:t>
      </w:r>
      <w:r>
        <w:rPr>
          <w:spacing w:val="2"/>
          <w:w w:val="110"/>
          <w:sz w:val="24"/>
        </w:rPr>
        <w:t> </w:t>
      </w:r>
      <w:r>
        <w:rPr>
          <w:w w:val="110"/>
          <w:sz w:val="24"/>
        </w:rPr>
        <w:t>informasi.</w:t>
      </w:r>
    </w:p>
    <w:p>
      <w:pPr>
        <w:pStyle w:val="ListParagraph"/>
        <w:numPr>
          <w:ilvl w:val="0"/>
          <w:numId w:val="8"/>
        </w:numPr>
        <w:tabs>
          <w:tab w:pos="1943" w:val="left" w:leader="none"/>
          <w:tab w:pos="1944" w:val="left" w:leader="none"/>
        </w:tabs>
        <w:spacing w:line="240" w:lineRule="auto" w:before="150" w:after="0"/>
        <w:ind w:left="1943" w:right="0" w:hanging="425"/>
        <w:jc w:val="left"/>
        <w:rPr>
          <w:sz w:val="24"/>
        </w:rPr>
      </w:pPr>
      <w:r>
        <w:rPr>
          <w:w w:val="110"/>
          <w:sz w:val="24"/>
        </w:rPr>
        <w:t>Keterbukaan Informasi</w:t>
      </w:r>
      <w:r>
        <w:rPr>
          <w:spacing w:val="24"/>
          <w:w w:val="110"/>
          <w:sz w:val="24"/>
        </w:rPr>
        <w:t> </w:t>
      </w:r>
      <w:r>
        <w:rPr>
          <w:w w:val="110"/>
          <w:sz w:val="24"/>
        </w:rPr>
        <w:t>Publik</w:t>
      </w:r>
    </w:p>
    <w:p>
      <w:pPr>
        <w:pStyle w:val="BodyText"/>
        <w:spacing w:line="372" w:lineRule="auto" w:before="149"/>
        <w:ind w:left="1943" w:right="493" w:firstLine="708"/>
      </w:pPr>
      <w:r>
        <w:rPr>
          <w:w w:val="110"/>
        </w:rPr>
        <w:t>Pengukuran indikator ini dilakukan  dengan  mengacu pada kondisi yang seharusnya telah dilakukan,</w:t>
      </w:r>
      <w:r>
        <w:rPr>
          <w:spacing w:val="28"/>
          <w:w w:val="110"/>
        </w:rPr>
        <w:t> </w:t>
      </w:r>
      <w:r>
        <w:rPr>
          <w:w w:val="110"/>
        </w:rPr>
        <w:t>seperti:</w:t>
      </w:r>
    </w:p>
    <w:p>
      <w:pPr>
        <w:pStyle w:val="ListParagraph"/>
        <w:numPr>
          <w:ilvl w:val="1"/>
          <w:numId w:val="8"/>
        </w:numPr>
        <w:tabs>
          <w:tab w:pos="2227" w:val="left" w:leader="none"/>
          <w:tab w:pos="3666" w:val="left" w:leader="none"/>
          <w:tab w:pos="4820" w:val="left" w:leader="none"/>
          <w:tab w:pos="6577" w:val="left" w:leader="none"/>
          <w:tab w:pos="7947" w:val="left" w:leader="none"/>
          <w:tab w:pos="8965" w:val="left" w:leader="none"/>
        </w:tabs>
        <w:spacing w:line="369" w:lineRule="auto" w:before="2" w:after="0"/>
        <w:ind w:left="2226" w:right="446" w:hanging="283"/>
        <w:jc w:val="left"/>
        <w:rPr>
          <w:sz w:val="24"/>
        </w:rPr>
      </w:pPr>
      <w:r>
        <w:rPr>
          <w:w w:val="110"/>
          <w:sz w:val="24"/>
        </w:rPr>
        <w:t>Kebijakan</w:t>
        <w:tab/>
        <w:t>tentang</w:t>
        <w:tab/>
        <w:t>keterbukaan</w:t>
        <w:tab/>
        <w:t>informasi</w:t>
        <w:tab/>
        <w:t>publik</w:t>
        <w:tab/>
        <w:t>telah diterapkan;</w:t>
      </w:r>
      <w:r>
        <w:rPr>
          <w:spacing w:val="13"/>
          <w:w w:val="110"/>
          <w:sz w:val="24"/>
        </w:rPr>
        <w:t> </w:t>
      </w:r>
      <w:r>
        <w:rPr>
          <w:w w:val="110"/>
          <w:sz w:val="24"/>
        </w:rPr>
        <w:t>dan</w:t>
      </w:r>
    </w:p>
    <w:p>
      <w:pPr>
        <w:pStyle w:val="ListParagraph"/>
        <w:numPr>
          <w:ilvl w:val="1"/>
          <w:numId w:val="8"/>
        </w:numPr>
        <w:tabs>
          <w:tab w:pos="2227" w:val="left" w:leader="none"/>
        </w:tabs>
        <w:spacing w:line="372" w:lineRule="auto" w:before="5" w:after="0"/>
        <w:ind w:left="2226" w:right="444" w:hanging="283"/>
        <w:jc w:val="left"/>
        <w:rPr>
          <w:sz w:val="24"/>
        </w:rPr>
      </w:pPr>
      <w:r>
        <w:rPr>
          <w:w w:val="110"/>
          <w:sz w:val="24"/>
        </w:rPr>
        <w:t>Monitoring dan evaluasi pelaksanaan kebijakan keterbukan informasi</w:t>
      </w:r>
      <w:r>
        <w:rPr>
          <w:spacing w:val="13"/>
          <w:w w:val="110"/>
          <w:sz w:val="24"/>
        </w:rPr>
        <w:t> </w:t>
      </w:r>
      <w:r>
        <w:rPr>
          <w:w w:val="110"/>
          <w:sz w:val="24"/>
        </w:rPr>
        <w:t>publik.</w:t>
      </w:r>
    </w:p>
    <w:p>
      <w:pPr>
        <w:pStyle w:val="ListParagraph"/>
        <w:numPr>
          <w:ilvl w:val="1"/>
          <w:numId w:val="6"/>
        </w:numPr>
        <w:tabs>
          <w:tab w:pos="2259" w:val="left" w:leader="none"/>
          <w:tab w:pos="2260" w:val="left" w:leader="none"/>
        </w:tabs>
        <w:spacing w:line="272" w:lineRule="exact" w:before="0" w:after="0"/>
        <w:ind w:left="2260" w:right="0" w:hanging="807"/>
        <w:jc w:val="left"/>
        <w:rPr>
          <w:sz w:val="24"/>
        </w:rPr>
      </w:pPr>
      <w:r>
        <w:rPr>
          <w:w w:val="110"/>
          <w:sz w:val="24"/>
        </w:rPr>
        <w:t>Penataan Sistem Manajemen</w:t>
      </w:r>
      <w:r>
        <w:rPr>
          <w:spacing w:val="34"/>
          <w:w w:val="110"/>
          <w:sz w:val="24"/>
        </w:rPr>
        <w:t> </w:t>
      </w:r>
      <w:r>
        <w:rPr>
          <w:w w:val="110"/>
          <w:sz w:val="24"/>
        </w:rPr>
        <w:t>SDM</w:t>
      </w:r>
    </w:p>
    <w:p>
      <w:pPr>
        <w:pStyle w:val="BodyText"/>
        <w:spacing w:line="372" w:lineRule="auto" w:before="150"/>
        <w:ind w:left="1376" w:right="439" w:firstLine="883"/>
        <w:jc w:val="both"/>
      </w:pPr>
      <w:r>
        <w:rPr>
          <w:w w:val="110"/>
        </w:rPr>
        <w:t>Penataan sistem manajemen SDM aparatur bertujuan untuk meningkatkan profesionalisme SDM aparatur pada Zona Integritas Menuju WBK/WBBM. Target yang ingin dicapai melalui program ini adalah:</w:t>
      </w:r>
    </w:p>
    <w:p>
      <w:pPr>
        <w:pStyle w:val="ListParagraph"/>
        <w:numPr>
          <w:ilvl w:val="0"/>
          <w:numId w:val="9"/>
        </w:numPr>
        <w:tabs>
          <w:tab w:pos="1943" w:val="left" w:leader="none"/>
          <w:tab w:pos="1944" w:val="left" w:leader="none"/>
        </w:tabs>
        <w:spacing w:line="372" w:lineRule="auto" w:before="0" w:after="0"/>
        <w:ind w:left="1943" w:right="449" w:hanging="425"/>
        <w:jc w:val="left"/>
        <w:rPr>
          <w:sz w:val="24"/>
        </w:rPr>
      </w:pPr>
      <w:r>
        <w:rPr>
          <w:w w:val="110"/>
          <w:sz w:val="24"/>
        </w:rPr>
        <w:t>meningkatnya ketaatan terhadap pengelolaan SDM aparatur pada masing-masing Zona Integritas menuju</w:t>
      </w:r>
      <w:r>
        <w:rPr>
          <w:spacing w:val="31"/>
          <w:w w:val="110"/>
          <w:sz w:val="24"/>
        </w:rPr>
        <w:t> </w:t>
      </w:r>
      <w:r>
        <w:rPr>
          <w:w w:val="110"/>
          <w:sz w:val="24"/>
        </w:rPr>
        <w:t>WBK/WBBM;</w:t>
      </w:r>
    </w:p>
    <w:p>
      <w:pPr>
        <w:pStyle w:val="ListParagraph"/>
        <w:numPr>
          <w:ilvl w:val="0"/>
          <w:numId w:val="9"/>
        </w:numPr>
        <w:tabs>
          <w:tab w:pos="1944" w:val="left" w:leader="none"/>
        </w:tabs>
        <w:spacing w:line="372" w:lineRule="auto" w:before="0" w:after="0"/>
        <w:ind w:left="1943" w:right="444" w:hanging="425"/>
        <w:jc w:val="both"/>
        <w:rPr>
          <w:sz w:val="24"/>
        </w:rPr>
      </w:pPr>
      <w:r>
        <w:rPr>
          <w:w w:val="110"/>
          <w:sz w:val="24"/>
        </w:rPr>
        <w:t>meningkatnya transparansi dan akuntabilitas pengelolaan SDM aparatur pada masing-masing masing Zona Integritas menuju WBK/WBBM;</w:t>
      </w:r>
    </w:p>
    <w:p>
      <w:pPr>
        <w:pStyle w:val="ListParagraph"/>
        <w:numPr>
          <w:ilvl w:val="0"/>
          <w:numId w:val="9"/>
        </w:numPr>
        <w:tabs>
          <w:tab w:pos="1943" w:val="left" w:leader="none"/>
          <w:tab w:pos="1944" w:val="left" w:leader="none"/>
          <w:tab w:pos="3836" w:val="left" w:leader="none"/>
          <w:tab w:pos="4923" w:val="left" w:leader="none"/>
          <w:tab w:pos="5711" w:val="left" w:leader="none"/>
          <w:tab w:pos="6961" w:val="left" w:leader="none"/>
          <w:tab w:pos="7755" w:val="left" w:leader="none"/>
        </w:tabs>
        <w:spacing w:line="372" w:lineRule="auto" w:before="0" w:after="0"/>
        <w:ind w:left="1943" w:right="446" w:hanging="425"/>
        <w:jc w:val="left"/>
        <w:rPr>
          <w:sz w:val="24"/>
        </w:rPr>
      </w:pPr>
      <w:r>
        <w:rPr>
          <w:w w:val="110"/>
          <w:sz w:val="24"/>
        </w:rPr>
        <w:t>meningkatnya</w:t>
        <w:tab/>
        <w:t>disiplin</w:t>
        <w:tab/>
        <w:t>SDM</w:t>
        <w:tab/>
        <w:t>aparatur</w:t>
        <w:tab/>
        <w:t>pada</w:t>
        <w:tab/>
        <w:t>masing-masing masing Zona Integritas menuju</w:t>
      </w:r>
      <w:r>
        <w:rPr>
          <w:spacing w:val="37"/>
          <w:w w:val="110"/>
          <w:sz w:val="24"/>
        </w:rPr>
        <w:t> </w:t>
      </w:r>
      <w:r>
        <w:rPr>
          <w:w w:val="110"/>
          <w:sz w:val="24"/>
        </w:rPr>
        <w:t>WBK/WBBM;</w:t>
      </w:r>
    </w:p>
    <w:p>
      <w:pPr>
        <w:pStyle w:val="ListParagraph"/>
        <w:numPr>
          <w:ilvl w:val="0"/>
          <w:numId w:val="9"/>
        </w:numPr>
        <w:tabs>
          <w:tab w:pos="1944" w:val="left" w:leader="none"/>
        </w:tabs>
        <w:spacing w:line="372" w:lineRule="auto" w:before="0" w:after="0"/>
        <w:ind w:left="1943" w:right="446" w:hanging="425"/>
        <w:jc w:val="left"/>
        <w:rPr>
          <w:sz w:val="24"/>
        </w:rPr>
      </w:pPr>
      <w:r>
        <w:rPr>
          <w:w w:val="110"/>
          <w:sz w:val="24"/>
        </w:rPr>
        <w:t>meningkatnya efektivitas manajemen SDM aparatur pada Zona Integritas menuju WBK/WBBM;</w:t>
      </w:r>
      <w:r>
        <w:rPr>
          <w:spacing w:val="31"/>
          <w:w w:val="110"/>
          <w:sz w:val="24"/>
        </w:rPr>
        <w:t> </w:t>
      </w:r>
      <w:r>
        <w:rPr>
          <w:w w:val="110"/>
          <w:sz w:val="24"/>
        </w:rPr>
        <w:t>dan</w:t>
      </w:r>
    </w:p>
    <w:p>
      <w:pPr>
        <w:spacing w:after="0" w:line="372" w:lineRule="auto"/>
        <w:jc w:val="left"/>
        <w:rPr>
          <w:sz w:val="24"/>
        </w:rPr>
        <w:sectPr>
          <w:pgSz w:w="12240" w:h="20160"/>
          <w:pgMar w:header="772" w:footer="0" w:top="1200" w:bottom="280" w:left="1340" w:right="900"/>
        </w:sectPr>
      </w:pPr>
    </w:p>
    <w:p>
      <w:pPr>
        <w:pStyle w:val="ListParagraph"/>
        <w:numPr>
          <w:ilvl w:val="0"/>
          <w:numId w:val="9"/>
        </w:numPr>
        <w:tabs>
          <w:tab w:pos="1943" w:val="left" w:leader="none"/>
          <w:tab w:pos="1944" w:val="left" w:leader="none"/>
          <w:tab w:pos="3882" w:val="left" w:leader="none"/>
          <w:tab w:pos="5987" w:val="left" w:leader="none"/>
          <w:tab w:pos="6824" w:val="left" w:leader="none"/>
          <w:tab w:pos="8120" w:val="left" w:leader="none"/>
          <w:tab w:pos="8963" w:val="left" w:leader="none"/>
        </w:tabs>
        <w:spacing w:line="372" w:lineRule="auto" w:before="96" w:after="0"/>
        <w:ind w:left="1943" w:right="449" w:hanging="425"/>
        <w:jc w:val="left"/>
        <w:rPr>
          <w:sz w:val="24"/>
        </w:rPr>
      </w:pPr>
      <w:r>
        <w:rPr>
          <w:w w:val="110"/>
          <w:sz w:val="24"/>
        </w:rPr>
        <w:t>meningkatnya</w:t>
        <w:tab/>
        <w:t>profesionalisme</w:t>
        <w:tab/>
        <w:t>SDM</w:t>
        <w:tab/>
        <w:t>aparatur</w:t>
        <w:tab/>
        <w:t>pada</w:t>
        <w:tab/>
      </w:r>
      <w:r>
        <w:rPr>
          <w:spacing w:val="-1"/>
          <w:w w:val="110"/>
          <w:sz w:val="24"/>
        </w:rPr>
        <w:t>Zona</w:t>
      </w:r>
      <w:r>
        <w:rPr>
          <w:w w:val="115"/>
          <w:sz w:val="24"/>
        </w:rPr>
        <w:t> </w:t>
      </w:r>
      <w:r>
        <w:rPr>
          <w:w w:val="110"/>
          <w:sz w:val="24"/>
        </w:rPr>
        <w:t>Integritas menuju</w:t>
      </w:r>
      <w:r>
        <w:rPr>
          <w:spacing w:val="23"/>
          <w:w w:val="110"/>
          <w:sz w:val="24"/>
        </w:rPr>
        <w:t> </w:t>
      </w:r>
      <w:r>
        <w:rPr>
          <w:w w:val="110"/>
          <w:sz w:val="24"/>
        </w:rPr>
        <w:t>WBK/WBBM.</w:t>
      </w:r>
    </w:p>
    <w:p>
      <w:pPr>
        <w:pStyle w:val="BodyText"/>
        <w:spacing w:line="372" w:lineRule="auto"/>
        <w:ind w:left="1376" w:right="493" w:firstLine="849"/>
      </w:pPr>
      <w:r>
        <w:rPr>
          <w:w w:val="110"/>
        </w:rPr>
        <w:t>Atas dasar hal tersebut, maka terdapat beberapa indikator  yang perlu dilakukan untuk menerapkan penataan manajemen SDM, yaitu:</w:t>
      </w:r>
    </w:p>
    <w:p>
      <w:pPr>
        <w:pStyle w:val="ListParagraph"/>
        <w:numPr>
          <w:ilvl w:val="0"/>
          <w:numId w:val="10"/>
        </w:numPr>
        <w:tabs>
          <w:tab w:pos="1943" w:val="left" w:leader="none"/>
          <w:tab w:pos="1944" w:val="left" w:leader="none"/>
        </w:tabs>
        <w:spacing w:line="372" w:lineRule="auto" w:before="0" w:after="0"/>
        <w:ind w:left="1943" w:right="449" w:hanging="425"/>
        <w:jc w:val="left"/>
        <w:rPr>
          <w:sz w:val="24"/>
        </w:rPr>
      </w:pPr>
      <w:r>
        <w:rPr>
          <w:w w:val="110"/>
          <w:sz w:val="24"/>
        </w:rPr>
        <w:t>Perencanaan Kebutuhan Pegawai sesuai dengan Kebutuhan Organisasi</w:t>
      </w:r>
    </w:p>
    <w:p>
      <w:pPr>
        <w:pStyle w:val="BodyText"/>
        <w:spacing w:line="369" w:lineRule="auto"/>
        <w:ind w:left="1943" w:firstLine="600"/>
      </w:pPr>
      <w:r>
        <w:rPr>
          <w:w w:val="110"/>
        </w:rPr>
        <w:t>Pengukuran indikator ini dilakukan dengan mengacu pada kondisi yang seharusnya dilakukan,</w:t>
      </w:r>
      <w:r>
        <w:rPr>
          <w:spacing w:val="56"/>
          <w:w w:val="110"/>
        </w:rPr>
        <w:t> </w:t>
      </w:r>
      <w:r>
        <w:rPr>
          <w:w w:val="110"/>
        </w:rPr>
        <w:t>seperti:</w:t>
      </w:r>
    </w:p>
    <w:p>
      <w:pPr>
        <w:pStyle w:val="ListParagraph"/>
        <w:numPr>
          <w:ilvl w:val="1"/>
          <w:numId w:val="10"/>
        </w:numPr>
        <w:tabs>
          <w:tab w:pos="2227" w:val="left" w:leader="none"/>
        </w:tabs>
        <w:spacing w:line="372" w:lineRule="auto" w:before="5" w:after="0"/>
        <w:ind w:left="2226" w:right="446" w:hanging="283"/>
        <w:jc w:val="both"/>
        <w:rPr>
          <w:sz w:val="24"/>
        </w:rPr>
      </w:pPr>
      <w:r>
        <w:rPr>
          <w:w w:val="110"/>
          <w:sz w:val="24"/>
        </w:rPr>
        <w:t>Unit kerja telah membuat rencana kebutuhan  pegawai  di  unit kerjanya dalam hal rasio dengan beban kerja dan kualifikasi</w:t>
      </w:r>
      <w:r>
        <w:rPr>
          <w:spacing w:val="13"/>
          <w:w w:val="110"/>
          <w:sz w:val="24"/>
        </w:rPr>
        <w:t> </w:t>
      </w:r>
      <w:r>
        <w:rPr>
          <w:w w:val="110"/>
          <w:sz w:val="24"/>
        </w:rPr>
        <w:t>pendidikan;</w:t>
      </w:r>
    </w:p>
    <w:p>
      <w:pPr>
        <w:pStyle w:val="ListParagraph"/>
        <w:numPr>
          <w:ilvl w:val="1"/>
          <w:numId w:val="10"/>
        </w:numPr>
        <w:tabs>
          <w:tab w:pos="2227" w:val="left" w:leader="none"/>
        </w:tabs>
        <w:spacing w:line="372" w:lineRule="auto" w:before="0" w:after="0"/>
        <w:ind w:left="2226" w:right="446" w:hanging="283"/>
        <w:jc w:val="both"/>
        <w:rPr>
          <w:sz w:val="24"/>
        </w:rPr>
      </w:pPr>
      <w:r>
        <w:rPr>
          <w:w w:val="110"/>
          <w:sz w:val="24"/>
        </w:rPr>
        <w:t>Unit kerja telah menerapkan rencana kebutuhan pegawai di unit kerjanya;</w:t>
      </w:r>
      <w:r>
        <w:rPr>
          <w:spacing w:val="24"/>
          <w:w w:val="110"/>
          <w:sz w:val="24"/>
        </w:rPr>
        <w:t> </w:t>
      </w:r>
      <w:r>
        <w:rPr>
          <w:w w:val="110"/>
          <w:sz w:val="24"/>
        </w:rPr>
        <w:t>dan</w:t>
      </w:r>
    </w:p>
    <w:p>
      <w:pPr>
        <w:pStyle w:val="ListParagraph"/>
        <w:numPr>
          <w:ilvl w:val="1"/>
          <w:numId w:val="10"/>
        </w:numPr>
        <w:tabs>
          <w:tab w:pos="2227" w:val="left" w:leader="none"/>
        </w:tabs>
        <w:spacing w:line="372" w:lineRule="auto" w:before="0" w:after="0"/>
        <w:ind w:left="2226" w:right="449" w:hanging="283"/>
        <w:jc w:val="both"/>
        <w:rPr>
          <w:sz w:val="24"/>
        </w:rPr>
      </w:pPr>
      <w:r>
        <w:rPr>
          <w:w w:val="110"/>
          <w:sz w:val="24"/>
        </w:rPr>
        <w:t>Unit kerja telah menerapkan monitoring dan  evaluasi  terhdap rencana kebutuhan pegawai di unit</w:t>
      </w:r>
      <w:r>
        <w:rPr>
          <w:spacing w:val="24"/>
          <w:w w:val="110"/>
          <w:sz w:val="24"/>
        </w:rPr>
        <w:t> </w:t>
      </w:r>
      <w:r>
        <w:rPr>
          <w:w w:val="110"/>
          <w:sz w:val="24"/>
        </w:rPr>
        <w:t>kerjanya.</w:t>
      </w:r>
    </w:p>
    <w:p>
      <w:pPr>
        <w:pStyle w:val="ListParagraph"/>
        <w:numPr>
          <w:ilvl w:val="0"/>
          <w:numId w:val="10"/>
        </w:numPr>
        <w:tabs>
          <w:tab w:pos="1944" w:val="left" w:leader="none"/>
        </w:tabs>
        <w:spacing w:line="272" w:lineRule="exact" w:before="0" w:after="0"/>
        <w:ind w:left="1943" w:right="0" w:hanging="425"/>
        <w:jc w:val="left"/>
        <w:rPr>
          <w:sz w:val="24"/>
        </w:rPr>
      </w:pPr>
      <w:r>
        <w:rPr>
          <w:w w:val="110"/>
          <w:sz w:val="24"/>
        </w:rPr>
        <w:t>Pola Mutasi</w:t>
      </w:r>
      <w:r>
        <w:rPr>
          <w:spacing w:val="24"/>
          <w:w w:val="110"/>
          <w:sz w:val="24"/>
        </w:rPr>
        <w:t> </w:t>
      </w:r>
      <w:r>
        <w:rPr>
          <w:w w:val="110"/>
          <w:sz w:val="24"/>
        </w:rPr>
        <w:t>Internal</w:t>
      </w:r>
    </w:p>
    <w:p>
      <w:pPr>
        <w:pStyle w:val="BodyText"/>
        <w:spacing w:line="372" w:lineRule="auto" w:before="148"/>
        <w:ind w:left="1943" w:firstLine="566"/>
      </w:pPr>
      <w:r>
        <w:rPr>
          <w:w w:val="110"/>
        </w:rPr>
        <w:t>Pengukuran indikator ini dilakukan dengan mengacu pada kondisi yang seharusnya dilakukan,</w:t>
      </w:r>
      <w:r>
        <w:rPr>
          <w:spacing w:val="56"/>
          <w:w w:val="110"/>
        </w:rPr>
        <w:t> </w:t>
      </w:r>
      <w:r>
        <w:rPr>
          <w:w w:val="110"/>
        </w:rPr>
        <w:t>seperti:</w:t>
      </w:r>
    </w:p>
    <w:p>
      <w:pPr>
        <w:pStyle w:val="ListParagraph"/>
        <w:numPr>
          <w:ilvl w:val="1"/>
          <w:numId w:val="10"/>
        </w:numPr>
        <w:tabs>
          <w:tab w:pos="2227" w:val="left" w:leader="none"/>
        </w:tabs>
        <w:spacing w:line="272" w:lineRule="exact" w:before="0" w:after="0"/>
        <w:ind w:left="2226" w:right="0" w:hanging="283"/>
        <w:jc w:val="left"/>
        <w:rPr>
          <w:sz w:val="24"/>
        </w:rPr>
      </w:pPr>
      <w:r>
        <w:rPr>
          <w:w w:val="110"/>
          <w:sz w:val="24"/>
        </w:rPr>
        <w:t>unit</w:t>
      </w:r>
      <w:r>
        <w:rPr>
          <w:spacing w:val="13"/>
          <w:w w:val="110"/>
          <w:sz w:val="24"/>
        </w:rPr>
        <w:t> </w:t>
      </w:r>
      <w:r>
        <w:rPr>
          <w:w w:val="110"/>
          <w:sz w:val="24"/>
        </w:rPr>
        <w:t>kerja</w:t>
      </w:r>
      <w:r>
        <w:rPr>
          <w:spacing w:val="14"/>
          <w:w w:val="110"/>
          <w:sz w:val="24"/>
        </w:rPr>
        <w:t> </w:t>
      </w:r>
      <w:r>
        <w:rPr>
          <w:w w:val="110"/>
          <w:sz w:val="24"/>
        </w:rPr>
        <w:t>telah</w:t>
      </w:r>
      <w:r>
        <w:rPr>
          <w:spacing w:val="13"/>
          <w:w w:val="110"/>
          <w:sz w:val="24"/>
        </w:rPr>
        <w:t> </w:t>
      </w:r>
      <w:r>
        <w:rPr>
          <w:w w:val="110"/>
          <w:sz w:val="24"/>
        </w:rPr>
        <w:t>menetapkan</w:t>
      </w:r>
      <w:r>
        <w:rPr>
          <w:spacing w:val="14"/>
          <w:w w:val="110"/>
          <w:sz w:val="24"/>
        </w:rPr>
        <w:t> </w:t>
      </w:r>
      <w:r>
        <w:rPr>
          <w:w w:val="110"/>
          <w:sz w:val="24"/>
        </w:rPr>
        <w:t>kebijakan</w:t>
      </w:r>
      <w:r>
        <w:rPr>
          <w:spacing w:val="14"/>
          <w:w w:val="110"/>
          <w:sz w:val="24"/>
        </w:rPr>
        <w:t> </w:t>
      </w:r>
      <w:r>
        <w:rPr>
          <w:w w:val="110"/>
          <w:sz w:val="24"/>
        </w:rPr>
        <w:t>pola</w:t>
      </w:r>
      <w:r>
        <w:rPr>
          <w:spacing w:val="13"/>
          <w:w w:val="110"/>
          <w:sz w:val="24"/>
        </w:rPr>
        <w:t> </w:t>
      </w:r>
      <w:r>
        <w:rPr>
          <w:w w:val="110"/>
          <w:sz w:val="24"/>
        </w:rPr>
        <w:t>mutasi</w:t>
      </w:r>
      <w:r>
        <w:rPr>
          <w:spacing w:val="14"/>
          <w:w w:val="110"/>
          <w:sz w:val="24"/>
        </w:rPr>
        <w:t> </w:t>
      </w:r>
      <w:r>
        <w:rPr>
          <w:w w:val="110"/>
          <w:sz w:val="24"/>
        </w:rPr>
        <w:t>internal;</w:t>
      </w:r>
    </w:p>
    <w:p>
      <w:pPr>
        <w:pStyle w:val="ListParagraph"/>
        <w:numPr>
          <w:ilvl w:val="1"/>
          <w:numId w:val="10"/>
        </w:numPr>
        <w:tabs>
          <w:tab w:pos="2227" w:val="left" w:leader="none"/>
        </w:tabs>
        <w:spacing w:line="374" w:lineRule="auto" w:before="150" w:after="0"/>
        <w:ind w:left="2226" w:right="442" w:hanging="283"/>
        <w:jc w:val="both"/>
        <w:rPr>
          <w:sz w:val="24"/>
        </w:rPr>
      </w:pPr>
      <w:r>
        <w:rPr>
          <w:w w:val="110"/>
          <w:sz w:val="24"/>
        </w:rPr>
        <w:t>unit kerja telah menerapkan kebijakan pola mutasi internal; dan</w:t>
      </w:r>
    </w:p>
    <w:p>
      <w:pPr>
        <w:pStyle w:val="ListParagraph"/>
        <w:numPr>
          <w:ilvl w:val="1"/>
          <w:numId w:val="10"/>
        </w:numPr>
        <w:tabs>
          <w:tab w:pos="2227" w:val="left" w:leader="none"/>
        </w:tabs>
        <w:spacing w:line="374" w:lineRule="auto" w:before="0" w:after="0"/>
        <w:ind w:left="2226" w:right="444" w:hanging="283"/>
        <w:jc w:val="both"/>
        <w:rPr>
          <w:sz w:val="24"/>
        </w:rPr>
      </w:pPr>
      <w:r>
        <w:rPr>
          <w:w w:val="110"/>
          <w:sz w:val="24"/>
        </w:rPr>
        <w:t>unit kerja telah memiliki monitoring dan evaluasi terhdap kebijakan pola rotasi</w:t>
      </w:r>
      <w:r>
        <w:rPr>
          <w:spacing w:val="37"/>
          <w:w w:val="110"/>
          <w:sz w:val="24"/>
        </w:rPr>
        <w:t> </w:t>
      </w:r>
      <w:r>
        <w:rPr>
          <w:w w:val="110"/>
          <w:sz w:val="24"/>
        </w:rPr>
        <w:t>internal.</w:t>
      </w:r>
    </w:p>
    <w:p>
      <w:pPr>
        <w:pStyle w:val="ListParagraph"/>
        <w:numPr>
          <w:ilvl w:val="0"/>
          <w:numId w:val="10"/>
        </w:numPr>
        <w:tabs>
          <w:tab w:pos="1943" w:val="left" w:leader="none"/>
          <w:tab w:pos="1944" w:val="left" w:leader="none"/>
        </w:tabs>
        <w:spacing w:line="267" w:lineRule="exact" w:before="0" w:after="0"/>
        <w:ind w:left="1943" w:right="0" w:hanging="425"/>
        <w:jc w:val="left"/>
        <w:rPr>
          <w:sz w:val="24"/>
        </w:rPr>
      </w:pPr>
      <w:r>
        <w:rPr>
          <w:w w:val="110"/>
          <w:sz w:val="24"/>
        </w:rPr>
        <w:t>Pengembangan Pegawai Berbasis</w:t>
      </w:r>
      <w:r>
        <w:rPr>
          <w:spacing w:val="32"/>
          <w:w w:val="110"/>
          <w:sz w:val="24"/>
        </w:rPr>
        <w:t> </w:t>
      </w:r>
      <w:r>
        <w:rPr>
          <w:w w:val="110"/>
          <w:sz w:val="24"/>
        </w:rPr>
        <w:t>Kompetensi</w:t>
      </w:r>
    </w:p>
    <w:p>
      <w:pPr>
        <w:pStyle w:val="BodyText"/>
        <w:spacing w:line="372" w:lineRule="auto" w:before="146"/>
        <w:ind w:left="1943" w:right="493" w:firstLine="736"/>
      </w:pPr>
      <w:r>
        <w:rPr>
          <w:w w:val="110"/>
        </w:rPr>
        <w:t>Pengukuran indikator ini dilakukan dengan  mengacu pada kondisi yang seharusnya dilakukan,</w:t>
      </w:r>
      <w:r>
        <w:rPr>
          <w:spacing w:val="8"/>
          <w:w w:val="110"/>
        </w:rPr>
        <w:t> </w:t>
      </w:r>
      <w:r>
        <w:rPr>
          <w:w w:val="110"/>
        </w:rPr>
        <w:t>seperti:</w:t>
      </w:r>
    </w:p>
    <w:p>
      <w:pPr>
        <w:pStyle w:val="ListParagraph"/>
        <w:numPr>
          <w:ilvl w:val="1"/>
          <w:numId w:val="10"/>
        </w:numPr>
        <w:tabs>
          <w:tab w:pos="2227" w:val="left" w:leader="none"/>
        </w:tabs>
        <w:spacing w:line="372" w:lineRule="auto" w:before="0" w:after="0"/>
        <w:ind w:left="2226" w:right="451" w:hanging="283"/>
        <w:jc w:val="both"/>
        <w:rPr>
          <w:sz w:val="24"/>
        </w:rPr>
      </w:pPr>
      <w:r>
        <w:rPr>
          <w:w w:val="105"/>
          <w:sz w:val="24"/>
        </w:rPr>
        <w:t>Telah melakukan upaya pengembangan kompetensi (</w:t>
      </w:r>
      <w:r>
        <w:rPr>
          <w:i/>
          <w:w w:val="105"/>
          <w:sz w:val="24"/>
        </w:rPr>
        <w:t>capacity </w:t>
      </w:r>
      <w:r>
        <w:rPr>
          <w:i/>
          <w:w w:val="105"/>
          <w:sz w:val="24"/>
        </w:rPr>
        <w:t>building/transfer knowledge)</w:t>
      </w:r>
      <w:r>
        <w:rPr>
          <w:w w:val="105"/>
          <w:sz w:val="24"/>
        </w:rPr>
        <w:t>;</w:t>
      </w:r>
      <w:r>
        <w:rPr>
          <w:spacing w:val="26"/>
          <w:w w:val="105"/>
          <w:sz w:val="24"/>
        </w:rPr>
        <w:t> </w:t>
      </w:r>
      <w:r>
        <w:rPr>
          <w:w w:val="105"/>
          <w:sz w:val="24"/>
        </w:rPr>
        <w:t>dan</w:t>
      </w:r>
    </w:p>
    <w:p>
      <w:pPr>
        <w:pStyle w:val="ListParagraph"/>
        <w:numPr>
          <w:ilvl w:val="1"/>
          <w:numId w:val="10"/>
        </w:numPr>
        <w:tabs>
          <w:tab w:pos="2227" w:val="left" w:leader="none"/>
        </w:tabs>
        <w:spacing w:line="372" w:lineRule="auto" w:before="0" w:after="0"/>
        <w:ind w:left="2226" w:right="444" w:hanging="283"/>
        <w:jc w:val="both"/>
        <w:rPr>
          <w:sz w:val="24"/>
        </w:rPr>
      </w:pPr>
      <w:r>
        <w:rPr>
          <w:w w:val="110"/>
          <w:sz w:val="24"/>
        </w:rPr>
        <w:t>Terdapat kesempatan/hak bagi pegawai di unit kerja terkait untuk mengikuti diklat maupun pengembangan kompetensi lainnya.</w:t>
      </w:r>
    </w:p>
    <w:p>
      <w:pPr>
        <w:pStyle w:val="ListParagraph"/>
        <w:numPr>
          <w:ilvl w:val="0"/>
          <w:numId w:val="10"/>
        </w:numPr>
        <w:tabs>
          <w:tab w:pos="1944" w:val="left" w:leader="none"/>
        </w:tabs>
        <w:spacing w:line="272" w:lineRule="exact" w:before="0" w:after="0"/>
        <w:ind w:left="1943" w:right="0" w:hanging="425"/>
        <w:jc w:val="left"/>
        <w:rPr>
          <w:sz w:val="24"/>
        </w:rPr>
      </w:pPr>
      <w:r>
        <w:rPr>
          <w:w w:val="105"/>
          <w:sz w:val="24"/>
        </w:rPr>
        <w:t>Penetapan Kinerja</w:t>
      </w:r>
      <w:r>
        <w:rPr>
          <w:spacing w:val="32"/>
          <w:w w:val="105"/>
          <w:sz w:val="24"/>
        </w:rPr>
        <w:t> </w:t>
      </w:r>
      <w:r>
        <w:rPr>
          <w:w w:val="105"/>
          <w:sz w:val="24"/>
        </w:rPr>
        <w:t>Individu</w:t>
      </w:r>
    </w:p>
    <w:p>
      <w:pPr>
        <w:pStyle w:val="BodyText"/>
        <w:spacing w:line="374" w:lineRule="auto" w:before="149"/>
        <w:ind w:left="2080" w:right="493" w:firstLine="720"/>
      </w:pPr>
      <w:r>
        <w:rPr>
          <w:w w:val="110"/>
        </w:rPr>
        <w:t>Pengukuran indikator ini dilakukan dengan mengacu pada kondisi yang seharusnya dilakukan, seperti:</w:t>
      </w:r>
    </w:p>
    <w:p>
      <w:pPr>
        <w:pStyle w:val="ListParagraph"/>
        <w:numPr>
          <w:ilvl w:val="1"/>
          <w:numId w:val="10"/>
        </w:numPr>
        <w:tabs>
          <w:tab w:pos="2227" w:val="left" w:leader="none"/>
        </w:tabs>
        <w:spacing w:line="372" w:lineRule="auto" w:before="0" w:after="0"/>
        <w:ind w:left="2226" w:right="439" w:hanging="283"/>
        <w:jc w:val="both"/>
        <w:rPr>
          <w:sz w:val="24"/>
        </w:rPr>
      </w:pPr>
      <w:r>
        <w:rPr>
          <w:w w:val="110"/>
          <w:sz w:val="24"/>
        </w:rPr>
        <w:t>telah memiliki penilaian kinerja individu yang terkait dengan kinerja</w:t>
      </w:r>
      <w:r>
        <w:rPr>
          <w:spacing w:val="12"/>
          <w:w w:val="110"/>
          <w:sz w:val="24"/>
        </w:rPr>
        <w:t> </w:t>
      </w:r>
      <w:r>
        <w:rPr>
          <w:w w:val="110"/>
          <w:sz w:val="24"/>
        </w:rPr>
        <w:t>organisasi;</w:t>
      </w:r>
    </w:p>
    <w:p>
      <w:pPr>
        <w:pStyle w:val="ListParagraph"/>
        <w:numPr>
          <w:ilvl w:val="1"/>
          <w:numId w:val="10"/>
        </w:numPr>
        <w:tabs>
          <w:tab w:pos="2227" w:val="left" w:leader="none"/>
        </w:tabs>
        <w:spacing w:line="372" w:lineRule="auto" w:before="0" w:after="0"/>
        <w:ind w:left="2226" w:right="443" w:hanging="283"/>
        <w:jc w:val="both"/>
        <w:rPr>
          <w:sz w:val="24"/>
        </w:rPr>
      </w:pPr>
      <w:r>
        <w:rPr>
          <w:w w:val="110"/>
          <w:sz w:val="24"/>
        </w:rPr>
        <w:t>ukuran kinerja individu telah memiliki kesesuaian dengan indikator kinerja individu level</w:t>
      </w:r>
      <w:r>
        <w:rPr>
          <w:spacing w:val="44"/>
          <w:w w:val="110"/>
          <w:sz w:val="24"/>
        </w:rPr>
        <w:t> </w:t>
      </w:r>
      <w:r>
        <w:rPr>
          <w:w w:val="110"/>
          <w:sz w:val="24"/>
        </w:rPr>
        <w:t>diatasnya;</w:t>
      </w:r>
    </w:p>
    <w:p>
      <w:pPr>
        <w:spacing w:after="0" w:line="372" w:lineRule="auto"/>
        <w:jc w:val="both"/>
        <w:rPr>
          <w:sz w:val="24"/>
        </w:rPr>
        <w:sectPr>
          <w:headerReference w:type="default" r:id="rId12"/>
          <w:pgSz w:w="12240" w:h="20160"/>
          <w:pgMar w:header="772" w:footer="0" w:top="1200" w:bottom="280" w:left="1340" w:right="900"/>
          <w:pgNumType w:start="10"/>
        </w:sectPr>
      </w:pPr>
    </w:p>
    <w:p>
      <w:pPr>
        <w:pStyle w:val="ListParagraph"/>
        <w:numPr>
          <w:ilvl w:val="1"/>
          <w:numId w:val="10"/>
        </w:numPr>
        <w:tabs>
          <w:tab w:pos="2227" w:val="left" w:leader="none"/>
        </w:tabs>
        <w:spacing w:line="372" w:lineRule="auto" w:before="96" w:after="0"/>
        <w:ind w:left="2226" w:right="446" w:hanging="283"/>
        <w:jc w:val="both"/>
        <w:rPr>
          <w:sz w:val="24"/>
        </w:rPr>
      </w:pPr>
      <w:r>
        <w:rPr>
          <w:w w:val="110"/>
          <w:sz w:val="24"/>
        </w:rPr>
        <w:t>telah melakukan pengukuran kinerja individu  secara  periodik;</w:t>
      </w:r>
      <w:r>
        <w:rPr>
          <w:spacing w:val="11"/>
          <w:w w:val="110"/>
          <w:sz w:val="24"/>
        </w:rPr>
        <w:t> </w:t>
      </w:r>
      <w:r>
        <w:rPr>
          <w:w w:val="110"/>
          <w:sz w:val="24"/>
        </w:rPr>
        <w:t>dan</w:t>
      </w:r>
    </w:p>
    <w:p>
      <w:pPr>
        <w:pStyle w:val="ListParagraph"/>
        <w:numPr>
          <w:ilvl w:val="1"/>
          <w:numId w:val="10"/>
        </w:numPr>
        <w:tabs>
          <w:tab w:pos="2227" w:val="left" w:leader="none"/>
          <w:tab w:pos="3618" w:val="left" w:leader="none"/>
          <w:tab w:pos="5528" w:val="left" w:leader="none"/>
          <w:tab w:pos="7172" w:val="left" w:leader="none"/>
          <w:tab w:pos="8958" w:val="left" w:leader="none"/>
        </w:tabs>
        <w:spacing w:line="372" w:lineRule="auto" w:before="0" w:after="0"/>
        <w:ind w:left="2226" w:right="446" w:hanging="283"/>
        <w:jc w:val="both"/>
        <w:rPr>
          <w:sz w:val="24"/>
        </w:rPr>
      </w:pPr>
      <w:r>
        <w:rPr>
          <w:w w:val="110"/>
          <w:sz w:val="24"/>
        </w:rPr>
        <w:t>hasil</w:t>
        <w:tab/>
        <w:t>penilaian</w:t>
        <w:tab/>
        <w:t>kinerja</w:t>
        <w:tab/>
        <w:t>individu</w:t>
        <w:tab/>
        <w:t>telah dilaksanakan/diimplementasikan mulai dari penetapan, implementasi dan</w:t>
      </w:r>
      <w:r>
        <w:rPr>
          <w:spacing w:val="25"/>
          <w:w w:val="110"/>
          <w:sz w:val="24"/>
        </w:rPr>
        <w:t> </w:t>
      </w:r>
      <w:r>
        <w:rPr>
          <w:w w:val="110"/>
          <w:sz w:val="24"/>
        </w:rPr>
        <w:t>pemantauan.</w:t>
      </w:r>
    </w:p>
    <w:p>
      <w:pPr>
        <w:pStyle w:val="ListParagraph"/>
        <w:numPr>
          <w:ilvl w:val="0"/>
          <w:numId w:val="10"/>
        </w:numPr>
        <w:tabs>
          <w:tab w:pos="1943" w:val="left" w:leader="none"/>
          <w:tab w:pos="1944" w:val="left" w:leader="none"/>
        </w:tabs>
        <w:spacing w:line="372" w:lineRule="auto" w:before="0" w:after="0"/>
        <w:ind w:left="2792" w:right="449" w:hanging="1274"/>
        <w:jc w:val="left"/>
        <w:rPr>
          <w:sz w:val="24"/>
        </w:rPr>
      </w:pPr>
      <w:r>
        <w:rPr>
          <w:w w:val="110"/>
          <w:sz w:val="24"/>
        </w:rPr>
        <w:t>Penegakan Aturan Disiplin/Kode Etik/Kode Perilaku Pegawai Pengukuran indikator ini dilakukan dengan</w:t>
      </w:r>
      <w:r>
        <w:rPr>
          <w:spacing w:val="12"/>
          <w:w w:val="110"/>
          <w:sz w:val="24"/>
        </w:rPr>
        <w:t> </w:t>
      </w:r>
      <w:r>
        <w:rPr>
          <w:w w:val="110"/>
          <w:sz w:val="24"/>
        </w:rPr>
        <w:t>mengacu</w:t>
      </w:r>
    </w:p>
    <w:p>
      <w:pPr>
        <w:pStyle w:val="BodyText"/>
        <w:tabs>
          <w:tab w:pos="3392" w:val="left" w:leader="none"/>
          <w:tab w:pos="5591" w:val="left" w:leader="none"/>
          <w:tab w:pos="7357" w:val="left" w:leader="none"/>
          <w:tab w:pos="8960" w:val="left" w:leader="none"/>
        </w:tabs>
        <w:spacing w:line="372" w:lineRule="auto"/>
        <w:ind w:left="1943" w:right="442"/>
        <w:jc w:val="both"/>
      </w:pPr>
      <w:r>
        <w:rPr>
          <w:w w:val="110"/>
        </w:rPr>
        <w:t>pada kondisi yang seharusnya dilakukan, seperti pelaksanaan Aturan</w:t>
        <w:tab/>
        <w:t>disiplin/kode</w:t>
        <w:tab/>
        <w:t>etik/kode</w:t>
        <w:tab/>
        <w:t>perilaku</w:t>
        <w:tab/>
        <w:t>telah ilaksanakan/diimplementasikan;</w:t>
      </w:r>
      <w:r>
        <w:rPr>
          <w:spacing w:val="14"/>
          <w:w w:val="110"/>
        </w:rPr>
        <w:t> </w:t>
      </w:r>
      <w:r>
        <w:rPr>
          <w:w w:val="110"/>
        </w:rPr>
        <w:t>dan</w:t>
      </w:r>
    </w:p>
    <w:p>
      <w:pPr>
        <w:pStyle w:val="ListParagraph"/>
        <w:numPr>
          <w:ilvl w:val="0"/>
          <w:numId w:val="10"/>
        </w:numPr>
        <w:tabs>
          <w:tab w:pos="1943" w:val="left" w:leader="none"/>
          <w:tab w:pos="1944" w:val="left" w:leader="none"/>
        </w:tabs>
        <w:spacing w:line="269" w:lineRule="exact" w:before="0" w:after="0"/>
        <w:ind w:left="1943" w:right="0" w:hanging="425"/>
        <w:jc w:val="left"/>
        <w:rPr>
          <w:sz w:val="24"/>
        </w:rPr>
      </w:pPr>
      <w:r>
        <w:rPr>
          <w:w w:val="110"/>
          <w:sz w:val="24"/>
        </w:rPr>
        <w:t>Sistem Informasi</w:t>
      </w:r>
      <w:r>
        <w:rPr>
          <w:spacing w:val="23"/>
          <w:w w:val="110"/>
          <w:sz w:val="24"/>
        </w:rPr>
        <w:t> </w:t>
      </w:r>
      <w:r>
        <w:rPr>
          <w:w w:val="110"/>
          <w:sz w:val="24"/>
        </w:rPr>
        <w:t>Kepegawaian</w:t>
      </w:r>
    </w:p>
    <w:p>
      <w:pPr>
        <w:pStyle w:val="BodyText"/>
        <w:spacing w:line="372" w:lineRule="auto" w:before="152"/>
        <w:ind w:left="1943" w:right="442" w:firstLine="916"/>
        <w:jc w:val="both"/>
      </w:pPr>
      <w:r>
        <w:rPr>
          <w:w w:val="110"/>
        </w:rPr>
        <w:t>Pengukuran indikator ini dilakukan dengan mengacu pada kondisi yang seharusnya dilakukan, seperti pelaksanaan sistem informasi kepegawaian pada unit kerja telah dimutakhirkan secara berkala.</w:t>
      </w:r>
    </w:p>
    <w:p>
      <w:pPr>
        <w:pStyle w:val="BodyText"/>
        <w:spacing w:before="1"/>
        <w:rPr>
          <w:sz w:val="37"/>
        </w:rPr>
      </w:pPr>
    </w:p>
    <w:p>
      <w:pPr>
        <w:pStyle w:val="ListParagraph"/>
        <w:numPr>
          <w:ilvl w:val="1"/>
          <w:numId w:val="6"/>
        </w:numPr>
        <w:tabs>
          <w:tab w:pos="2259" w:val="left" w:leader="none"/>
          <w:tab w:pos="2260" w:val="left" w:leader="none"/>
        </w:tabs>
        <w:spacing w:line="240" w:lineRule="auto" w:before="0" w:after="0"/>
        <w:ind w:left="2260" w:right="0" w:hanging="807"/>
        <w:jc w:val="left"/>
        <w:rPr>
          <w:sz w:val="24"/>
        </w:rPr>
      </w:pPr>
      <w:r>
        <w:rPr>
          <w:w w:val="110"/>
          <w:sz w:val="24"/>
        </w:rPr>
        <w:t>Penguatan</w:t>
      </w:r>
      <w:r>
        <w:rPr>
          <w:spacing w:val="12"/>
          <w:w w:val="110"/>
          <w:sz w:val="24"/>
        </w:rPr>
        <w:t> </w:t>
      </w:r>
      <w:r>
        <w:rPr>
          <w:w w:val="110"/>
          <w:sz w:val="24"/>
        </w:rPr>
        <w:t>Akuntabilitas</w:t>
      </w:r>
    </w:p>
    <w:p>
      <w:pPr>
        <w:pStyle w:val="BodyText"/>
        <w:spacing w:line="372" w:lineRule="auto" w:before="150"/>
        <w:ind w:left="1540" w:right="442" w:firstLine="720"/>
        <w:jc w:val="both"/>
      </w:pPr>
      <w:r>
        <w:rPr>
          <w:w w:val="110"/>
        </w:rPr>
        <w:t>Akuntabilitas kinerja adalah perwujudan kewajiban suatu instansi pemerintah untuk mempertanggungjawabkan keberhasilan/kegagalan pelaksanaan program dan kegiatan dalam mencapai misi dan tujuan organisasi. Program ini bertujuan untuk meningkatkan kapasitas dan akuntabilitas kinerja instansi pemerintah. Target yang ingin dicapai melalui program ini adalah:</w:t>
      </w:r>
    </w:p>
    <w:p>
      <w:pPr>
        <w:pStyle w:val="ListParagraph"/>
        <w:numPr>
          <w:ilvl w:val="0"/>
          <w:numId w:val="11"/>
        </w:numPr>
        <w:tabs>
          <w:tab w:pos="1943" w:val="left" w:leader="none"/>
          <w:tab w:pos="1944" w:val="left" w:leader="none"/>
        </w:tabs>
        <w:spacing w:line="240" w:lineRule="auto" w:before="1" w:after="0"/>
        <w:ind w:left="1943" w:right="0" w:hanging="425"/>
        <w:jc w:val="left"/>
        <w:rPr>
          <w:sz w:val="24"/>
        </w:rPr>
      </w:pPr>
      <w:r>
        <w:rPr>
          <w:w w:val="110"/>
          <w:sz w:val="24"/>
        </w:rPr>
        <w:t>meningkatnya kinerja instansi pemerintah;</w:t>
      </w:r>
      <w:r>
        <w:rPr>
          <w:spacing w:val="51"/>
          <w:w w:val="110"/>
          <w:sz w:val="24"/>
        </w:rPr>
        <w:t> </w:t>
      </w:r>
      <w:r>
        <w:rPr>
          <w:w w:val="110"/>
          <w:sz w:val="24"/>
        </w:rPr>
        <w:t>dan</w:t>
      </w:r>
    </w:p>
    <w:p>
      <w:pPr>
        <w:pStyle w:val="ListParagraph"/>
        <w:numPr>
          <w:ilvl w:val="0"/>
          <w:numId w:val="11"/>
        </w:numPr>
        <w:tabs>
          <w:tab w:pos="1944" w:val="left" w:leader="none"/>
        </w:tabs>
        <w:spacing w:line="240" w:lineRule="auto" w:before="147" w:after="0"/>
        <w:ind w:left="1943" w:right="0" w:hanging="425"/>
        <w:jc w:val="left"/>
        <w:rPr>
          <w:sz w:val="24"/>
        </w:rPr>
      </w:pPr>
      <w:r>
        <w:rPr>
          <w:w w:val="110"/>
          <w:sz w:val="24"/>
        </w:rPr>
        <w:t>meningkatnya akuntabilitas instansi</w:t>
      </w:r>
      <w:r>
        <w:rPr>
          <w:spacing w:val="42"/>
          <w:w w:val="110"/>
          <w:sz w:val="24"/>
        </w:rPr>
        <w:t> </w:t>
      </w:r>
      <w:r>
        <w:rPr>
          <w:w w:val="110"/>
          <w:sz w:val="24"/>
        </w:rPr>
        <w:t>pemerintah.</w:t>
      </w:r>
    </w:p>
    <w:p>
      <w:pPr>
        <w:pStyle w:val="BodyText"/>
        <w:spacing w:line="372" w:lineRule="auto" w:before="152"/>
        <w:ind w:left="1540" w:right="451" w:firstLine="720"/>
        <w:jc w:val="both"/>
      </w:pPr>
      <w:r>
        <w:rPr>
          <w:w w:val="110"/>
        </w:rPr>
        <w:t>Atas dasar tersebut, maka untuk mengukur pencapaian program ini digunakan indikator-indikator:</w:t>
      </w:r>
    </w:p>
    <w:p>
      <w:pPr>
        <w:pStyle w:val="ListParagraph"/>
        <w:numPr>
          <w:ilvl w:val="0"/>
          <w:numId w:val="12"/>
        </w:numPr>
        <w:tabs>
          <w:tab w:pos="1943" w:val="left" w:leader="none"/>
          <w:tab w:pos="1944" w:val="left" w:leader="none"/>
        </w:tabs>
        <w:spacing w:line="272" w:lineRule="exact" w:before="0" w:after="0"/>
        <w:ind w:left="1943" w:right="0" w:hanging="425"/>
        <w:jc w:val="left"/>
        <w:rPr>
          <w:sz w:val="24"/>
        </w:rPr>
      </w:pPr>
      <w:r>
        <w:rPr>
          <w:w w:val="110"/>
          <w:sz w:val="24"/>
        </w:rPr>
        <w:t>Keterlibatan</w:t>
      </w:r>
      <w:r>
        <w:rPr>
          <w:spacing w:val="11"/>
          <w:w w:val="110"/>
          <w:sz w:val="24"/>
        </w:rPr>
        <w:t> </w:t>
      </w:r>
      <w:r>
        <w:rPr>
          <w:w w:val="110"/>
          <w:sz w:val="24"/>
        </w:rPr>
        <w:t>Pimpinan</w:t>
      </w:r>
    </w:p>
    <w:p>
      <w:pPr>
        <w:pStyle w:val="BodyText"/>
        <w:spacing w:line="372" w:lineRule="auto" w:before="150"/>
        <w:ind w:left="1943" w:right="444"/>
        <w:jc w:val="both"/>
      </w:pPr>
      <w:r>
        <w:rPr>
          <w:w w:val="110"/>
        </w:rPr>
        <w:t>Dalam penyelenggaraan sistem  akuntabilitas  kinerja,  salah  satu komponen yang termasuk di dalamnya adalah dokumen perencanaan strategis unit kerja tersebut. Dokumen ini menyajikan arah pengembangan yang diinginkan dengan memperhatikan kondisi unit kerja saat ini termasuk sumber  daya yang dimiliki, strategi pencapaian, serta ukuran keberhasilan. Agar penjabaran dokumen perencanaan strategis ini dapat terlaksana dengan baik dibutuhkan keterlibatan pimpinan</w:t>
      </w:r>
      <w:r>
        <w:rPr>
          <w:spacing w:val="12"/>
          <w:w w:val="110"/>
        </w:rPr>
        <w:t> </w:t>
      </w:r>
      <w:r>
        <w:rPr>
          <w:w w:val="110"/>
        </w:rPr>
        <w:t>instansi.</w:t>
      </w:r>
    </w:p>
    <w:p>
      <w:pPr>
        <w:spacing w:after="0" w:line="372" w:lineRule="auto"/>
        <w:jc w:val="both"/>
        <w:sectPr>
          <w:pgSz w:w="12240" w:h="20160"/>
          <w:pgMar w:header="772" w:footer="0" w:top="1200" w:bottom="280" w:left="1340" w:right="900"/>
        </w:sectPr>
      </w:pPr>
    </w:p>
    <w:p>
      <w:pPr>
        <w:pStyle w:val="BodyText"/>
        <w:rPr>
          <w:sz w:val="20"/>
        </w:rPr>
      </w:pPr>
    </w:p>
    <w:p>
      <w:pPr>
        <w:pStyle w:val="BodyText"/>
        <w:spacing w:before="3"/>
        <w:rPr>
          <w:sz w:val="16"/>
        </w:rPr>
      </w:pPr>
    </w:p>
    <w:p>
      <w:pPr>
        <w:pStyle w:val="BodyText"/>
        <w:spacing w:line="372" w:lineRule="auto" w:before="106"/>
        <w:ind w:left="1943" w:right="381"/>
      </w:pPr>
      <w:r>
        <w:rPr>
          <w:w w:val="110"/>
        </w:rPr>
        <w:t>Beberapa hal yang harus dilakukan oleh pimpinan instansi, sebagai berikut:</w:t>
      </w:r>
    </w:p>
    <w:p>
      <w:pPr>
        <w:pStyle w:val="ListParagraph"/>
        <w:numPr>
          <w:ilvl w:val="1"/>
          <w:numId w:val="12"/>
        </w:numPr>
        <w:tabs>
          <w:tab w:pos="2367" w:val="left" w:leader="none"/>
          <w:tab w:pos="2368" w:val="left" w:leader="none"/>
        </w:tabs>
        <w:spacing w:line="372" w:lineRule="auto" w:before="0" w:after="0"/>
        <w:ind w:left="2368" w:right="444" w:hanging="425"/>
        <w:jc w:val="left"/>
        <w:rPr>
          <w:sz w:val="24"/>
        </w:rPr>
      </w:pPr>
      <w:r>
        <w:rPr>
          <w:w w:val="110"/>
          <w:sz w:val="24"/>
        </w:rPr>
        <w:t>Unit kerja telah melibatkan pimpinan secara langsung pada saat penyusunan</w:t>
      </w:r>
      <w:r>
        <w:rPr>
          <w:spacing w:val="27"/>
          <w:w w:val="110"/>
          <w:sz w:val="24"/>
        </w:rPr>
        <w:t> </w:t>
      </w:r>
      <w:r>
        <w:rPr>
          <w:w w:val="110"/>
          <w:sz w:val="24"/>
        </w:rPr>
        <w:t>perencanaan;</w:t>
      </w:r>
    </w:p>
    <w:p>
      <w:pPr>
        <w:pStyle w:val="ListParagraph"/>
        <w:numPr>
          <w:ilvl w:val="1"/>
          <w:numId w:val="12"/>
        </w:numPr>
        <w:tabs>
          <w:tab w:pos="2367" w:val="left" w:leader="none"/>
          <w:tab w:pos="2368" w:val="left" w:leader="none"/>
        </w:tabs>
        <w:spacing w:line="372" w:lineRule="auto" w:before="0" w:after="0"/>
        <w:ind w:left="2368" w:right="446" w:hanging="425"/>
        <w:jc w:val="left"/>
        <w:rPr>
          <w:sz w:val="24"/>
        </w:rPr>
      </w:pPr>
      <w:r>
        <w:rPr>
          <w:w w:val="110"/>
          <w:sz w:val="24"/>
        </w:rPr>
        <w:t>Unit kerja telah melibatkan secara langsung pimpinan saat penyusunan penetapan kinerja;</w:t>
      </w:r>
      <w:r>
        <w:rPr>
          <w:spacing w:val="39"/>
          <w:w w:val="110"/>
          <w:sz w:val="24"/>
        </w:rPr>
        <w:t> </w:t>
      </w:r>
      <w:r>
        <w:rPr>
          <w:w w:val="110"/>
          <w:sz w:val="24"/>
        </w:rPr>
        <w:t>dan</w:t>
      </w:r>
    </w:p>
    <w:p>
      <w:pPr>
        <w:pStyle w:val="ListParagraph"/>
        <w:numPr>
          <w:ilvl w:val="1"/>
          <w:numId w:val="12"/>
        </w:numPr>
        <w:tabs>
          <w:tab w:pos="2367" w:val="left" w:leader="none"/>
          <w:tab w:pos="2368" w:val="left" w:leader="none"/>
          <w:tab w:pos="3745" w:val="left" w:leader="none"/>
          <w:tab w:pos="4585" w:val="left" w:leader="none"/>
          <w:tab w:pos="6107" w:val="left" w:leader="none"/>
          <w:tab w:pos="7715" w:val="left" w:leader="none"/>
          <w:tab w:pos="8790" w:val="left" w:leader="none"/>
        </w:tabs>
        <w:spacing w:line="369" w:lineRule="auto" w:before="1" w:after="0"/>
        <w:ind w:left="2368" w:right="449" w:hanging="425"/>
        <w:jc w:val="left"/>
        <w:rPr>
          <w:sz w:val="24"/>
        </w:rPr>
      </w:pPr>
      <w:r>
        <w:rPr>
          <w:w w:val="110"/>
          <w:sz w:val="24"/>
        </w:rPr>
        <w:t>Pimpinan</w:t>
        <w:tab/>
        <w:t>telah</w:t>
        <w:tab/>
        <w:t>memantau</w:t>
        <w:tab/>
        <w:t>pencapaian</w:t>
        <w:tab/>
        <w:t>kinerja</w:t>
        <w:tab/>
        <w:t>secara berkala.</w:t>
      </w:r>
    </w:p>
    <w:p>
      <w:pPr>
        <w:pStyle w:val="ListParagraph"/>
        <w:numPr>
          <w:ilvl w:val="0"/>
          <w:numId w:val="12"/>
        </w:numPr>
        <w:tabs>
          <w:tab w:pos="1944" w:val="left" w:leader="none"/>
        </w:tabs>
        <w:spacing w:line="240" w:lineRule="auto" w:before="5" w:after="0"/>
        <w:ind w:left="1943" w:right="0" w:hanging="425"/>
        <w:jc w:val="left"/>
        <w:rPr>
          <w:sz w:val="24"/>
        </w:rPr>
      </w:pPr>
      <w:r>
        <w:rPr>
          <w:w w:val="110"/>
          <w:sz w:val="24"/>
        </w:rPr>
        <w:t>Pengelolaan Akuntabilitas</w:t>
      </w:r>
      <w:r>
        <w:rPr>
          <w:spacing w:val="24"/>
          <w:w w:val="110"/>
          <w:sz w:val="24"/>
        </w:rPr>
        <w:t> </w:t>
      </w:r>
      <w:r>
        <w:rPr>
          <w:w w:val="110"/>
          <w:sz w:val="24"/>
        </w:rPr>
        <w:t>Kinerja</w:t>
      </w:r>
    </w:p>
    <w:p>
      <w:pPr>
        <w:pStyle w:val="BodyText"/>
        <w:spacing w:line="372" w:lineRule="auto" w:before="147"/>
        <w:ind w:left="1943" w:right="439"/>
        <w:jc w:val="both"/>
      </w:pPr>
      <w:r>
        <w:rPr>
          <w:w w:val="110"/>
        </w:rPr>
        <w:t>Pengelolaan akuntabilitas kinerja terdiri dari pengelolaan data kinerja, pengukuran kinerja, dan pelaporan kinerja. Untuk mengukur pencapaian program ini digunakan indikator  di bawah</w:t>
      </w:r>
      <w:r>
        <w:rPr>
          <w:spacing w:val="12"/>
          <w:w w:val="110"/>
        </w:rPr>
        <w:t> </w:t>
      </w:r>
      <w:r>
        <w:rPr>
          <w:w w:val="110"/>
        </w:rPr>
        <w:t>ini:</w:t>
      </w:r>
    </w:p>
    <w:p>
      <w:pPr>
        <w:pStyle w:val="ListParagraph"/>
        <w:numPr>
          <w:ilvl w:val="1"/>
          <w:numId w:val="12"/>
        </w:numPr>
        <w:tabs>
          <w:tab w:pos="2260" w:val="left" w:leader="none"/>
        </w:tabs>
        <w:spacing w:line="240" w:lineRule="auto" w:before="1" w:after="0"/>
        <w:ind w:left="2084" w:right="0" w:hanging="141"/>
        <w:jc w:val="left"/>
        <w:rPr>
          <w:sz w:val="24"/>
        </w:rPr>
      </w:pPr>
      <w:r>
        <w:rPr>
          <w:w w:val="110"/>
          <w:sz w:val="24"/>
        </w:rPr>
        <w:t>Unit kerja telah memiliki dokumen</w:t>
      </w:r>
      <w:r>
        <w:rPr>
          <w:spacing w:val="56"/>
          <w:w w:val="110"/>
          <w:sz w:val="24"/>
        </w:rPr>
        <w:t> </w:t>
      </w:r>
      <w:r>
        <w:rPr>
          <w:w w:val="110"/>
          <w:sz w:val="24"/>
        </w:rPr>
        <w:t>perencanaan;</w:t>
      </w:r>
    </w:p>
    <w:p>
      <w:pPr>
        <w:pStyle w:val="ListParagraph"/>
        <w:numPr>
          <w:ilvl w:val="1"/>
          <w:numId w:val="12"/>
        </w:numPr>
        <w:tabs>
          <w:tab w:pos="2260" w:val="left" w:leader="none"/>
        </w:tabs>
        <w:spacing w:line="240" w:lineRule="auto" w:before="150" w:after="0"/>
        <w:ind w:left="2084" w:right="0" w:hanging="141"/>
        <w:jc w:val="left"/>
        <w:rPr>
          <w:sz w:val="24"/>
        </w:rPr>
      </w:pPr>
      <w:r>
        <w:rPr>
          <w:w w:val="110"/>
          <w:sz w:val="24"/>
        </w:rPr>
        <w:t>Dokumen perencanaan telah berorientasi</w:t>
      </w:r>
      <w:r>
        <w:rPr>
          <w:spacing w:val="50"/>
          <w:w w:val="110"/>
          <w:sz w:val="24"/>
        </w:rPr>
        <w:t> </w:t>
      </w:r>
      <w:r>
        <w:rPr>
          <w:w w:val="110"/>
          <w:sz w:val="24"/>
        </w:rPr>
        <w:t>hasil;</w:t>
      </w:r>
    </w:p>
    <w:p>
      <w:pPr>
        <w:pStyle w:val="ListParagraph"/>
        <w:numPr>
          <w:ilvl w:val="1"/>
          <w:numId w:val="12"/>
        </w:numPr>
        <w:tabs>
          <w:tab w:pos="2260" w:val="left" w:leader="none"/>
        </w:tabs>
        <w:spacing w:line="372" w:lineRule="auto" w:before="150" w:after="0"/>
        <w:ind w:left="2084" w:right="439" w:hanging="141"/>
        <w:jc w:val="left"/>
        <w:rPr>
          <w:sz w:val="24"/>
        </w:rPr>
      </w:pPr>
      <w:r>
        <w:rPr>
          <w:w w:val="105"/>
          <w:sz w:val="24"/>
        </w:rPr>
        <w:t>Indikator kinerja telah memiliki kriteria </w:t>
      </w:r>
      <w:r>
        <w:rPr>
          <w:i/>
          <w:w w:val="105"/>
          <w:sz w:val="24"/>
        </w:rPr>
        <w:t>Specific, Measurable, </w:t>
      </w:r>
      <w:r>
        <w:rPr>
          <w:i/>
          <w:w w:val="105"/>
          <w:sz w:val="24"/>
        </w:rPr>
        <w:t>Acheivable, Relevant and Time bound</w:t>
      </w:r>
      <w:r>
        <w:rPr>
          <w:i/>
          <w:spacing w:val="52"/>
          <w:w w:val="105"/>
          <w:sz w:val="24"/>
        </w:rPr>
        <w:t> </w:t>
      </w:r>
      <w:r>
        <w:rPr>
          <w:w w:val="105"/>
          <w:sz w:val="24"/>
        </w:rPr>
        <w:t>(SMART);</w:t>
      </w:r>
    </w:p>
    <w:p>
      <w:pPr>
        <w:pStyle w:val="ListParagraph"/>
        <w:numPr>
          <w:ilvl w:val="1"/>
          <w:numId w:val="12"/>
        </w:numPr>
        <w:tabs>
          <w:tab w:pos="2260" w:val="left" w:leader="none"/>
        </w:tabs>
        <w:spacing w:line="272" w:lineRule="exact" w:before="0" w:after="0"/>
        <w:ind w:left="2084" w:right="0" w:hanging="141"/>
        <w:jc w:val="left"/>
        <w:rPr>
          <w:sz w:val="24"/>
        </w:rPr>
      </w:pPr>
      <w:r>
        <w:rPr>
          <w:w w:val="110"/>
          <w:sz w:val="24"/>
        </w:rPr>
        <w:t>Unit kerja telah menyusun</w:t>
      </w:r>
      <w:r>
        <w:rPr>
          <w:spacing w:val="27"/>
          <w:w w:val="110"/>
          <w:sz w:val="24"/>
        </w:rPr>
        <w:t> </w:t>
      </w:r>
      <w:r>
        <w:rPr>
          <w:w w:val="110"/>
          <w:sz w:val="24"/>
        </w:rPr>
        <w:t>laporan kinerja tepat waktu;</w:t>
      </w:r>
    </w:p>
    <w:p>
      <w:pPr>
        <w:pStyle w:val="ListParagraph"/>
        <w:numPr>
          <w:ilvl w:val="1"/>
          <w:numId w:val="12"/>
        </w:numPr>
        <w:tabs>
          <w:tab w:pos="2260" w:val="left" w:leader="none"/>
          <w:tab w:pos="3678" w:val="left" w:leader="none"/>
          <w:tab w:pos="4746" w:val="left" w:leader="none"/>
          <w:tab w:pos="5579" w:val="left" w:leader="none"/>
          <w:tab w:pos="7302" w:val="left" w:leader="none"/>
          <w:tab w:pos="8658" w:val="left" w:leader="none"/>
        </w:tabs>
        <w:spacing w:line="374" w:lineRule="auto" w:before="149" w:after="0"/>
        <w:ind w:left="2084" w:right="446" w:hanging="141"/>
        <w:jc w:val="left"/>
        <w:rPr>
          <w:sz w:val="24"/>
        </w:rPr>
      </w:pPr>
      <w:r>
        <w:rPr>
          <w:w w:val="110"/>
          <w:sz w:val="24"/>
        </w:rPr>
        <w:t>Pelaporan</w:t>
        <w:tab/>
        <w:t>kinerja</w:t>
        <w:tab/>
        <w:t>telah</w:t>
        <w:tab/>
        <w:t>memberikan</w:t>
        <w:tab/>
        <w:t>informasi</w:t>
        <w:tab/>
        <w:t>tentang kinerja;</w:t>
      </w:r>
      <w:r>
        <w:rPr>
          <w:spacing w:val="12"/>
          <w:w w:val="110"/>
          <w:sz w:val="24"/>
        </w:rPr>
        <w:t> </w:t>
      </w:r>
      <w:r>
        <w:rPr>
          <w:w w:val="110"/>
          <w:sz w:val="24"/>
        </w:rPr>
        <w:t>dan</w:t>
      </w:r>
    </w:p>
    <w:p>
      <w:pPr>
        <w:pStyle w:val="ListParagraph"/>
        <w:numPr>
          <w:ilvl w:val="1"/>
          <w:numId w:val="12"/>
        </w:numPr>
        <w:tabs>
          <w:tab w:pos="2260" w:val="left" w:leader="none"/>
        </w:tabs>
        <w:spacing w:line="372" w:lineRule="auto" w:before="0" w:after="0"/>
        <w:ind w:left="2084" w:right="446" w:hanging="141"/>
        <w:jc w:val="left"/>
        <w:rPr>
          <w:sz w:val="24"/>
        </w:rPr>
      </w:pPr>
      <w:r>
        <w:rPr>
          <w:w w:val="110"/>
          <w:sz w:val="24"/>
        </w:rPr>
        <w:t>Unit kerja telah berupaya  meningkatkan  kapasitas  SDM yang menangangi akuntabilitas</w:t>
      </w:r>
      <w:r>
        <w:rPr>
          <w:spacing w:val="39"/>
          <w:w w:val="110"/>
          <w:sz w:val="24"/>
        </w:rPr>
        <w:t> </w:t>
      </w:r>
      <w:r>
        <w:rPr>
          <w:w w:val="110"/>
          <w:sz w:val="24"/>
        </w:rPr>
        <w:t>kinerja.</w:t>
      </w:r>
    </w:p>
    <w:p>
      <w:pPr>
        <w:pStyle w:val="ListParagraph"/>
        <w:numPr>
          <w:ilvl w:val="1"/>
          <w:numId w:val="12"/>
        </w:numPr>
        <w:tabs>
          <w:tab w:pos="2260" w:val="left" w:leader="none"/>
        </w:tabs>
        <w:spacing w:line="272" w:lineRule="exact" w:before="0" w:after="0"/>
        <w:ind w:left="2084" w:right="0" w:hanging="141"/>
        <w:jc w:val="left"/>
        <w:rPr>
          <w:sz w:val="24"/>
        </w:rPr>
      </w:pPr>
      <w:r>
        <w:rPr>
          <w:w w:val="110"/>
          <w:sz w:val="24"/>
        </w:rPr>
        <w:t>Unit kerja telah membangun sistem informasi</w:t>
      </w:r>
      <w:r>
        <w:rPr>
          <w:spacing w:val="2"/>
          <w:w w:val="110"/>
          <w:sz w:val="24"/>
        </w:rPr>
        <w:t> </w:t>
      </w:r>
      <w:r>
        <w:rPr>
          <w:w w:val="110"/>
          <w:sz w:val="24"/>
        </w:rPr>
        <w:t>kinerja.</w:t>
      </w:r>
    </w:p>
    <w:p>
      <w:pPr>
        <w:pStyle w:val="ListParagraph"/>
        <w:numPr>
          <w:ilvl w:val="1"/>
          <w:numId w:val="12"/>
        </w:numPr>
        <w:tabs>
          <w:tab w:pos="2260" w:val="left" w:leader="none"/>
        </w:tabs>
        <w:spacing w:line="240" w:lineRule="auto" w:before="146" w:after="0"/>
        <w:ind w:left="2084" w:right="0" w:hanging="141"/>
        <w:jc w:val="left"/>
        <w:rPr>
          <w:sz w:val="24"/>
        </w:rPr>
      </w:pPr>
      <w:r>
        <w:rPr>
          <w:w w:val="110"/>
          <w:sz w:val="24"/>
        </w:rPr>
        <w:t>Unit kerja telah memiliki</w:t>
      </w:r>
      <w:r>
        <w:rPr>
          <w:spacing w:val="27"/>
          <w:w w:val="110"/>
          <w:sz w:val="24"/>
        </w:rPr>
        <w:t> </w:t>
      </w:r>
      <w:r>
        <w:rPr>
          <w:w w:val="110"/>
          <w:sz w:val="24"/>
        </w:rPr>
        <w:t>ukuran kinerja sampai ke individu.</w:t>
      </w:r>
    </w:p>
    <w:p>
      <w:pPr>
        <w:pStyle w:val="BodyText"/>
        <w:rPr>
          <w:sz w:val="28"/>
        </w:rPr>
      </w:pPr>
    </w:p>
    <w:p>
      <w:pPr>
        <w:pStyle w:val="BodyText"/>
        <w:spacing w:before="4"/>
        <w:rPr>
          <w:sz w:val="22"/>
        </w:rPr>
      </w:pPr>
    </w:p>
    <w:p>
      <w:pPr>
        <w:pStyle w:val="ListParagraph"/>
        <w:numPr>
          <w:ilvl w:val="1"/>
          <w:numId w:val="6"/>
        </w:numPr>
        <w:tabs>
          <w:tab w:pos="2259" w:val="left" w:leader="none"/>
          <w:tab w:pos="2260" w:val="left" w:leader="none"/>
        </w:tabs>
        <w:spacing w:line="240" w:lineRule="auto" w:before="0" w:after="0"/>
        <w:ind w:left="2260" w:right="0" w:hanging="807"/>
        <w:jc w:val="left"/>
        <w:rPr>
          <w:sz w:val="24"/>
        </w:rPr>
      </w:pPr>
      <w:r>
        <w:rPr>
          <w:w w:val="110"/>
          <w:sz w:val="24"/>
        </w:rPr>
        <w:t>Penguatan</w:t>
      </w:r>
      <w:r>
        <w:rPr>
          <w:spacing w:val="12"/>
          <w:w w:val="110"/>
          <w:sz w:val="24"/>
        </w:rPr>
        <w:t> </w:t>
      </w:r>
      <w:r>
        <w:rPr>
          <w:w w:val="110"/>
          <w:sz w:val="24"/>
        </w:rPr>
        <w:t>Pengawasan</w:t>
      </w:r>
    </w:p>
    <w:p>
      <w:pPr>
        <w:pStyle w:val="BodyText"/>
        <w:spacing w:line="372" w:lineRule="auto" w:before="150"/>
        <w:ind w:left="1540" w:right="443" w:firstLine="720"/>
        <w:jc w:val="both"/>
      </w:pPr>
      <w:r>
        <w:rPr>
          <w:w w:val="110"/>
        </w:rPr>
        <w:t>Penguatan pengawasan bertujuan untuk meningkatkan penyelenggaraan pemerintahan yang bersih dan bebas KKN pada masing-masing instansi pemerintah. Target yang ingin dicapai melalui program ini adalah:</w:t>
      </w:r>
    </w:p>
    <w:p>
      <w:pPr>
        <w:pStyle w:val="ListParagraph"/>
        <w:numPr>
          <w:ilvl w:val="0"/>
          <w:numId w:val="13"/>
        </w:numPr>
        <w:tabs>
          <w:tab w:pos="1943" w:val="left" w:leader="none"/>
          <w:tab w:pos="1944" w:val="left" w:leader="none"/>
          <w:tab w:pos="3877" w:val="left" w:leader="none"/>
          <w:tab w:pos="5408" w:val="left" w:leader="none"/>
          <w:tab w:pos="6723" w:val="left" w:leader="none"/>
          <w:tab w:pos="8384" w:val="left" w:leader="none"/>
        </w:tabs>
        <w:spacing w:line="372" w:lineRule="auto" w:before="0" w:after="0"/>
        <w:ind w:left="1943" w:right="451" w:hanging="425"/>
        <w:jc w:val="left"/>
        <w:rPr>
          <w:sz w:val="24"/>
        </w:rPr>
      </w:pPr>
      <w:r>
        <w:rPr>
          <w:w w:val="110"/>
          <w:sz w:val="24"/>
        </w:rPr>
        <w:t>meningkatnya</w:t>
        <w:tab/>
        <w:t>kepatuhan</w:t>
        <w:tab/>
        <w:t>terhadap</w:t>
        <w:tab/>
        <w:t>pengelolaan</w:t>
        <w:tab/>
        <w:t>keuangan negara oleh masing-masing instansi</w:t>
      </w:r>
      <w:r>
        <w:rPr>
          <w:spacing w:val="48"/>
          <w:w w:val="110"/>
          <w:sz w:val="24"/>
        </w:rPr>
        <w:t> </w:t>
      </w:r>
      <w:r>
        <w:rPr>
          <w:w w:val="110"/>
          <w:sz w:val="24"/>
        </w:rPr>
        <w:t>pemerintah;</w:t>
      </w:r>
    </w:p>
    <w:p>
      <w:pPr>
        <w:pStyle w:val="ListParagraph"/>
        <w:numPr>
          <w:ilvl w:val="0"/>
          <w:numId w:val="13"/>
        </w:numPr>
        <w:tabs>
          <w:tab w:pos="1944" w:val="left" w:leader="none"/>
        </w:tabs>
        <w:spacing w:line="374" w:lineRule="auto" w:before="0" w:after="0"/>
        <w:ind w:left="1943" w:right="446" w:hanging="425"/>
        <w:jc w:val="left"/>
        <w:rPr>
          <w:sz w:val="24"/>
        </w:rPr>
      </w:pPr>
      <w:r>
        <w:rPr>
          <w:w w:val="110"/>
          <w:sz w:val="24"/>
        </w:rPr>
        <w:t>meningkatnya efektivitas pengelolaan keuangan negara pada masing-masing instansi</w:t>
      </w:r>
      <w:r>
        <w:rPr>
          <w:spacing w:val="25"/>
          <w:w w:val="110"/>
          <w:sz w:val="24"/>
        </w:rPr>
        <w:t> </w:t>
      </w:r>
      <w:r>
        <w:rPr>
          <w:w w:val="110"/>
          <w:sz w:val="24"/>
        </w:rPr>
        <w:t>pemerintah;</w:t>
      </w:r>
    </w:p>
    <w:p>
      <w:pPr>
        <w:pStyle w:val="ListParagraph"/>
        <w:numPr>
          <w:ilvl w:val="0"/>
          <w:numId w:val="13"/>
        </w:numPr>
        <w:tabs>
          <w:tab w:pos="1943" w:val="left" w:leader="none"/>
          <w:tab w:pos="1944" w:val="left" w:leader="none"/>
        </w:tabs>
        <w:spacing w:line="372" w:lineRule="auto" w:before="0" w:after="0"/>
        <w:ind w:left="1943" w:right="444" w:hanging="425"/>
        <w:jc w:val="left"/>
        <w:rPr>
          <w:sz w:val="24"/>
        </w:rPr>
      </w:pPr>
      <w:r>
        <w:rPr>
          <w:w w:val="110"/>
          <w:sz w:val="24"/>
        </w:rPr>
        <w:t>meningkatnya status opini BPK terhadap pengelolaan keuangan negara pada masing-masing instansi pemerintah;</w:t>
      </w:r>
      <w:r>
        <w:rPr>
          <w:spacing w:val="63"/>
          <w:w w:val="110"/>
          <w:sz w:val="24"/>
        </w:rPr>
        <w:t> </w:t>
      </w:r>
      <w:r>
        <w:rPr>
          <w:w w:val="110"/>
          <w:sz w:val="24"/>
        </w:rPr>
        <w:t>dan</w:t>
      </w:r>
    </w:p>
    <w:p>
      <w:pPr>
        <w:spacing w:after="0" w:line="372" w:lineRule="auto"/>
        <w:jc w:val="left"/>
        <w:rPr>
          <w:sz w:val="24"/>
        </w:rPr>
        <w:sectPr>
          <w:pgSz w:w="12240" w:h="20160"/>
          <w:pgMar w:header="772" w:footer="0" w:top="1200" w:bottom="280" w:left="1340" w:right="900"/>
        </w:sectPr>
      </w:pPr>
    </w:p>
    <w:p>
      <w:pPr>
        <w:pStyle w:val="ListParagraph"/>
        <w:numPr>
          <w:ilvl w:val="0"/>
          <w:numId w:val="13"/>
        </w:numPr>
        <w:tabs>
          <w:tab w:pos="1944" w:val="left" w:leader="none"/>
        </w:tabs>
        <w:spacing w:line="372" w:lineRule="auto" w:before="96" w:after="0"/>
        <w:ind w:left="1943" w:right="449" w:hanging="425"/>
        <w:jc w:val="left"/>
        <w:rPr>
          <w:sz w:val="24"/>
        </w:rPr>
      </w:pPr>
      <w:r>
        <w:rPr>
          <w:w w:val="110"/>
          <w:sz w:val="24"/>
        </w:rPr>
        <w:t>menurunnya tingkat penyalahgunaan wewenang pada masing- masing instansi</w:t>
      </w:r>
      <w:r>
        <w:rPr>
          <w:spacing w:val="22"/>
          <w:w w:val="110"/>
          <w:sz w:val="24"/>
        </w:rPr>
        <w:t> </w:t>
      </w:r>
      <w:r>
        <w:rPr>
          <w:w w:val="110"/>
          <w:sz w:val="24"/>
        </w:rPr>
        <w:t>pemerintah.</w:t>
      </w:r>
    </w:p>
    <w:p>
      <w:pPr>
        <w:pStyle w:val="BodyText"/>
        <w:spacing w:line="372" w:lineRule="auto"/>
        <w:ind w:left="1518" w:right="446" w:firstLine="708"/>
        <w:jc w:val="both"/>
      </w:pPr>
      <w:r>
        <w:rPr>
          <w:w w:val="110"/>
        </w:rPr>
        <w:t>Atas dasar hal tersebut, maka terdapat beberapa indikator yang perlu dilakukan untuk menerapkan penguatan pengawasan, yaitu:</w:t>
      </w:r>
    </w:p>
    <w:p>
      <w:pPr>
        <w:pStyle w:val="ListParagraph"/>
        <w:numPr>
          <w:ilvl w:val="0"/>
          <w:numId w:val="14"/>
        </w:numPr>
        <w:tabs>
          <w:tab w:pos="1943" w:val="left" w:leader="none"/>
          <w:tab w:pos="1944" w:val="left" w:leader="none"/>
        </w:tabs>
        <w:spacing w:line="272" w:lineRule="exact" w:before="0" w:after="0"/>
        <w:ind w:left="1943" w:right="0" w:hanging="425"/>
        <w:jc w:val="left"/>
        <w:rPr>
          <w:sz w:val="24"/>
        </w:rPr>
      </w:pPr>
      <w:r>
        <w:rPr>
          <w:w w:val="110"/>
          <w:sz w:val="24"/>
        </w:rPr>
        <w:t>Pengendalian</w:t>
      </w:r>
      <w:r>
        <w:rPr>
          <w:spacing w:val="11"/>
          <w:w w:val="110"/>
          <w:sz w:val="24"/>
        </w:rPr>
        <w:t> </w:t>
      </w:r>
      <w:r>
        <w:rPr>
          <w:w w:val="110"/>
          <w:sz w:val="24"/>
        </w:rPr>
        <w:t>Gratifikasi</w:t>
      </w:r>
    </w:p>
    <w:p>
      <w:pPr>
        <w:pStyle w:val="BodyText"/>
        <w:spacing w:line="374" w:lineRule="auto" w:before="149"/>
        <w:ind w:left="1943" w:right="381"/>
      </w:pPr>
      <w:r>
        <w:rPr>
          <w:w w:val="110"/>
        </w:rPr>
        <w:t>Pengukuran indikator ini dilakukan dengan mengacu pada kondisi yang seharusnya dilakukan,</w:t>
      </w:r>
      <w:r>
        <w:rPr>
          <w:spacing w:val="56"/>
          <w:w w:val="110"/>
        </w:rPr>
        <w:t> </w:t>
      </w:r>
      <w:r>
        <w:rPr>
          <w:w w:val="110"/>
        </w:rPr>
        <w:t>seperti:</w:t>
      </w:r>
    </w:p>
    <w:p>
      <w:pPr>
        <w:pStyle w:val="ListParagraph"/>
        <w:numPr>
          <w:ilvl w:val="1"/>
          <w:numId w:val="14"/>
        </w:numPr>
        <w:tabs>
          <w:tab w:pos="2227" w:val="left" w:leader="none"/>
          <w:tab w:pos="3037" w:val="left" w:leader="none"/>
          <w:tab w:pos="3951" w:val="left" w:leader="none"/>
          <w:tab w:pos="4863" w:val="left" w:leader="none"/>
          <w:tab w:pos="6200" w:val="left" w:leader="none"/>
          <w:tab w:pos="7208" w:val="left" w:leader="none"/>
          <w:tab w:pos="8653" w:val="left" w:leader="none"/>
        </w:tabs>
        <w:spacing w:line="374" w:lineRule="auto" w:before="0" w:after="0"/>
        <w:ind w:left="2226" w:right="451" w:hanging="288"/>
        <w:jc w:val="left"/>
        <w:rPr>
          <w:sz w:val="24"/>
        </w:rPr>
      </w:pPr>
      <w:r>
        <w:rPr>
          <w:w w:val="110"/>
          <w:sz w:val="24"/>
        </w:rPr>
        <w:t>unit</w:t>
        <w:tab/>
        <w:t>kerja</w:t>
        <w:tab/>
        <w:t>telah</w:t>
        <w:tab/>
        <w:t>memiliki</w:t>
        <w:tab/>
      </w:r>
      <w:r>
        <w:rPr>
          <w:i/>
          <w:w w:val="110"/>
          <w:sz w:val="24"/>
        </w:rPr>
        <w:t>public</w:t>
        <w:tab/>
        <w:t>campaign</w:t>
        <w:tab/>
      </w:r>
      <w:r>
        <w:rPr>
          <w:w w:val="110"/>
          <w:sz w:val="24"/>
        </w:rPr>
        <w:t>tentang pengendalian gratifikasi;</w:t>
      </w:r>
      <w:r>
        <w:rPr>
          <w:spacing w:val="24"/>
          <w:w w:val="110"/>
          <w:sz w:val="24"/>
        </w:rPr>
        <w:t> </w:t>
      </w:r>
      <w:r>
        <w:rPr>
          <w:w w:val="110"/>
          <w:sz w:val="24"/>
        </w:rPr>
        <w:t>dan</w:t>
      </w:r>
    </w:p>
    <w:p>
      <w:pPr>
        <w:pStyle w:val="ListParagraph"/>
        <w:numPr>
          <w:ilvl w:val="1"/>
          <w:numId w:val="14"/>
        </w:numPr>
        <w:tabs>
          <w:tab w:pos="2227" w:val="left" w:leader="none"/>
          <w:tab w:pos="3066" w:val="left" w:leader="none"/>
          <w:tab w:pos="4014" w:val="left" w:leader="none"/>
          <w:tab w:pos="4955" w:val="left" w:leader="none"/>
          <w:tab w:pos="7974" w:val="left" w:leader="none"/>
        </w:tabs>
        <w:spacing w:line="372" w:lineRule="auto" w:before="0" w:after="0"/>
        <w:ind w:left="2080" w:right="449" w:hanging="142"/>
        <w:jc w:val="left"/>
        <w:rPr>
          <w:sz w:val="24"/>
        </w:rPr>
      </w:pPr>
      <w:r>
        <w:rPr>
          <w:w w:val="110"/>
          <w:sz w:val="24"/>
        </w:rPr>
        <w:t>unit</w:t>
        <w:tab/>
        <w:t>kerja</w:t>
        <w:tab/>
        <w:t>telah</w:t>
        <w:tab/>
        <w:t>mengimplementasikan</w:t>
        <w:tab/>
      </w:r>
      <w:r>
        <w:rPr>
          <w:w w:val="105"/>
          <w:sz w:val="24"/>
        </w:rPr>
        <w:t>pengendalian </w:t>
      </w:r>
      <w:r>
        <w:rPr>
          <w:w w:val="110"/>
          <w:sz w:val="24"/>
        </w:rPr>
        <w:t>gratifikasi.</w:t>
      </w:r>
    </w:p>
    <w:p>
      <w:pPr>
        <w:pStyle w:val="ListParagraph"/>
        <w:numPr>
          <w:ilvl w:val="0"/>
          <w:numId w:val="14"/>
        </w:numPr>
        <w:tabs>
          <w:tab w:pos="1944" w:val="left" w:leader="none"/>
        </w:tabs>
        <w:spacing w:line="372" w:lineRule="auto" w:before="0" w:after="0"/>
        <w:ind w:left="1943" w:right="446" w:hanging="425"/>
        <w:jc w:val="both"/>
        <w:rPr>
          <w:sz w:val="24"/>
        </w:rPr>
      </w:pPr>
      <w:r>
        <w:rPr>
          <w:w w:val="110"/>
          <w:sz w:val="24"/>
        </w:rPr>
        <w:t>Penerapan Sistem Pengawasan Internal Pemerintah (SPIP) Pengukuran indikator ini dilakukan dengan mengacu pada kondisi yang seharusnya dilakukan,</w:t>
      </w:r>
      <w:r>
        <w:rPr>
          <w:spacing w:val="56"/>
          <w:w w:val="110"/>
          <w:sz w:val="24"/>
        </w:rPr>
        <w:t> </w:t>
      </w:r>
      <w:r>
        <w:rPr>
          <w:w w:val="110"/>
          <w:sz w:val="24"/>
        </w:rPr>
        <w:t>seperti:</w:t>
      </w:r>
    </w:p>
    <w:p>
      <w:pPr>
        <w:pStyle w:val="ListParagraph"/>
        <w:numPr>
          <w:ilvl w:val="1"/>
          <w:numId w:val="14"/>
        </w:numPr>
        <w:tabs>
          <w:tab w:pos="2227" w:val="left" w:leader="none"/>
        </w:tabs>
        <w:spacing w:line="272" w:lineRule="exact" w:before="0" w:after="0"/>
        <w:ind w:left="2080" w:right="0" w:hanging="137"/>
        <w:jc w:val="left"/>
        <w:rPr>
          <w:sz w:val="24"/>
        </w:rPr>
      </w:pPr>
      <w:r>
        <w:rPr>
          <w:w w:val="110"/>
          <w:sz w:val="24"/>
        </w:rPr>
        <w:t>unit kerja telah membangun lingkungan</w:t>
      </w:r>
      <w:r>
        <w:rPr>
          <w:spacing w:val="60"/>
          <w:w w:val="110"/>
          <w:sz w:val="24"/>
        </w:rPr>
        <w:t> </w:t>
      </w:r>
      <w:r>
        <w:rPr>
          <w:w w:val="110"/>
          <w:sz w:val="24"/>
        </w:rPr>
        <w:t>pengendalian;</w:t>
      </w:r>
    </w:p>
    <w:p>
      <w:pPr>
        <w:pStyle w:val="ListParagraph"/>
        <w:numPr>
          <w:ilvl w:val="1"/>
          <w:numId w:val="14"/>
        </w:numPr>
        <w:tabs>
          <w:tab w:pos="2227" w:val="left" w:leader="none"/>
        </w:tabs>
        <w:spacing w:line="240" w:lineRule="auto" w:before="139" w:after="0"/>
        <w:ind w:left="2080" w:right="0" w:hanging="137"/>
        <w:jc w:val="left"/>
        <w:rPr>
          <w:sz w:val="24"/>
        </w:rPr>
      </w:pPr>
      <w:r>
        <w:rPr>
          <w:w w:val="110"/>
          <w:sz w:val="24"/>
        </w:rPr>
        <w:t>unit</w:t>
      </w:r>
      <w:r>
        <w:rPr>
          <w:spacing w:val="14"/>
          <w:w w:val="110"/>
          <w:sz w:val="24"/>
        </w:rPr>
        <w:t> </w:t>
      </w:r>
      <w:r>
        <w:rPr>
          <w:w w:val="110"/>
          <w:sz w:val="24"/>
        </w:rPr>
        <w:t>kerja</w:t>
      </w:r>
      <w:r>
        <w:rPr>
          <w:spacing w:val="15"/>
          <w:w w:val="110"/>
          <w:sz w:val="24"/>
        </w:rPr>
        <w:t> </w:t>
      </w:r>
      <w:r>
        <w:rPr>
          <w:w w:val="110"/>
          <w:sz w:val="24"/>
        </w:rPr>
        <w:t>telah</w:t>
      </w:r>
      <w:r>
        <w:rPr>
          <w:spacing w:val="15"/>
          <w:w w:val="110"/>
          <w:sz w:val="24"/>
        </w:rPr>
        <w:t> </w:t>
      </w:r>
      <w:r>
        <w:rPr>
          <w:w w:val="110"/>
          <w:sz w:val="24"/>
        </w:rPr>
        <w:t>melakukan</w:t>
      </w:r>
      <w:r>
        <w:rPr>
          <w:spacing w:val="15"/>
          <w:w w:val="110"/>
          <w:sz w:val="24"/>
        </w:rPr>
        <w:t> </w:t>
      </w:r>
      <w:r>
        <w:rPr>
          <w:w w:val="110"/>
          <w:sz w:val="24"/>
        </w:rPr>
        <w:t>penilaian</w:t>
      </w:r>
      <w:r>
        <w:rPr>
          <w:spacing w:val="14"/>
          <w:w w:val="110"/>
          <w:sz w:val="24"/>
        </w:rPr>
        <w:t> </w:t>
      </w:r>
      <w:r>
        <w:rPr>
          <w:w w:val="110"/>
          <w:sz w:val="24"/>
        </w:rPr>
        <w:t>risiko</w:t>
      </w:r>
      <w:r>
        <w:rPr>
          <w:spacing w:val="15"/>
          <w:w w:val="110"/>
          <w:sz w:val="24"/>
        </w:rPr>
        <w:t> </w:t>
      </w:r>
      <w:r>
        <w:rPr>
          <w:w w:val="110"/>
          <w:sz w:val="24"/>
        </w:rPr>
        <w:t>atas</w:t>
      </w:r>
      <w:r>
        <w:rPr>
          <w:spacing w:val="15"/>
          <w:w w:val="110"/>
          <w:sz w:val="24"/>
        </w:rPr>
        <w:t> </w:t>
      </w:r>
      <w:r>
        <w:rPr>
          <w:w w:val="110"/>
          <w:sz w:val="24"/>
        </w:rPr>
        <w:t>unit</w:t>
      </w:r>
      <w:r>
        <w:rPr>
          <w:spacing w:val="15"/>
          <w:w w:val="110"/>
          <w:sz w:val="24"/>
        </w:rPr>
        <w:t> </w:t>
      </w:r>
      <w:r>
        <w:rPr>
          <w:w w:val="110"/>
          <w:sz w:val="24"/>
        </w:rPr>
        <w:t>kerja;</w:t>
      </w:r>
    </w:p>
    <w:p>
      <w:pPr>
        <w:pStyle w:val="ListParagraph"/>
        <w:numPr>
          <w:ilvl w:val="1"/>
          <w:numId w:val="14"/>
        </w:numPr>
        <w:tabs>
          <w:tab w:pos="2227" w:val="left" w:leader="none"/>
        </w:tabs>
        <w:spacing w:line="372" w:lineRule="auto" w:before="150" w:after="0"/>
        <w:ind w:left="2080" w:right="446" w:hanging="137"/>
        <w:jc w:val="left"/>
        <w:rPr>
          <w:sz w:val="24"/>
        </w:rPr>
      </w:pPr>
      <w:r>
        <w:rPr>
          <w:w w:val="110"/>
          <w:sz w:val="24"/>
        </w:rPr>
        <w:t>unit kerja telah melakukan kegiatan pengendalian untuk meminimalisir risikoyang telah diidentifikasi;</w:t>
      </w:r>
      <w:r>
        <w:rPr>
          <w:spacing w:val="37"/>
          <w:w w:val="110"/>
          <w:sz w:val="24"/>
        </w:rPr>
        <w:t> </w:t>
      </w:r>
      <w:r>
        <w:rPr>
          <w:w w:val="110"/>
          <w:sz w:val="24"/>
        </w:rPr>
        <w:t>dan</w:t>
      </w:r>
    </w:p>
    <w:p>
      <w:pPr>
        <w:pStyle w:val="ListParagraph"/>
        <w:numPr>
          <w:ilvl w:val="1"/>
          <w:numId w:val="14"/>
        </w:numPr>
        <w:tabs>
          <w:tab w:pos="2227" w:val="left" w:leader="none"/>
          <w:tab w:pos="3395" w:val="left" w:leader="none"/>
          <w:tab w:pos="4669" w:val="left" w:leader="none"/>
          <w:tab w:pos="5939" w:val="left" w:leader="none"/>
          <w:tab w:pos="9095" w:val="left" w:leader="none"/>
        </w:tabs>
        <w:spacing w:line="372" w:lineRule="auto" w:before="0" w:after="0"/>
        <w:ind w:left="2080" w:right="456" w:hanging="137"/>
        <w:jc w:val="left"/>
        <w:rPr>
          <w:sz w:val="24"/>
        </w:rPr>
      </w:pPr>
      <w:r>
        <w:rPr>
          <w:w w:val="110"/>
          <w:sz w:val="24"/>
        </w:rPr>
        <w:t>unit</w:t>
        <w:tab/>
        <w:t>kerja</w:t>
        <w:tab/>
        <w:t>telah</w:t>
        <w:tab/>
        <w:t>mengkomunikasikan</w:t>
        <w:tab/>
        <w:t>dan mengimplementasikan SPI kepada seluruh pihak</w:t>
      </w:r>
      <w:r>
        <w:rPr>
          <w:spacing w:val="62"/>
          <w:w w:val="110"/>
          <w:sz w:val="24"/>
        </w:rPr>
        <w:t> </w:t>
      </w:r>
      <w:r>
        <w:rPr>
          <w:w w:val="110"/>
          <w:sz w:val="24"/>
        </w:rPr>
        <w:t>terkait.</w:t>
      </w:r>
    </w:p>
    <w:p>
      <w:pPr>
        <w:pStyle w:val="ListParagraph"/>
        <w:numPr>
          <w:ilvl w:val="0"/>
          <w:numId w:val="14"/>
        </w:numPr>
        <w:tabs>
          <w:tab w:pos="1943" w:val="left" w:leader="none"/>
          <w:tab w:pos="1944" w:val="left" w:leader="none"/>
        </w:tabs>
        <w:spacing w:line="240" w:lineRule="auto" w:before="1" w:after="0"/>
        <w:ind w:left="1943" w:right="0" w:hanging="425"/>
        <w:jc w:val="left"/>
        <w:rPr>
          <w:sz w:val="24"/>
        </w:rPr>
      </w:pPr>
      <w:r>
        <w:rPr>
          <w:w w:val="110"/>
          <w:sz w:val="24"/>
        </w:rPr>
        <w:t>Pengaduan</w:t>
      </w:r>
      <w:r>
        <w:rPr>
          <w:spacing w:val="12"/>
          <w:w w:val="110"/>
          <w:sz w:val="24"/>
        </w:rPr>
        <w:t> </w:t>
      </w:r>
      <w:r>
        <w:rPr>
          <w:w w:val="110"/>
          <w:sz w:val="24"/>
        </w:rPr>
        <w:t>Masyarakat</w:t>
      </w:r>
    </w:p>
    <w:p>
      <w:pPr>
        <w:pStyle w:val="BodyText"/>
        <w:spacing w:line="374" w:lineRule="auto" w:before="148"/>
        <w:ind w:left="1943" w:right="381"/>
      </w:pPr>
      <w:r>
        <w:rPr>
          <w:w w:val="110"/>
        </w:rPr>
        <w:t>Pengukuran indikator ini dilakukan dengan mengacu pada kondisi yang seharusnya dilakukan,</w:t>
      </w:r>
      <w:r>
        <w:rPr>
          <w:spacing w:val="56"/>
          <w:w w:val="110"/>
        </w:rPr>
        <w:t> </w:t>
      </w:r>
      <w:r>
        <w:rPr>
          <w:w w:val="110"/>
        </w:rPr>
        <w:t>seperti:</w:t>
      </w:r>
    </w:p>
    <w:p>
      <w:pPr>
        <w:pStyle w:val="ListParagraph"/>
        <w:numPr>
          <w:ilvl w:val="1"/>
          <w:numId w:val="14"/>
        </w:numPr>
        <w:tabs>
          <w:tab w:pos="2227" w:val="left" w:leader="none"/>
        </w:tabs>
        <w:spacing w:line="372" w:lineRule="auto" w:before="0" w:after="0"/>
        <w:ind w:left="2226" w:right="444" w:hanging="283"/>
        <w:jc w:val="left"/>
        <w:rPr>
          <w:sz w:val="24"/>
        </w:rPr>
      </w:pPr>
      <w:r>
        <w:rPr>
          <w:w w:val="110"/>
          <w:sz w:val="24"/>
        </w:rPr>
        <w:t>unit kerja telah mengimplementasikan kebijakan pengaduan masyarakat;</w:t>
      </w:r>
    </w:p>
    <w:p>
      <w:pPr>
        <w:pStyle w:val="ListParagraph"/>
        <w:numPr>
          <w:ilvl w:val="1"/>
          <w:numId w:val="14"/>
        </w:numPr>
        <w:tabs>
          <w:tab w:pos="2227" w:val="left" w:leader="none"/>
          <w:tab w:pos="2915" w:val="left" w:leader="none"/>
          <w:tab w:pos="3709" w:val="left" w:leader="none"/>
          <w:tab w:pos="4499" w:val="left" w:leader="none"/>
          <w:tab w:pos="6423" w:val="left" w:leader="none"/>
          <w:tab w:pos="7383" w:val="left" w:leader="none"/>
          <w:tab w:pos="8283" w:val="left" w:leader="none"/>
          <w:tab w:pos="8984" w:val="left" w:leader="none"/>
        </w:tabs>
        <w:spacing w:line="372" w:lineRule="auto" w:before="0" w:after="0"/>
        <w:ind w:left="2226" w:right="446" w:hanging="283"/>
        <w:jc w:val="left"/>
        <w:rPr>
          <w:sz w:val="24"/>
        </w:rPr>
      </w:pPr>
      <w:r>
        <w:rPr>
          <w:w w:val="110"/>
          <w:sz w:val="24"/>
        </w:rPr>
        <w:t>unit</w:t>
        <w:tab/>
        <w:t>kerja</w:t>
        <w:tab/>
        <w:t>telah</w:t>
        <w:tab/>
        <w:t>melaksanakan</w:t>
        <w:tab/>
        <w:t>tindak</w:t>
        <w:tab/>
        <w:t>lanjut</w:t>
        <w:tab/>
        <w:t>atas</w:t>
        <w:tab/>
        <w:t>hasil penanganan pengaduan</w:t>
      </w:r>
      <w:r>
        <w:rPr>
          <w:spacing w:val="26"/>
          <w:w w:val="110"/>
          <w:sz w:val="24"/>
        </w:rPr>
        <w:t> </w:t>
      </w:r>
      <w:r>
        <w:rPr>
          <w:w w:val="110"/>
          <w:sz w:val="24"/>
        </w:rPr>
        <w:t>masyarakat;</w:t>
      </w:r>
    </w:p>
    <w:p>
      <w:pPr>
        <w:pStyle w:val="ListParagraph"/>
        <w:numPr>
          <w:ilvl w:val="1"/>
          <w:numId w:val="14"/>
        </w:numPr>
        <w:tabs>
          <w:tab w:pos="2227" w:val="left" w:leader="none"/>
        </w:tabs>
        <w:spacing w:line="372" w:lineRule="auto" w:before="0" w:after="0"/>
        <w:ind w:left="2226" w:right="446" w:hanging="283"/>
        <w:jc w:val="left"/>
        <w:rPr>
          <w:sz w:val="24"/>
        </w:rPr>
      </w:pPr>
      <w:r>
        <w:rPr>
          <w:w w:val="110"/>
          <w:sz w:val="24"/>
        </w:rPr>
        <w:t>unit kerja telah melakukan monitoring dan evaluasi atas penanganan pengaduan masyarakat;</w:t>
      </w:r>
      <w:r>
        <w:rPr>
          <w:spacing w:val="41"/>
          <w:w w:val="110"/>
          <w:sz w:val="24"/>
        </w:rPr>
        <w:t> </w:t>
      </w:r>
      <w:r>
        <w:rPr>
          <w:w w:val="110"/>
          <w:sz w:val="24"/>
        </w:rPr>
        <w:t>dan</w:t>
      </w:r>
    </w:p>
    <w:p>
      <w:pPr>
        <w:pStyle w:val="ListParagraph"/>
        <w:numPr>
          <w:ilvl w:val="1"/>
          <w:numId w:val="14"/>
        </w:numPr>
        <w:tabs>
          <w:tab w:pos="2227" w:val="left" w:leader="none"/>
          <w:tab w:pos="2994" w:val="left" w:leader="none"/>
          <w:tab w:pos="3867" w:val="left" w:leader="none"/>
          <w:tab w:pos="4736" w:val="left" w:leader="none"/>
          <w:tab w:pos="6963" w:val="left" w:leader="none"/>
          <w:tab w:pos="7813" w:val="left" w:leader="none"/>
          <w:tab w:pos="9056" w:val="left" w:leader="none"/>
        </w:tabs>
        <w:spacing w:line="372" w:lineRule="auto" w:before="0" w:after="0"/>
        <w:ind w:left="2226" w:right="446" w:hanging="283"/>
        <w:jc w:val="left"/>
        <w:rPr>
          <w:sz w:val="24"/>
        </w:rPr>
      </w:pPr>
      <w:r>
        <w:rPr>
          <w:w w:val="110"/>
          <w:sz w:val="24"/>
        </w:rPr>
        <w:t>unit</w:t>
        <w:tab/>
        <w:t>kerja</w:t>
        <w:tab/>
        <w:t>telah</w:t>
        <w:tab/>
        <w:t>menindaklanjuti</w:t>
        <w:tab/>
        <w:t>hasil</w:t>
        <w:tab/>
        <w:t>evaluasi</w:t>
        <w:tab/>
        <w:t>atas penanganan pengaduan</w:t>
      </w:r>
      <w:r>
        <w:rPr>
          <w:spacing w:val="26"/>
          <w:w w:val="110"/>
          <w:sz w:val="24"/>
        </w:rPr>
        <w:t> </w:t>
      </w:r>
      <w:r>
        <w:rPr>
          <w:w w:val="110"/>
          <w:sz w:val="24"/>
        </w:rPr>
        <w:t>masyarakat.</w:t>
      </w:r>
    </w:p>
    <w:p>
      <w:pPr>
        <w:pStyle w:val="ListParagraph"/>
        <w:numPr>
          <w:ilvl w:val="0"/>
          <w:numId w:val="14"/>
        </w:numPr>
        <w:tabs>
          <w:tab w:pos="1944" w:val="left" w:leader="none"/>
        </w:tabs>
        <w:spacing w:line="272" w:lineRule="exact" w:before="0" w:after="0"/>
        <w:ind w:left="1943" w:right="0" w:hanging="425"/>
        <w:jc w:val="left"/>
        <w:rPr>
          <w:i/>
          <w:sz w:val="24"/>
        </w:rPr>
      </w:pPr>
      <w:r>
        <w:rPr>
          <w:i/>
          <w:w w:val="105"/>
          <w:sz w:val="24"/>
        </w:rPr>
        <w:t>Whistle Blowing</w:t>
      </w:r>
      <w:r>
        <w:rPr>
          <w:i/>
          <w:spacing w:val="26"/>
          <w:w w:val="105"/>
          <w:sz w:val="24"/>
        </w:rPr>
        <w:t> </w:t>
      </w:r>
      <w:r>
        <w:rPr>
          <w:i/>
          <w:w w:val="105"/>
          <w:sz w:val="24"/>
        </w:rPr>
        <w:t>System</w:t>
      </w:r>
    </w:p>
    <w:p>
      <w:pPr>
        <w:pStyle w:val="BodyText"/>
        <w:spacing w:line="374" w:lineRule="auto" w:before="144"/>
        <w:ind w:left="1943" w:right="381"/>
      </w:pPr>
      <w:r>
        <w:rPr>
          <w:w w:val="110"/>
        </w:rPr>
        <w:t>Pengukuran indikator ini dilakukan dengan mengacu pada kondisi yang seharusnya dilakukan,</w:t>
      </w:r>
      <w:r>
        <w:rPr>
          <w:spacing w:val="56"/>
          <w:w w:val="110"/>
        </w:rPr>
        <w:t> </w:t>
      </w:r>
      <w:r>
        <w:rPr>
          <w:w w:val="110"/>
        </w:rPr>
        <w:t>seperti:</w:t>
      </w:r>
    </w:p>
    <w:p>
      <w:pPr>
        <w:pStyle w:val="ListParagraph"/>
        <w:numPr>
          <w:ilvl w:val="1"/>
          <w:numId w:val="14"/>
        </w:numPr>
        <w:tabs>
          <w:tab w:pos="2080" w:val="left" w:leader="none"/>
        </w:tabs>
        <w:spacing w:line="269" w:lineRule="exact" w:before="0" w:after="0"/>
        <w:ind w:left="2084" w:right="0" w:hanging="283"/>
        <w:jc w:val="left"/>
        <w:rPr>
          <w:sz w:val="24"/>
        </w:rPr>
      </w:pPr>
      <w:r>
        <w:rPr>
          <w:w w:val="110"/>
          <w:sz w:val="24"/>
        </w:rPr>
        <w:t>unit kerja telah menerapkan </w:t>
      </w:r>
      <w:r>
        <w:rPr>
          <w:i/>
          <w:w w:val="110"/>
          <w:sz w:val="24"/>
        </w:rPr>
        <w:t>whistle blowing</w:t>
      </w:r>
      <w:r>
        <w:rPr>
          <w:i/>
          <w:spacing w:val="50"/>
          <w:w w:val="110"/>
          <w:sz w:val="24"/>
        </w:rPr>
        <w:t> </w:t>
      </w:r>
      <w:r>
        <w:rPr>
          <w:i/>
          <w:w w:val="110"/>
          <w:sz w:val="24"/>
        </w:rPr>
        <w:t>system</w:t>
      </w:r>
      <w:r>
        <w:rPr>
          <w:w w:val="110"/>
          <w:sz w:val="24"/>
        </w:rPr>
        <w:t>;</w:t>
      </w:r>
    </w:p>
    <w:p>
      <w:pPr>
        <w:pStyle w:val="ListParagraph"/>
        <w:numPr>
          <w:ilvl w:val="1"/>
          <w:numId w:val="14"/>
        </w:numPr>
        <w:tabs>
          <w:tab w:pos="2080" w:val="left" w:leader="none"/>
        </w:tabs>
        <w:spacing w:line="372" w:lineRule="auto" w:before="150" w:after="0"/>
        <w:ind w:left="2084" w:right="449" w:hanging="283"/>
        <w:jc w:val="left"/>
        <w:rPr>
          <w:sz w:val="24"/>
        </w:rPr>
      </w:pPr>
      <w:r>
        <w:rPr>
          <w:w w:val="110"/>
          <w:sz w:val="24"/>
        </w:rPr>
        <w:t>unit kerja telah melakukan evaluasi atas penerapan </w:t>
      </w:r>
      <w:r>
        <w:rPr>
          <w:i/>
          <w:w w:val="110"/>
          <w:sz w:val="24"/>
        </w:rPr>
        <w:t>whistle </w:t>
      </w:r>
      <w:r>
        <w:rPr>
          <w:i/>
          <w:w w:val="110"/>
          <w:sz w:val="24"/>
        </w:rPr>
        <w:t>blowing system</w:t>
      </w:r>
      <w:r>
        <w:rPr>
          <w:w w:val="110"/>
          <w:sz w:val="24"/>
        </w:rPr>
        <w:t>;</w:t>
      </w:r>
      <w:r>
        <w:rPr>
          <w:spacing w:val="20"/>
          <w:w w:val="110"/>
          <w:sz w:val="24"/>
        </w:rPr>
        <w:t> </w:t>
      </w:r>
      <w:r>
        <w:rPr>
          <w:w w:val="110"/>
          <w:sz w:val="24"/>
        </w:rPr>
        <w:t>dan</w:t>
      </w:r>
    </w:p>
    <w:p>
      <w:pPr>
        <w:pStyle w:val="ListParagraph"/>
        <w:numPr>
          <w:ilvl w:val="1"/>
          <w:numId w:val="14"/>
        </w:numPr>
        <w:tabs>
          <w:tab w:pos="2080" w:val="left" w:leader="none"/>
        </w:tabs>
        <w:spacing w:line="272" w:lineRule="exact" w:before="0" w:after="0"/>
        <w:ind w:left="2084" w:right="0" w:hanging="283"/>
        <w:jc w:val="left"/>
        <w:rPr>
          <w:sz w:val="24"/>
        </w:rPr>
      </w:pPr>
      <w:r>
        <w:rPr>
          <w:w w:val="110"/>
          <w:sz w:val="24"/>
        </w:rPr>
        <w:t>unit</w:t>
      </w:r>
      <w:r>
        <w:rPr>
          <w:spacing w:val="11"/>
          <w:w w:val="110"/>
          <w:sz w:val="24"/>
        </w:rPr>
        <w:t> </w:t>
      </w:r>
      <w:r>
        <w:rPr>
          <w:w w:val="110"/>
          <w:sz w:val="24"/>
        </w:rPr>
        <w:t>kerja</w:t>
      </w:r>
      <w:r>
        <w:rPr>
          <w:spacing w:val="12"/>
          <w:w w:val="110"/>
          <w:sz w:val="24"/>
        </w:rPr>
        <w:t> </w:t>
      </w:r>
      <w:r>
        <w:rPr>
          <w:w w:val="110"/>
          <w:sz w:val="24"/>
        </w:rPr>
        <w:t>menindaklanjuti</w:t>
      </w:r>
      <w:r>
        <w:rPr>
          <w:spacing w:val="14"/>
          <w:w w:val="110"/>
          <w:sz w:val="24"/>
        </w:rPr>
        <w:t> </w:t>
      </w:r>
      <w:r>
        <w:rPr>
          <w:w w:val="110"/>
          <w:sz w:val="24"/>
        </w:rPr>
        <w:t>hasil</w:t>
      </w:r>
      <w:r>
        <w:rPr>
          <w:spacing w:val="12"/>
          <w:w w:val="110"/>
          <w:sz w:val="24"/>
        </w:rPr>
        <w:t> </w:t>
      </w:r>
      <w:r>
        <w:rPr>
          <w:w w:val="110"/>
          <w:sz w:val="24"/>
        </w:rPr>
        <w:t>evaluasi</w:t>
      </w:r>
      <w:r>
        <w:rPr>
          <w:spacing w:val="12"/>
          <w:w w:val="110"/>
          <w:sz w:val="24"/>
        </w:rPr>
        <w:t> </w:t>
      </w:r>
      <w:r>
        <w:rPr>
          <w:w w:val="110"/>
          <w:sz w:val="24"/>
        </w:rPr>
        <w:t>atas</w:t>
      </w:r>
      <w:r>
        <w:rPr>
          <w:spacing w:val="14"/>
          <w:w w:val="110"/>
          <w:sz w:val="24"/>
        </w:rPr>
        <w:t> </w:t>
      </w:r>
      <w:r>
        <w:rPr>
          <w:w w:val="110"/>
          <w:sz w:val="24"/>
        </w:rPr>
        <w:t>penerapan</w:t>
      </w:r>
    </w:p>
    <w:p>
      <w:pPr>
        <w:spacing w:before="150"/>
        <w:ind w:left="2084" w:right="0" w:firstLine="0"/>
        <w:jc w:val="left"/>
        <w:rPr>
          <w:i/>
          <w:sz w:val="24"/>
        </w:rPr>
      </w:pPr>
      <w:r>
        <w:rPr>
          <w:i/>
          <w:w w:val="105"/>
          <w:sz w:val="24"/>
        </w:rPr>
        <w:t>whistle blowing system.</w:t>
      </w:r>
    </w:p>
    <w:p>
      <w:pPr>
        <w:spacing w:after="0"/>
        <w:jc w:val="left"/>
        <w:rPr>
          <w:sz w:val="24"/>
        </w:rPr>
        <w:sectPr>
          <w:pgSz w:w="12240" w:h="20160"/>
          <w:pgMar w:header="772" w:footer="0" w:top="1200" w:bottom="280" w:left="1340" w:right="900"/>
        </w:sectPr>
      </w:pPr>
    </w:p>
    <w:p>
      <w:pPr>
        <w:pStyle w:val="ListParagraph"/>
        <w:numPr>
          <w:ilvl w:val="0"/>
          <w:numId w:val="14"/>
        </w:numPr>
        <w:tabs>
          <w:tab w:pos="1943" w:val="left" w:leader="none"/>
          <w:tab w:pos="1944" w:val="left" w:leader="none"/>
        </w:tabs>
        <w:spacing w:line="240" w:lineRule="auto" w:before="96" w:after="0"/>
        <w:ind w:left="1943" w:right="0" w:hanging="425"/>
        <w:jc w:val="left"/>
        <w:rPr>
          <w:sz w:val="24"/>
        </w:rPr>
      </w:pPr>
      <w:r>
        <w:rPr>
          <w:w w:val="110"/>
          <w:sz w:val="24"/>
        </w:rPr>
        <w:t>Penanganan Benturan</w:t>
      </w:r>
      <w:r>
        <w:rPr>
          <w:spacing w:val="24"/>
          <w:w w:val="110"/>
          <w:sz w:val="24"/>
        </w:rPr>
        <w:t> </w:t>
      </w:r>
      <w:r>
        <w:rPr>
          <w:w w:val="110"/>
          <w:sz w:val="24"/>
        </w:rPr>
        <w:t>Kepentingan</w:t>
      </w:r>
    </w:p>
    <w:p>
      <w:pPr>
        <w:pStyle w:val="BodyText"/>
        <w:spacing w:line="372" w:lineRule="auto" w:before="149"/>
        <w:ind w:left="1943" w:right="381"/>
      </w:pPr>
      <w:r>
        <w:rPr>
          <w:w w:val="110"/>
        </w:rPr>
        <w:t>Pengukuran indikator ini dilakukan dengan mengacu pada kondisi yang seharusnya dilakukan,</w:t>
      </w:r>
      <w:r>
        <w:rPr>
          <w:spacing w:val="56"/>
          <w:w w:val="110"/>
        </w:rPr>
        <w:t> </w:t>
      </w:r>
      <w:r>
        <w:rPr>
          <w:w w:val="110"/>
        </w:rPr>
        <w:t>seperti:</w:t>
      </w:r>
    </w:p>
    <w:p>
      <w:pPr>
        <w:pStyle w:val="ListParagraph"/>
        <w:numPr>
          <w:ilvl w:val="1"/>
          <w:numId w:val="14"/>
        </w:numPr>
        <w:tabs>
          <w:tab w:pos="2227" w:val="left" w:leader="none"/>
        </w:tabs>
        <w:spacing w:line="372" w:lineRule="auto" w:before="0" w:after="0"/>
        <w:ind w:left="2226" w:right="446" w:hanging="283"/>
        <w:jc w:val="both"/>
        <w:rPr>
          <w:sz w:val="24"/>
        </w:rPr>
      </w:pPr>
      <w:r>
        <w:rPr>
          <w:w w:val="110"/>
          <w:sz w:val="24"/>
        </w:rPr>
        <w:t>Unit kerja telah mengidentifikasi benturan kepentingan  dalam tugas fungsi</w:t>
      </w:r>
      <w:r>
        <w:rPr>
          <w:spacing w:val="38"/>
          <w:w w:val="110"/>
          <w:sz w:val="24"/>
        </w:rPr>
        <w:t> </w:t>
      </w:r>
      <w:r>
        <w:rPr>
          <w:w w:val="110"/>
          <w:sz w:val="24"/>
        </w:rPr>
        <w:t>utama;</w:t>
      </w:r>
    </w:p>
    <w:p>
      <w:pPr>
        <w:pStyle w:val="ListParagraph"/>
        <w:numPr>
          <w:ilvl w:val="1"/>
          <w:numId w:val="14"/>
        </w:numPr>
        <w:tabs>
          <w:tab w:pos="2227" w:val="left" w:leader="none"/>
        </w:tabs>
        <w:spacing w:line="372" w:lineRule="auto" w:before="0" w:after="0"/>
        <w:ind w:left="2226" w:right="446" w:hanging="283"/>
        <w:jc w:val="both"/>
        <w:rPr>
          <w:sz w:val="24"/>
        </w:rPr>
      </w:pPr>
      <w:r>
        <w:rPr>
          <w:w w:val="110"/>
          <w:sz w:val="24"/>
        </w:rPr>
        <w:t>Unit kerja telah menyosialisasikan penanganan benturan kepentingan;</w:t>
      </w:r>
    </w:p>
    <w:p>
      <w:pPr>
        <w:pStyle w:val="ListParagraph"/>
        <w:numPr>
          <w:ilvl w:val="1"/>
          <w:numId w:val="14"/>
        </w:numPr>
        <w:tabs>
          <w:tab w:pos="2227" w:val="left" w:leader="none"/>
        </w:tabs>
        <w:spacing w:line="369" w:lineRule="auto" w:before="1" w:after="0"/>
        <w:ind w:left="2226" w:right="446" w:hanging="283"/>
        <w:jc w:val="both"/>
        <w:rPr>
          <w:sz w:val="24"/>
        </w:rPr>
      </w:pPr>
      <w:r>
        <w:rPr>
          <w:w w:val="110"/>
          <w:sz w:val="24"/>
        </w:rPr>
        <w:t>Unit kerja telah mengimplementasikan penanganan benturan kepentingan;</w:t>
      </w:r>
    </w:p>
    <w:p>
      <w:pPr>
        <w:pStyle w:val="ListParagraph"/>
        <w:numPr>
          <w:ilvl w:val="1"/>
          <w:numId w:val="14"/>
        </w:numPr>
        <w:tabs>
          <w:tab w:pos="2227" w:val="left" w:leader="none"/>
        </w:tabs>
        <w:spacing w:line="369" w:lineRule="auto" w:before="5" w:after="0"/>
        <w:ind w:left="2226" w:right="451" w:hanging="283"/>
        <w:jc w:val="both"/>
        <w:rPr>
          <w:sz w:val="24"/>
        </w:rPr>
      </w:pPr>
      <w:r>
        <w:rPr>
          <w:w w:val="110"/>
          <w:sz w:val="24"/>
        </w:rPr>
        <w:t>Unit kerja telah melakukan evaluasi atas penanganan benturan kepentingan;</w:t>
      </w:r>
      <w:r>
        <w:rPr>
          <w:spacing w:val="25"/>
          <w:w w:val="110"/>
          <w:sz w:val="24"/>
        </w:rPr>
        <w:t> </w:t>
      </w:r>
      <w:r>
        <w:rPr>
          <w:w w:val="110"/>
          <w:sz w:val="24"/>
        </w:rPr>
        <w:t>dan</w:t>
      </w:r>
    </w:p>
    <w:p>
      <w:pPr>
        <w:pStyle w:val="ListParagraph"/>
        <w:numPr>
          <w:ilvl w:val="1"/>
          <w:numId w:val="14"/>
        </w:numPr>
        <w:tabs>
          <w:tab w:pos="2227" w:val="left" w:leader="none"/>
        </w:tabs>
        <w:spacing w:line="372" w:lineRule="auto" w:before="5" w:after="0"/>
        <w:ind w:left="2226" w:right="446" w:hanging="283"/>
        <w:jc w:val="both"/>
        <w:rPr>
          <w:sz w:val="24"/>
        </w:rPr>
      </w:pPr>
      <w:r>
        <w:rPr>
          <w:w w:val="110"/>
          <w:sz w:val="24"/>
        </w:rPr>
        <w:t>Unit kerja telah menindaklanjuti hasil evaluasi atas penanganan benturan</w:t>
      </w:r>
      <w:r>
        <w:rPr>
          <w:spacing w:val="25"/>
          <w:w w:val="110"/>
          <w:sz w:val="24"/>
        </w:rPr>
        <w:t> </w:t>
      </w:r>
      <w:r>
        <w:rPr>
          <w:w w:val="110"/>
          <w:sz w:val="24"/>
        </w:rPr>
        <w:t>kepentingan.</w:t>
      </w:r>
    </w:p>
    <w:p>
      <w:pPr>
        <w:pStyle w:val="ListParagraph"/>
        <w:numPr>
          <w:ilvl w:val="0"/>
          <w:numId w:val="14"/>
        </w:numPr>
        <w:tabs>
          <w:tab w:pos="1749" w:val="left" w:leader="none"/>
        </w:tabs>
        <w:spacing w:line="272" w:lineRule="exact" w:before="0" w:after="0"/>
        <w:ind w:left="1748" w:right="0" w:hanging="230"/>
        <w:jc w:val="left"/>
        <w:rPr>
          <w:sz w:val="24"/>
        </w:rPr>
      </w:pPr>
      <w:r>
        <w:rPr>
          <w:w w:val="110"/>
          <w:sz w:val="24"/>
        </w:rPr>
        <w:t>Penyampaian Laporan Harta Kekayaan</w:t>
      </w:r>
      <w:r>
        <w:rPr>
          <w:spacing w:val="-2"/>
          <w:w w:val="110"/>
          <w:sz w:val="24"/>
        </w:rPr>
        <w:t> </w:t>
      </w:r>
      <w:r>
        <w:rPr>
          <w:w w:val="110"/>
          <w:sz w:val="24"/>
        </w:rPr>
        <w:t>pegawai</w:t>
      </w:r>
    </w:p>
    <w:p>
      <w:pPr>
        <w:pStyle w:val="BodyText"/>
        <w:spacing w:line="372" w:lineRule="auto" w:before="150"/>
        <w:ind w:left="1878" w:right="493"/>
      </w:pPr>
      <w:r>
        <w:rPr>
          <w:w w:val="110"/>
        </w:rPr>
        <w:t>Pengukuran indikator ini dilakukan dengan mengacu pada kondisi</w:t>
      </w:r>
    </w:p>
    <w:p>
      <w:pPr>
        <w:pStyle w:val="ListParagraph"/>
        <w:numPr>
          <w:ilvl w:val="1"/>
          <w:numId w:val="14"/>
        </w:numPr>
        <w:tabs>
          <w:tab w:pos="2239" w:val="left" w:leader="none"/>
        </w:tabs>
        <w:spacing w:line="372" w:lineRule="auto" w:before="0" w:after="0"/>
        <w:ind w:left="2238" w:right="444" w:hanging="360"/>
        <w:jc w:val="both"/>
        <w:rPr>
          <w:sz w:val="24"/>
        </w:rPr>
      </w:pPr>
      <w:r>
        <w:rPr>
          <w:w w:val="110"/>
          <w:sz w:val="24"/>
        </w:rPr>
        <w:t>Tingkat kepatuhan penyampaian Laporan Harta Kekayaan Penyelenggara Negara (LHKPN) ke KPK bagi pegawai yang wajib</w:t>
      </w:r>
      <w:r>
        <w:rPr>
          <w:spacing w:val="8"/>
          <w:w w:val="110"/>
          <w:sz w:val="24"/>
        </w:rPr>
        <w:t> </w:t>
      </w:r>
      <w:r>
        <w:rPr>
          <w:w w:val="110"/>
          <w:sz w:val="24"/>
        </w:rPr>
        <w:t>LHKPN;</w:t>
      </w:r>
    </w:p>
    <w:p>
      <w:pPr>
        <w:pStyle w:val="ListParagraph"/>
        <w:numPr>
          <w:ilvl w:val="1"/>
          <w:numId w:val="14"/>
        </w:numPr>
        <w:tabs>
          <w:tab w:pos="2239" w:val="left" w:leader="none"/>
        </w:tabs>
        <w:spacing w:line="372" w:lineRule="auto" w:before="0" w:after="0"/>
        <w:ind w:left="2238" w:right="444" w:hanging="360"/>
        <w:jc w:val="both"/>
        <w:rPr>
          <w:sz w:val="24"/>
        </w:rPr>
      </w:pPr>
      <w:r>
        <w:rPr>
          <w:w w:val="110"/>
          <w:sz w:val="24"/>
        </w:rPr>
        <w:t>Tingkat kepatuhan penyampaian Laporan Harta Kekayaan Aparatur Sipil Negara (LHKASN) melalui aplikasi Sistem Informasi Pelaporan Harta Kekayaan (SiHARKA) bagi</w:t>
      </w:r>
      <w:r>
        <w:rPr>
          <w:spacing w:val="-46"/>
          <w:w w:val="110"/>
          <w:sz w:val="24"/>
        </w:rPr>
        <w:t> </w:t>
      </w:r>
      <w:r>
        <w:rPr>
          <w:w w:val="110"/>
          <w:sz w:val="24"/>
        </w:rPr>
        <w:t>pegawai yang tidak wajib</w:t>
      </w:r>
      <w:r>
        <w:rPr>
          <w:spacing w:val="32"/>
          <w:w w:val="110"/>
          <w:sz w:val="24"/>
        </w:rPr>
        <w:t> </w:t>
      </w:r>
      <w:r>
        <w:rPr>
          <w:w w:val="110"/>
          <w:sz w:val="24"/>
        </w:rPr>
        <w:t>LHKPN.</w:t>
      </w:r>
    </w:p>
    <w:p>
      <w:pPr>
        <w:pStyle w:val="BodyText"/>
        <w:spacing w:before="10"/>
        <w:rPr>
          <w:sz w:val="36"/>
        </w:rPr>
      </w:pPr>
    </w:p>
    <w:p>
      <w:pPr>
        <w:pStyle w:val="ListParagraph"/>
        <w:numPr>
          <w:ilvl w:val="1"/>
          <w:numId w:val="6"/>
        </w:numPr>
        <w:tabs>
          <w:tab w:pos="2259" w:val="left" w:leader="none"/>
          <w:tab w:pos="2260" w:val="left" w:leader="none"/>
        </w:tabs>
        <w:spacing w:line="240" w:lineRule="auto" w:before="0" w:after="0"/>
        <w:ind w:left="2260" w:right="0" w:hanging="807"/>
        <w:jc w:val="left"/>
        <w:rPr>
          <w:sz w:val="24"/>
        </w:rPr>
      </w:pPr>
      <w:r>
        <w:rPr>
          <w:w w:val="110"/>
          <w:sz w:val="24"/>
        </w:rPr>
        <w:t>Peningkatan Kualitas Pelayanan</w:t>
      </w:r>
      <w:r>
        <w:rPr>
          <w:spacing w:val="36"/>
          <w:w w:val="110"/>
          <w:sz w:val="24"/>
        </w:rPr>
        <w:t> </w:t>
      </w:r>
      <w:r>
        <w:rPr>
          <w:w w:val="110"/>
          <w:sz w:val="24"/>
        </w:rPr>
        <w:t>Publik</w:t>
      </w:r>
    </w:p>
    <w:p>
      <w:pPr>
        <w:pStyle w:val="BodyText"/>
        <w:spacing w:line="372" w:lineRule="auto" w:before="153"/>
        <w:ind w:left="1540" w:right="441" w:firstLine="720"/>
        <w:jc w:val="both"/>
      </w:pPr>
      <w:r>
        <w:rPr>
          <w:w w:val="110"/>
        </w:rPr>
        <w:t>Peningkatan kualitas pelayanan publik merupakan suatu upaya untuk meningkatkan kualitas dan inovasi pelayanan publik pada masing-masing instansi pemerintah secara berkala sesuai kebutuhan dan harapan masyarakat. Disamping itu, peningkatan kualitas pelayanan publik dilakukan untuk membangun kepercayaan masyarakat terhadap penyelenggara pelayanan publik dalam rangka peningkatan kesejahteraan masyarakat dengan menjadikan keluhan masyarakat sebagai sarana untuk melakukan perbaikan pelayanan</w:t>
      </w:r>
      <w:r>
        <w:rPr>
          <w:spacing w:val="25"/>
          <w:w w:val="110"/>
        </w:rPr>
        <w:t> </w:t>
      </w:r>
      <w:r>
        <w:rPr>
          <w:w w:val="110"/>
        </w:rPr>
        <w:t>publik.</w:t>
      </w:r>
    </w:p>
    <w:p>
      <w:pPr>
        <w:spacing w:after="0" w:line="372" w:lineRule="auto"/>
        <w:jc w:val="both"/>
        <w:sectPr>
          <w:pgSz w:w="12240" w:h="20160"/>
          <w:pgMar w:header="772" w:footer="0" w:top="1200" w:bottom="280" w:left="1340" w:right="900"/>
        </w:sectPr>
      </w:pPr>
    </w:p>
    <w:p>
      <w:pPr>
        <w:pStyle w:val="BodyText"/>
        <w:spacing w:line="372" w:lineRule="auto" w:before="96"/>
        <w:ind w:left="1540" w:right="446" w:firstLine="720"/>
        <w:jc w:val="both"/>
      </w:pPr>
      <w:r>
        <w:rPr>
          <w:w w:val="110"/>
        </w:rPr>
        <w:t>Target yang ingin dicapai melalui program peningkatan kualitas pelayanan publik ini</w:t>
      </w:r>
      <w:r>
        <w:rPr>
          <w:spacing w:val="51"/>
          <w:w w:val="110"/>
        </w:rPr>
        <w:t> </w:t>
      </w:r>
      <w:r>
        <w:rPr>
          <w:w w:val="110"/>
        </w:rPr>
        <w:t>adalah:</w:t>
      </w:r>
    </w:p>
    <w:p>
      <w:pPr>
        <w:pStyle w:val="ListParagraph"/>
        <w:numPr>
          <w:ilvl w:val="0"/>
          <w:numId w:val="15"/>
        </w:numPr>
        <w:tabs>
          <w:tab w:pos="1802" w:val="left" w:leader="none"/>
        </w:tabs>
        <w:spacing w:line="372" w:lineRule="auto" w:before="0" w:after="0"/>
        <w:ind w:left="1801" w:right="441" w:hanging="283"/>
        <w:jc w:val="both"/>
        <w:rPr>
          <w:sz w:val="24"/>
        </w:rPr>
      </w:pPr>
      <w:r>
        <w:rPr>
          <w:w w:val="110"/>
          <w:sz w:val="24"/>
        </w:rPr>
        <w:t>meningkatnya kualitas pelayanan publik (lebih cepat, lebih murah, lebih aman, dan lebih mudah dijangkau) pada instansi pemerintah;</w:t>
      </w:r>
    </w:p>
    <w:p>
      <w:pPr>
        <w:pStyle w:val="ListParagraph"/>
        <w:numPr>
          <w:ilvl w:val="0"/>
          <w:numId w:val="15"/>
        </w:numPr>
        <w:tabs>
          <w:tab w:pos="1802" w:val="left" w:leader="none"/>
        </w:tabs>
        <w:spacing w:line="372" w:lineRule="auto" w:before="0" w:after="0"/>
        <w:ind w:left="1801" w:right="442" w:hanging="283"/>
        <w:jc w:val="both"/>
        <w:rPr>
          <w:sz w:val="24"/>
        </w:rPr>
      </w:pPr>
      <w:r>
        <w:rPr>
          <w:w w:val="110"/>
          <w:sz w:val="24"/>
        </w:rPr>
        <w:t>meningkatnya jumlah unit pelayanan yang memperoleh standardisasi pelayanan internasional pada instansi pemerintah; dan</w:t>
      </w:r>
    </w:p>
    <w:p>
      <w:pPr>
        <w:pStyle w:val="ListParagraph"/>
        <w:numPr>
          <w:ilvl w:val="0"/>
          <w:numId w:val="15"/>
        </w:numPr>
        <w:tabs>
          <w:tab w:pos="1802" w:val="left" w:leader="none"/>
        </w:tabs>
        <w:spacing w:line="372" w:lineRule="auto" w:before="0" w:after="0"/>
        <w:ind w:left="1801" w:right="442" w:hanging="283"/>
        <w:jc w:val="both"/>
        <w:rPr>
          <w:sz w:val="24"/>
        </w:rPr>
      </w:pPr>
      <w:r>
        <w:rPr>
          <w:w w:val="110"/>
          <w:sz w:val="24"/>
        </w:rPr>
        <w:t>meningkatnya indeks kepuasan masyarakat terhadap penyelenggaraan pelayanan publik oleh masing-masing instansi pemerintah.</w:t>
      </w:r>
    </w:p>
    <w:p>
      <w:pPr>
        <w:pStyle w:val="BodyText"/>
        <w:spacing w:line="372" w:lineRule="auto"/>
        <w:ind w:left="1518" w:right="446" w:firstLine="720"/>
        <w:jc w:val="both"/>
      </w:pPr>
      <w:r>
        <w:rPr>
          <w:w w:val="110"/>
        </w:rPr>
        <w:t>Atas dasar hal tersebut, maka terdapat beberapa indikator yang perlu dilakukan untuk menerapkan peningkatan kualitas pelayanan publik, yaitu:</w:t>
      </w:r>
    </w:p>
    <w:p>
      <w:pPr>
        <w:pStyle w:val="ListParagraph"/>
        <w:numPr>
          <w:ilvl w:val="0"/>
          <w:numId w:val="16"/>
        </w:numPr>
        <w:tabs>
          <w:tab w:pos="1943" w:val="left" w:leader="none"/>
          <w:tab w:pos="1944" w:val="left" w:leader="none"/>
        </w:tabs>
        <w:spacing w:line="272" w:lineRule="exact" w:before="0" w:after="0"/>
        <w:ind w:left="1943" w:right="0" w:hanging="425"/>
        <w:jc w:val="left"/>
        <w:rPr>
          <w:sz w:val="24"/>
        </w:rPr>
      </w:pPr>
      <w:r>
        <w:rPr>
          <w:w w:val="110"/>
          <w:sz w:val="24"/>
        </w:rPr>
        <w:t>Standar</w:t>
      </w:r>
      <w:r>
        <w:rPr>
          <w:spacing w:val="13"/>
          <w:w w:val="110"/>
          <w:sz w:val="24"/>
        </w:rPr>
        <w:t> </w:t>
      </w:r>
      <w:r>
        <w:rPr>
          <w:w w:val="110"/>
          <w:sz w:val="24"/>
        </w:rPr>
        <w:t>Pelayanan</w:t>
      </w:r>
    </w:p>
    <w:p>
      <w:pPr>
        <w:pStyle w:val="BodyText"/>
        <w:spacing w:line="372" w:lineRule="auto" w:before="149"/>
        <w:ind w:left="1943" w:right="381"/>
      </w:pPr>
      <w:r>
        <w:rPr>
          <w:w w:val="110"/>
        </w:rPr>
        <w:t>Pengukuran indikator ini dilakukan dengan mengacu pada kondisi yang seharusnya dilakukan,</w:t>
      </w:r>
      <w:r>
        <w:rPr>
          <w:spacing w:val="56"/>
          <w:w w:val="110"/>
        </w:rPr>
        <w:t> </w:t>
      </w:r>
      <w:r>
        <w:rPr>
          <w:w w:val="110"/>
        </w:rPr>
        <w:t>seperti:</w:t>
      </w:r>
    </w:p>
    <w:p>
      <w:pPr>
        <w:pStyle w:val="ListParagraph"/>
        <w:numPr>
          <w:ilvl w:val="1"/>
          <w:numId w:val="16"/>
        </w:numPr>
        <w:tabs>
          <w:tab w:pos="2260" w:val="left" w:leader="none"/>
        </w:tabs>
        <w:spacing w:line="272" w:lineRule="exact" w:before="0" w:after="0"/>
        <w:ind w:left="2226" w:right="0" w:hanging="283"/>
        <w:jc w:val="left"/>
        <w:rPr>
          <w:sz w:val="24"/>
        </w:rPr>
      </w:pPr>
      <w:r>
        <w:rPr>
          <w:w w:val="110"/>
          <w:sz w:val="24"/>
        </w:rPr>
        <w:t>Unit kerja telah memiliki kebijakan standar  pelayanan;</w:t>
      </w:r>
    </w:p>
    <w:p>
      <w:pPr>
        <w:pStyle w:val="ListParagraph"/>
        <w:numPr>
          <w:ilvl w:val="1"/>
          <w:numId w:val="16"/>
        </w:numPr>
        <w:tabs>
          <w:tab w:pos="2260" w:val="left" w:leader="none"/>
        </w:tabs>
        <w:spacing w:line="240" w:lineRule="auto" w:before="149" w:after="0"/>
        <w:ind w:left="2226" w:right="0" w:hanging="283"/>
        <w:jc w:val="left"/>
        <w:rPr>
          <w:sz w:val="24"/>
        </w:rPr>
      </w:pPr>
      <w:r>
        <w:rPr>
          <w:w w:val="110"/>
          <w:sz w:val="24"/>
        </w:rPr>
        <w:t>Unit kerja telah memaklumatkan  standar</w:t>
      </w:r>
      <w:r>
        <w:rPr>
          <w:spacing w:val="19"/>
          <w:w w:val="110"/>
          <w:sz w:val="24"/>
        </w:rPr>
        <w:t> </w:t>
      </w:r>
      <w:r>
        <w:rPr>
          <w:w w:val="110"/>
          <w:sz w:val="24"/>
        </w:rPr>
        <w:t>pelayanan;</w:t>
      </w:r>
    </w:p>
    <w:p>
      <w:pPr>
        <w:pStyle w:val="ListParagraph"/>
        <w:numPr>
          <w:ilvl w:val="1"/>
          <w:numId w:val="16"/>
        </w:numPr>
        <w:tabs>
          <w:tab w:pos="2227" w:val="left" w:leader="none"/>
        </w:tabs>
        <w:spacing w:line="372" w:lineRule="auto" w:before="150" w:after="0"/>
        <w:ind w:left="2226" w:right="444" w:hanging="283"/>
        <w:jc w:val="both"/>
        <w:rPr>
          <w:sz w:val="24"/>
        </w:rPr>
      </w:pPr>
      <w:r>
        <w:rPr>
          <w:w w:val="110"/>
          <w:sz w:val="24"/>
        </w:rPr>
        <w:t>Unit kerja telah memiliki SOP bagi pelaksanaan standar pelayanan;</w:t>
      </w:r>
      <w:r>
        <w:rPr>
          <w:spacing w:val="13"/>
          <w:w w:val="110"/>
          <w:sz w:val="24"/>
        </w:rPr>
        <w:t> </w:t>
      </w:r>
      <w:r>
        <w:rPr>
          <w:w w:val="110"/>
          <w:sz w:val="24"/>
        </w:rPr>
        <w:t>dan</w:t>
      </w:r>
    </w:p>
    <w:p>
      <w:pPr>
        <w:pStyle w:val="ListParagraph"/>
        <w:numPr>
          <w:ilvl w:val="1"/>
          <w:numId w:val="16"/>
        </w:numPr>
        <w:tabs>
          <w:tab w:pos="2260" w:val="left" w:leader="none"/>
        </w:tabs>
        <w:spacing w:line="369" w:lineRule="auto" w:before="2" w:after="0"/>
        <w:ind w:left="1943" w:right="444" w:firstLine="0"/>
        <w:jc w:val="left"/>
        <w:rPr>
          <w:sz w:val="24"/>
        </w:rPr>
      </w:pPr>
      <w:r>
        <w:rPr>
          <w:w w:val="110"/>
          <w:sz w:val="24"/>
        </w:rPr>
        <w:t>Unit kerja telah melakukan reviu dan perbaikan atas standar pelayanan dan</w:t>
      </w:r>
      <w:r>
        <w:rPr>
          <w:spacing w:val="24"/>
          <w:w w:val="110"/>
          <w:sz w:val="24"/>
        </w:rPr>
        <w:t> </w:t>
      </w:r>
      <w:r>
        <w:rPr>
          <w:w w:val="110"/>
          <w:sz w:val="24"/>
        </w:rPr>
        <w:t>SOP.</w:t>
      </w:r>
    </w:p>
    <w:p>
      <w:pPr>
        <w:pStyle w:val="ListParagraph"/>
        <w:numPr>
          <w:ilvl w:val="0"/>
          <w:numId w:val="16"/>
        </w:numPr>
        <w:tabs>
          <w:tab w:pos="1944" w:val="left" w:leader="none"/>
        </w:tabs>
        <w:spacing w:line="240" w:lineRule="auto" w:before="5" w:after="0"/>
        <w:ind w:left="1943" w:right="0" w:hanging="425"/>
        <w:jc w:val="left"/>
        <w:rPr>
          <w:sz w:val="24"/>
        </w:rPr>
      </w:pPr>
      <w:r>
        <w:rPr>
          <w:w w:val="110"/>
          <w:sz w:val="24"/>
        </w:rPr>
        <w:t>Budaya Pelayanan</w:t>
      </w:r>
      <w:r>
        <w:rPr>
          <w:spacing w:val="24"/>
          <w:w w:val="110"/>
          <w:sz w:val="24"/>
        </w:rPr>
        <w:t> </w:t>
      </w:r>
      <w:r>
        <w:rPr>
          <w:w w:val="110"/>
          <w:sz w:val="24"/>
        </w:rPr>
        <w:t>Prima</w:t>
      </w:r>
    </w:p>
    <w:p>
      <w:pPr>
        <w:pStyle w:val="BodyText"/>
        <w:spacing w:line="374" w:lineRule="auto" w:before="147"/>
        <w:ind w:left="1943" w:right="381"/>
      </w:pPr>
      <w:r>
        <w:rPr>
          <w:w w:val="110"/>
        </w:rPr>
        <w:t>Pengukuran indikator ini dilakukan dengan mengacu pada kondisi yang seharusnya dilakukan,</w:t>
      </w:r>
      <w:r>
        <w:rPr>
          <w:spacing w:val="56"/>
          <w:w w:val="110"/>
        </w:rPr>
        <w:t> </w:t>
      </w:r>
      <w:r>
        <w:rPr>
          <w:w w:val="110"/>
        </w:rPr>
        <w:t>seperti:</w:t>
      </w:r>
    </w:p>
    <w:p>
      <w:pPr>
        <w:pStyle w:val="ListParagraph"/>
        <w:numPr>
          <w:ilvl w:val="1"/>
          <w:numId w:val="16"/>
        </w:numPr>
        <w:tabs>
          <w:tab w:pos="2227" w:val="left" w:leader="none"/>
        </w:tabs>
        <w:spacing w:line="372" w:lineRule="auto" w:before="0" w:after="0"/>
        <w:ind w:left="2226" w:right="444" w:hanging="283"/>
        <w:jc w:val="both"/>
        <w:rPr>
          <w:sz w:val="24"/>
        </w:rPr>
      </w:pPr>
      <w:r>
        <w:rPr>
          <w:w w:val="110"/>
          <w:sz w:val="24"/>
        </w:rPr>
        <w:t>Unit kerja telah  melakukan  sosialisasi/pelatihan  berupa  kode etik, estetika, </w:t>
      </w:r>
      <w:r>
        <w:rPr>
          <w:i/>
          <w:w w:val="110"/>
          <w:sz w:val="24"/>
        </w:rPr>
        <w:t>capacity building </w:t>
      </w:r>
      <w:r>
        <w:rPr>
          <w:w w:val="110"/>
          <w:sz w:val="24"/>
        </w:rPr>
        <w:t>dalam upaya penerapan budaya pelayanan</w:t>
      </w:r>
      <w:r>
        <w:rPr>
          <w:spacing w:val="24"/>
          <w:w w:val="110"/>
          <w:sz w:val="24"/>
        </w:rPr>
        <w:t> </w:t>
      </w:r>
      <w:r>
        <w:rPr>
          <w:w w:val="110"/>
          <w:sz w:val="24"/>
        </w:rPr>
        <w:t>prima;</w:t>
      </w:r>
    </w:p>
    <w:p>
      <w:pPr>
        <w:pStyle w:val="ListParagraph"/>
        <w:numPr>
          <w:ilvl w:val="1"/>
          <w:numId w:val="16"/>
        </w:numPr>
        <w:tabs>
          <w:tab w:pos="2227" w:val="left" w:leader="none"/>
        </w:tabs>
        <w:spacing w:line="372" w:lineRule="auto" w:before="0" w:after="0"/>
        <w:ind w:left="2226" w:right="444" w:hanging="283"/>
        <w:jc w:val="both"/>
        <w:rPr>
          <w:sz w:val="24"/>
        </w:rPr>
      </w:pPr>
      <w:r>
        <w:rPr>
          <w:w w:val="110"/>
          <w:sz w:val="24"/>
        </w:rPr>
        <w:t>Unit kerja telah memiliki informasi tentang pelayanan mudah diakses melalui berbagai</w:t>
      </w:r>
      <w:r>
        <w:rPr>
          <w:spacing w:val="36"/>
          <w:w w:val="110"/>
          <w:sz w:val="24"/>
        </w:rPr>
        <w:t> </w:t>
      </w:r>
      <w:r>
        <w:rPr>
          <w:w w:val="110"/>
          <w:sz w:val="24"/>
        </w:rPr>
        <w:t>media;</w:t>
      </w:r>
    </w:p>
    <w:p>
      <w:pPr>
        <w:pStyle w:val="ListParagraph"/>
        <w:numPr>
          <w:ilvl w:val="1"/>
          <w:numId w:val="16"/>
        </w:numPr>
        <w:tabs>
          <w:tab w:pos="2227" w:val="left" w:leader="none"/>
        </w:tabs>
        <w:spacing w:line="372" w:lineRule="auto" w:before="0" w:after="0"/>
        <w:ind w:left="2226" w:right="439" w:hanging="283"/>
        <w:jc w:val="both"/>
        <w:rPr>
          <w:sz w:val="24"/>
        </w:rPr>
      </w:pPr>
      <w:r>
        <w:rPr>
          <w:w w:val="110"/>
          <w:sz w:val="24"/>
        </w:rPr>
        <w:t>Unit kerja telah memiliki sistem </w:t>
      </w:r>
      <w:r>
        <w:rPr>
          <w:i/>
          <w:w w:val="110"/>
          <w:sz w:val="24"/>
        </w:rPr>
        <w:t>reward and punishment </w:t>
      </w:r>
      <w:r>
        <w:rPr>
          <w:w w:val="110"/>
          <w:sz w:val="24"/>
        </w:rPr>
        <w:t>bagi pelaksana layanan serta pemberian kompensasi kepada penerima layanan bila layanan tidak sesuai</w:t>
      </w:r>
      <w:r>
        <w:rPr>
          <w:spacing w:val="24"/>
          <w:w w:val="110"/>
          <w:sz w:val="24"/>
        </w:rPr>
        <w:t> </w:t>
      </w:r>
      <w:r>
        <w:rPr>
          <w:w w:val="110"/>
          <w:sz w:val="24"/>
        </w:rPr>
        <w:t>standar;</w:t>
      </w:r>
    </w:p>
    <w:p>
      <w:pPr>
        <w:pStyle w:val="ListParagraph"/>
        <w:numPr>
          <w:ilvl w:val="1"/>
          <w:numId w:val="16"/>
        </w:numPr>
        <w:tabs>
          <w:tab w:pos="2227" w:val="left" w:leader="none"/>
        </w:tabs>
        <w:spacing w:line="372" w:lineRule="auto" w:before="0" w:after="0"/>
        <w:ind w:left="2226" w:right="454" w:hanging="283"/>
        <w:jc w:val="both"/>
        <w:rPr>
          <w:sz w:val="24"/>
        </w:rPr>
      </w:pPr>
      <w:r>
        <w:rPr>
          <w:w w:val="110"/>
          <w:sz w:val="24"/>
        </w:rPr>
        <w:t>Unit kerja telah memiliki sarana</w:t>
      </w:r>
      <w:r>
        <w:rPr>
          <w:spacing w:val="63"/>
          <w:w w:val="110"/>
          <w:sz w:val="24"/>
        </w:rPr>
        <w:t> </w:t>
      </w:r>
      <w:r>
        <w:rPr>
          <w:w w:val="110"/>
          <w:sz w:val="24"/>
        </w:rPr>
        <w:t>layanan terpadu/terintegrasi;</w:t>
      </w:r>
      <w:r>
        <w:rPr>
          <w:spacing w:val="13"/>
          <w:w w:val="110"/>
          <w:sz w:val="24"/>
        </w:rPr>
        <w:t> </w:t>
      </w:r>
      <w:r>
        <w:rPr>
          <w:w w:val="110"/>
          <w:sz w:val="24"/>
        </w:rPr>
        <w:t>dan</w:t>
      </w:r>
    </w:p>
    <w:p>
      <w:pPr>
        <w:pStyle w:val="ListParagraph"/>
        <w:numPr>
          <w:ilvl w:val="1"/>
          <w:numId w:val="16"/>
        </w:numPr>
        <w:tabs>
          <w:tab w:pos="2227" w:val="left" w:leader="none"/>
        </w:tabs>
        <w:spacing w:line="272" w:lineRule="exact" w:before="0" w:after="0"/>
        <w:ind w:left="2226" w:right="0" w:hanging="283"/>
        <w:jc w:val="left"/>
        <w:rPr>
          <w:sz w:val="24"/>
        </w:rPr>
      </w:pPr>
      <w:r>
        <w:rPr>
          <w:w w:val="110"/>
          <w:sz w:val="24"/>
        </w:rPr>
        <w:t>Unit kerja telah melakukan inovasi pelayanan.</w:t>
      </w:r>
    </w:p>
    <w:p>
      <w:pPr>
        <w:spacing w:after="0" w:line="272" w:lineRule="exact"/>
        <w:jc w:val="left"/>
        <w:rPr>
          <w:sz w:val="24"/>
        </w:rPr>
        <w:sectPr>
          <w:pgSz w:w="12240" w:h="20160"/>
          <w:pgMar w:header="772" w:footer="0" w:top="1200" w:bottom="280" w:left="1340" w:right="900"/>
        </w:sectPr>
      </w:pPr>
    </w:p>
    <w:p>
      <w:pPr>
        <w:pStyle w:val="ListParagraph"/>
        <w:numPr>
          <w:ilvl w:val="0"/>
          <w:numId w:val="16"/>
        </w:numPr>
        <w:tabs>
          <w:tab w:pos="1943" w:val="left" w:leader="none"/>
          <w:tab w:pos="1944" w:val="left" w:leader="none"/>
        </w:tabs>
        <w:spacing w:line="240" w:lineRule="auto" w:before="96" w:after="0"/>
        <w:ind w:left="1943" w:right="0" w:hanging="425"/>
        <w:jc w:val="left"/>
        <w:rPr>
          <w:sz w:val="24"/>
        </w:rPr>
      </w:pPr>
      <w:r>
        <w:rPr>
          <w:w w:val="110"/>
          <w:sz w:val="24"/>
        </w:rPr>
        <w:t>Penilaian Kepuasan Terhadap</w:t>
      </w:r>
      <w:r>
        <w:rPr>
          <w:spacing w:val="38"/>
          <w:w w:val="110"/>
          <w:sz w:val="24"/>
        </w:rPr>
        <w:t> </w:t>
      </w:r>
      <w:r>
        <w:rPr>
          <w:w w:val="110"/>
          <w:sz w:val="24"/>
        </w:rPr>
        <w:t>Pelayanan</w:t>
      </w:r>
    </w:p>
    <w:p>
      <w:pPr>
        <w:pStyle w:val="BodyText"/>
        <w:spacing w:line="372" w:lineRule="auto" w:before="149"/>
        <w:ind w:left="1943" w:right="381"/>
      </w:pPr>
      <w:r>
        <w:rPr>
          <w:w w:val="110"/>
        </w:rPr>
        <w:t>Pengukuran indikator ini dilakukan dengan mengacu pada kondisi yang seharusnya dilakukan,</w:t>
      </w:r>
      <w:r>
        <w:rPr>
          <w:spacing w:val="56"/>
          <w:w w:val="110"/>
        </w:rPr>
        <w:t> </w:t>
      </w:r>
      <w:r>
        <w:rPr>
          <w:w w:val="110"/>
        </w:rPr>
        <w:t>seperti:</w:t>
      </w:r>
    </w:p>
    <w:p>
      <w:pPr>
        <w:pStyle w:val="ListParagraph"/>
        <w:numPr>
          <w:ilvl w:val="1"/>
          <w:numId w:val="16"/>
        </w:numPr>
        <w:tabs>
          <w:tab w:pos="2227" w:val="left" w:leader="none"/>
        </w:tabs>
        <w:spacing w:line="372" w:lineRule="auto" w:before="0" w:after="0"/>
        <w:ind w:left="2226" w:right="449" w:hanging="283"/>
        <w:jc w:val="left"/>
        <w:rPr>
          <w:sz w:val="24"/>
        </w:rPr>
      </w:pPr>
      <w:r>
        <w:rPr>
          <w:w w:val="110"/>
          <w:sz w:val="24"/>
        </w:rPr>
        <w:t>Unit kerja telah melakukan survei kepuasan masyarakat terhadap</w:t>
      </w:r>
      <w:r>
        <w:rPr>
          <w:spacing w:val="12"/>
          <w:w w:val="110"/>
          <w:sz w:val="24"/>
        </w:rPr>
        <w:t> </w:t>
      </w:r>
      <w:r>
        <w:rPr>
          <w:w w:val="110"/>
          <w:sz w:val="24"/>
        </w:rPr>
        <w:t>pelayanan;</w:t>
      </w:r>
    </w:p>
    <w:p>
      <w:pPr>
        <w:pStyle w:val="ListParagraph"/>
        <w:numPr>
          <w:ilvl w:val="1"/>
          <w:numId w:val="16"/>
        </w:numPr>
        <w:tabs>
          <w:tab w:pos="2227" w:val="left" w:leader="none"/>
          <w:tab w:pos="3061" w:val="left" w:leader="none"/>
          <w:tab w:pos="4011" w:val="left" w:leader="none"/>
          <w:tab w:pos="5396" w:val="left" w:leader="none"/>
          <w:tab w:pos="6769" w:val="left" w:leader="none"/>
          <w:tab w:pos="7674" w:val="left" w:leader="none"/>
          <w:tab w:pos="8792" w:val="left" w:leader="none"/>
        </w:tabs>
        <w:spacing w:line="372" w:lineRule="auto" w:before="0" w:after="0"/>
        <w:ind w:left="2226" w:right="446" w:hanging="283"/>
        <w:jc w:val="left"/>
        <w:rPr>
          <w:sz w:val="24"/>
        </w:rPr>
      </w:pPr>
      <w:r>
        <w:rPr>
          <w:w w:val="110"/>
          <w:sz w:val="24"/>
        </w:rPr>
        <w:t>Hasil</w:t>
        <w:tab/>
        <w:t>survei</w:t>
        <w:tab/>
        <w:t>kepuasan</w:t>
        <w:tab/>
        <w:t>masyakat</w:t>
        <w:tab/>
        <w:t>dapat</w:t>
        <w:tab/>
        <w:t>diakses</w:t>
        <w:tab/>
        <w:t>secara terbuka;</w:t>
      </w:r>
      <w:r>
        <w:rPr>
          <w:spacing w:val="13"/>
          <w:w w:val="110"/>
          <w:sz w:val="24"/>
        </w:rPr>
        <w:t> </w:t>
      </w:r>
      <w:r>
        <w:rPr>
          <w:w w:val="110"/>
          <w:sz w:val="24"/>
        </w:rPr>
        <w:t>dan</w:t>
      </w:r>
    </w:p>
    <w:p>
      <w:pPr>
        <w:pStyle w:val="ListParagraph"/>
        <w:numPr>
          <w:ilvl w:val="1"/>
          <w:numId w:val="16"/>
        </w:numPr>
        <w:tabs>
          <w:tab w:pos="2227" w:val="left" w:leader="none"/>
        </w:tabs>
        <w:spacing w:line="369" w:lineRule="auto" w:before="1" w:after="0"/>
        <w:ind w:left="2226" w:right="444" w:hanging="283"/>
        <w:jc w:val="left"/>
        <w:rPr>
          <w:sz w:val="24"/>
        </w:rPr>
      </w:pPr>
      <w:r>
        <w:rPr>
          <w:w w:val="110"/>
          <w:sz w:val="24"/>
        </w:rPr>
        <w:t>Unit kerja telah melakukan tindak lanjut atas hasil survei kepuasan</w:t>
      </w:r>
      <w:r>
        <w:rPr>
          <w:spacing w:val="13"/>
          <w:w w:val="110"/>
          <w:sz w:val="24"/>
        </w:rPr>
        <w:t> </w:t>
      </w:r>
      <w:r>
        <w:rPr>
          <w:w w:val="110"/>
          <w:sz w:val="24"/>
        </w:rPr>
        <w:t>masyarakat.</w:t>
      </w:r>
    </w:p>
    <w:p>
      <w:pPr>
        <w:pStyle w:val="BodyText"/>
        <w:spacing w:before="4"/>
        <w:rPr>
          <w:sz w:val="37"/>
        </w:rPr>
      </w:pPr>
    </w:p>
    <w:p>
      <w:pPr>
        <w:pStyle w:val="ListParagraph"/>
        <w:numPr>
          <w:ilvl w:val="1"/>
          <w:numId w:val="4"/>
        </w:numPr>
        <w:tabs>
          <w:tab w:pos="1093" w:val="left" w:leader="none"/>
          <w:tab w:pos="1094" w:val="left" w:leader="none"/>
        </w:tabs>
        <w:spacing w:line="240" w:lineRule="auto" w:before="1" w:after="0"/>
        <w:ind w:left="1093" w:right="0" w:hanging="427"/>
        <w:jc w:val="left"/>
        <w:rPr>
          <w:sz w:val="24"/>
        </w:rPr>
      </w:pPr>
      <w:r>
        <w:rPr>
          <w:sz w:val="24"/>
        </w:rPr>
        <w:t>KOMPONEN</w:t>
      </w:r>
      <w:r>
        <w:rPr>
          <w:spacing w:val="18"/>
          <w:sz w:val="24"/>
        </w:rPr>
        <w:t> </w:t>
      </w:r>
      <w:r>
        <w:rPr>
          <w:sz w:val="24"/>
        </w:rPr>
        <w:t>HASIL</w:t>
      </w:r>
    </w:p>
    <w:p>
      <w:pPr>
        <w:pStyle w:val="BodyText"/>
        <w:spacing w:line="372" w:lineRule="auto" w:before="152"/>
        <w:ind w:left="1093" w:firstLine="708"/>
      </w:pPr>
      <w:r>
        <w:rPr>
          <w:w w:val="110"/>
        </w:rPr>
        <w:t>Rincian Bobot Indikator Hasil Unit Kerja Berpredikat Menuju WBK/Menuju WBBM</w:t>
      </w:r>
    </w:p>
    <w:p>
      <w:pPr>
        <w:pStyle w:val="BodyText"/>
        <w:spacing w:line="272" w:lineRule="exact"/>
        <w:ind w:left="666"/>
      </w:pPr>
      <w:r>
        <w:rPr/>
        <w:t>Tabel II</w:t>
      </w:r>
    </w:p>
    <w:p>
      <w:pPr>
        <w:pStyle w:val="BodyText"/>
        <w:spacing w:before="6"/>
        <w:rPr>
          <w:sz w:val="12"/>
        </w:rPr>
      </w:pPr>
    </w:p>
    <w:tbl>
      <w:tblPr>
        <w:tblW w:w="0" w:type="auto"/>
        <w:jc w:val="left"/>
        <w:tblInd w:w="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58"/>
        <w:gridCol w:w="6262"/>
        <w:gridCol w:w="1700"/>
      </w:tblGrid>
      <w:tr>
        <w:trPr>
          <w:trHeight w:val="648" w:hRule="atLeast"/>
        </w:trPr>
        <w:tc>
          <w:tcPr>
            <w:tcW w:w="858" w:type="dxa"/>
            <w:tcBorders>
              <w:bottom w:val="single" w:sz="4" w:space="0" w:color="000000"/>
            </w:tcBorders>
          </w:tcPr>
          <w:p>
            <w:pPr>
              <w:pStyle w:val="TableParagraph"/>
              <w:spacing w:before="167"/>
              <w:ind w:left="224" w:right="211"/>
              <w:jc w:val="center"/>
              <w:rPr>
                <w:sz w:val="24"/>
              </w:rPr>
            </w:pPr>
            <w:r>
              <w:rPr>
                <w:sz w:val="24"/>
              </w:rPr>
              <w:t>NO</w:t>
            </w:r>
          </w:p>
        </w:tc>
        <w:tc>
          <w:tcPr>
            <w:tcW w:w="6262" w:type="dxa"/>
            <w:tcBorders>
              <w:bottom w:val="single" w:sz="4" w:space="0" w:color="000000"/>
            </w:tcBorders>
          </w:tcPr>
          <w:p>
            <w:pPr>
              <w:pStyle w:val="TableParagraph"/>
              <w:spacing w:before="167"/>
              <w:ind w:left="1509"/>
              <w:rPr>
                <w:sz w:val="24"/>
              </w:rPr>
            </w:pPr>
            <w:r>
              <w:rPr>
                <w:w w:val="105"/>
                <w:sz w:val="24"/>
              </w:rPr>
              <w:t>UNSUR KOMPONEN HASIL</w:t>
            </w:r>
          </w:p>
        </w:tc>
        <w:tc>
          <w:tcPr>
            <w:tcW w:w="1700" w:type="dxa"/>
            <w:tcBorders>
              <w:bottom w:val="single" w:sz="4" w:space="0" w:color="000000"/>
            </w:tcBorders>
          </w:tcPr>
          <w:p>
            <w:pPr>
              <w:pStyle w:val="TableParagraph"/>
              <w:ind w:left="316"/>
              <w:rPr>
                <w:sz w:val="24"/>
              </w:rPr>
            </w:pPr>
            <w:r>
              <w:rPr>
                <w:w w:val="110"/>
                <w:sz w:val="24"/>
              </w:rPr>
              <w:t>BOBOT</w:t>
            </w:r>
          </w:p>
          <w:p>
            <w:pPr>
              <w:pStyle w:val="TableParagraph"/>
              <w:spacing w:before="51"/>
              <w:ind w:left="381"/>
              <w:rPr>
                <w:sz w:val="24"/>
              </w:rPr>
            </w:pPr>
            <w:r>
              <w:rPr>
                <w:sz w:val="24"/>
              </w:rPr>
              <w:t>(40%)</w:t>
            </w:r>
          </w:p>
        </w:tc>
      </w:tr>
      <w:tr>
        <w:trPr>
          <w:trHeight w:val="647" w:hRule="atLeast"/>
        </w:trPr>
        <w:tc>
          <w:tcPr>
            <w:tcW w:w="858" w:type="dxa"/>
            <w:tcBorders>
              <w:top w:val="single" w:sz="4" w:space="0" w:color="000000"/>
              <w:bottom w:val="single" w:sz="4" w:space="0" w:color="000000"/>
            </w:tcBorders>
          </w:tcPr>
          <w:p>
            <w:pPr>
              <w:pStyle w:val="TableParagraph"/>
              <w:spacing w:before="169"/>
              <w:ind w:left="18"/>
              <w:jc w:val="center"/>
              <w:rPr>
                <w:sz w:val="24"/>
              </w:rPr>
            </w:pPr>
            <w:r>
              <w:rPr>
                <w:w w:val="144"/>
                <w:sz w:val="24"/>
              </w:rPr>
              <w:t>1</w:t>
            </w:r>
          </w:p>
        </w:tc>
        <w:tc>
          <w:tcPr>
            <w:tcW w:w="6262" w:type="dxa"/>
            <w:tcBorders>
              <w:top w:val="single" w:sz="4" w:space="0" w:color="000000"/>
              <w:bottom w:val="single" w:sz="4" w:space="0" w:color="000000"/>
            </w:tcBorders>
          </w:tcPr>
          <w:p>
            <w:pPr>
              <w:pStyle w:val="TableParagraph"/>
              <w:spacing w:before="8"/>
              <w:ind w:left="88"/>
              <w:rPr>
                <w:sz w:val="24"/>
              </w:rPr>
            </w:pPr>
            <w:r>
              <w:rPr>
                <w:w w:val="110"/>
                <w:sz w:val="24"/>
              </w:rPr>
              <w:t>Terwujudnya Pemerintahan yang Bersih dan Bebas</w:t>
            </w:r>
          </w:p>
          <w:p>
            <w:pPr>
              <w:pStyle w:val="TableParagraph"/>
              <w:spacing w:before="49"/>
              <w:ind w:left="88"/>
              <w:rPr>
                <w:sz w:val="24"/>
              </w:rPr>
            </w:pPr>
            <w:r>
              <w:rPr>
                <w:sz w:val="24"/>
              </w:rPr>
              <w:t>KKN</w:t>
            </w:r>
          </w:p>
        </w:tc>
        <w:tc>
          <w:tcPr>
            <w:tcW w:w="1700" w:type="dxa"/>
            <w:tcBorders>
              <w:top w:val="single" w:sz="4" w:space="0" w:color="000000"/>
              <w:bottom w:val="single" w:sz="4" w:space="0" w:color="000000"/>
            </w:tcBorders>
          </w:tcPr>
          <w:p>
            <w:pPr>
              <w:pStyle w:val="TableParagraph"/>
              <w:spacing w:before="169"/>
              <w:ind w:left="378"/>
              <w:rPr>
                <w:sz w:val="24"/>
              </w:rPr>
            </w:pPr>
            <w:r>
              <w:rPr>
                <w:w w:val="105"/>
                <w:sz w:val="24"/>
              </w:rPr>
              <w:t>20%</w:t>
            </w:r>
          </w:p>
        </w:tc>
      </w:tr>
      <w:tr>
        <w:trPr>
          <w:trHeight w:val="1066" w:hRule="atLeast"/>
        </w:trPr>
        <w:tc>
          <w:tcPr>
            <w:tcW w:w="858" w:type="dxa"/>
            <w:tcBorders>
              <w:top w:val="single" w:sz="4" w:space="0" w:color="000000"/>
              <w:bottom w:val="single" w:sz="4" w:space="0" w:color="000000"/>
            </w:tcBorders>
          </w:tcPr>
          <w:p>
            <w:pPr>
              <w:pStyle w:val="TableParagraph"/>
              <w:spacing w:before="2"/>
              <w:ind w:left="0"/>
              <w:rPr>
                <w:sz w:val="33"/>
              </w:rPr>
            </w:pPr>
          </w:p>
          <w:p>
            <w:pPr>
              <w:pStyle w:val="TableParagraph"/>
              <w:spacing w:before="0"/>
              <w:ind w:left="18"/>
              <w:jc w:val="center"/>
              <w:rPr>
                <w:sz w:val="24"/>
              </w:rPr>
            </w:pPr>
            <w:r>
              <w:rPr>
                <w:w w:val="111"/>
                <w:sz w:val="24"/>
              </w:rPr>
              <w:t>2</w:t>
            </w:r>
          </w:p>
        </w:tc>
        <w:tc>
          <w:tcPr>
            <w:tcW w:w="6262" w:type="dxa"/>
            <w:tcBorders>
              <w:top w:val="single" w:sz="4" w:space="0" w:color="000000"/>
              <w:bottom w:val="single" w:sz="4" w:space="0" w:color="000000"/>
            </w:tcBorders>
          </w:tcPr>
          <w:p>
            <w:pPr>
              <w:pStyle w:val="TableParagraph"/>
              <w:tabs>
                <w:tab w:pos="1859" w:val="left" w:leader="none"/>
                <w:tab w:pos="3559" w:val="left" w:leader="none"/>
                <w:tab w:pos="4763" w:val="left" w:leader="none"/>
              </w:tabs>
              <w:spacing w:line="283" w:lineRule="auto" w:before="216"/>
              <w:ind w:left="88" w:right="266"/>
              <w:rPr>
                <w:sz w:val="24"/>
              </w:rPr>
            </w:pPr>
            <w:r>
              <w:rPr>
                <w:w w:val="110"/>
                <w:sz w:val="24"/>
              </w:rPr>
              <w:t>Terwujudnya</w:t>
              <w:tab/>
              <w:t>Peningkatan</w:t>
              <w:tab/>
              <w:t>Kualitas</w:t>
              <w:tab/>
              <w:t>Pelayanan Publik kepada</w:t>
            </w:r>
            <w:r>
              <w:rPr>
                <w:spacing w:val="25"/>
                <w:w w:val="110"/>
                <w:sz w:val="24"/>
              </w:rPr>
              <w:t> </w:t>
            </w:r>
            <w:r>
              <w:rPr>
                <w:w w:val="110"/>
                <w:sz w:val="24"/>
              </w:rPr>
              <w:t>Masyarakat</w:t>
            </w:r>
          </w:p>
        </w:tc>
        <w:tc>
          <w:tcPr>
            <w:tcW w:w="1700" w:type="dxa"/>
            <w:tcBorders>
              <w:top w:val="single" w:sz="4" w:space="0" w:color="000000"/>
              <w:bottom w:val="single" w:sz="4" w:space="0" w:color="000000"/>
            </w:tcBorders>
          </w:tcPr>
          <w:p>
            <w:pPr>
              <w:pStyle w:val="TableParagraph"/>
              <w:spacing w:before="2"/>
              <w:ind w:left="0"/>
              <w:rPr>
                <w:sz w:val="33"/>
              </w:rPr>
            </w:pPr>
          </w:p>
          <w:p>
            <w:pPr>
              <w:pStyle w:val="TableParagraph"/>
              <w:spacing w:before="0"/>
              <w:ind w:left="378"/>
              <w:rPr>
                <w:sz w:val="24"/>
              </w:rPr>
            </w:pPr>
            <w:r>
              <w:rPr>
                <w:w w:val="105"/>
                <w:sz w:val="24"/>
              </w:rPr>
              <w:t>20%</w:t>
            </w:r>
          </w:p>
        </w:tc>
      </w:tr>
    </w:tbl>
    <w:p>
      <w:pPr>
        <w:pStyle w:val="BodyText"/>
        <w:spacing w:before="9"/>
        <w:rPr>
          <w:sz w:val="37"/>
        </w:rPr>
      </w:pPr>
    </w:p>
    <w:p>
      <w:pPr>
        <w:pStyle w:val="BodyText"/>
        <w:ind w:left="1093"/>
      </w:pPr>
      <w:r>
        <w:rPr/>
        <w:t>HASIL</w:t>
      </w:r>
    </w:p>
    <w:p>
      <w:pPr>
        <w:pStyle w:val="BodyText"/>
        <w:spacing w:line="372" w:lineRule="auto" w:before="150"/>
        <w:ind w:left="1093" w:right="439"/>
        <w:jc w:val="both"/>
      </w:pPr>
      <w:r>
        <w:rPr>
          <w:w w:val="110"/>
        </w:rPr>
        <w:t>Dalam pembangunan Zona Integritas Menuju Wilayah Bebas dari Korupsi dan WBBM, fokus pelaksanaan reformasi birokrasi tertuju  pada dua sasaran utama,</w:t>
      </w:r>
      <w:r>
        <w:rPr>
          <w:spacing w:val="52"/>
          <w:w w:val="110"/>
        </w:rPr>
        <w:t> </w:t>
      </w:r>
      <w:r>
        <w:rPr>
          <w:w w:val="110"/>
        </w:rPr>
        <w:t>yaitu:</w:t>
      </w:r>
    </w:p>
    <w:p>
      <w:pPr>
        <w:pStyle w:val="ListParagraph"/>
        <w:numPr>
          <w:ilvl w:val="0"/>
          <w:numId w:val="17"/>
        </w:numPr>
        <w:tabs>
          <w:tab w:pos="1539" w:val="left" w:leader="none"/>
          <w:tab w:pos="1540" w:val="left" w:leader="none"/>
        </w:tabs>
        <w:spacing w:line="272" w:lineRule="exact" w:before="0" w:after="0"/>
        <w:ind w:left="1518" w:right="0" w:hanging="425"/>
        <w:jc w:val="left"/>
        <w:rPr>
          <w:sz w:val="24"/>
        </w:rPr>
      </w:pPr>
      <w:r>
        <w:rPr>
          <w:w w:val="110"/>
          <w:sz w:val="24"/>
        </w:rPr>
        <w:t>Terwujudnya Pemerintahan yang Bersih dan Bebas</w:t>
      </w:r>
      <w:r>
        <w:rPr>
          <w:spacing w:val="1"/>
          <w:w w:val="110"/>
          <w:sz w:val="24"/>
        </w:rPr>
        <w:t> </w:t>
      </w:r>
      <w:r>
        <w:rPr>
          <w:w w:val="110"/>
          <w:sz w:val="24"/>
        </w:rPr>
        <w:t>KKN</w:t>
      </w:r>
    </w:p>
    <w:p>
      <w:pPr>
        <w:pStyle w:val="BodyText"/>
        <w:spacing w:line="374" w:lineRule="auto" w:before="149"/>
        <w:ind w:left="1518" w:right="381"/>
      </w:pPr>
      <w:r>
        <w:rPr>
          <w:w w:val="110"/>
        </w:rPr>
        <w:t>Sasaran terwujudnya pemerintahan yang bersih dan bebas KKN diukur dengan menggunakan ukuran:</w:t>
      </w:r>
    </w:p>
    <w:p>
      <w:pPr>
        <w:pStyle w:val="ListParagraph"/>
        <w:numPr>
          <w:ilvl w:val="1"/>
          <w:numId w:val="17"/>
        </w:numPr>
        <w:tabs>
          <w:tab w:pos="1943" w:val="left" w:leader="none"/>
          <w:tab w:pos="1944" w:val="left" w:leader="none"/>
        </w:tabs>
        <w:spacing w:line="267" w:lineRule="exact" w:before="0" w:after="0"/>
        <w:ind w:left="1943" w:right="0" w:hanging="425"/>
        <w:jc w:val="left"/>
        <w:rPr>
          <w:sz w:val="24"/>
        </w:rPr>
      </w:pPr>
      <w:r>
        <w:rPr>
          <w:w w:val="110"/>
          <w:sz w:val="24"/>
        </w:rPr>
        <w:t>Nilai persepsi korupsi (survei eksternal);</w:t>
      </w:r>
      <w:r>
        <w:rPr>
          <w:spacing w:val="52"/>
          <w:w w:val="110"/>
          <w:sz w:val="24"/>
        </w:rPr>
        <w:t> </w:t>
      </w:r>
      <w:r>
        <w:rPr>
          <w:w w:val="110"/>
          <w:sz w:val="24"/>
        </w:rPr>
        <w:t>dan</w:t>
      </w:r>
    </w:p>
    <w:p>
      <w:pPr>
        <w:pStyle w:val="ListParagraph"/>
        <w:numPr>
          <w:ilvl w:val="1"/>
          <w:numId w:val="17"/>
        </w:numPr>
        <w:tabs>
          <w:tab w:pos="1944" w:val="left" w:leader="none"/>
        </w:tabs>
        <w:spacing w:line="240" w:lineRule="auto" w:before="152" w:after="0"/>
        <w:ind w:left="1943" w:right="0" w:hanging="425"/>
        <w:jc w:val="left"/>
        <w:rPr>
          <w:sz w:val="24"/>
        </w:rPr>
      </w:pPr>
      <w:r>
        <w:rPr>
          <w:w w:val="110"/>
          <w:sz w:val="24"/>
        </w:rPr>
        <w:t>Presentase penyelesaian</w:t>
      </w:r>
      <w:r>
        <w:rPr>
          <w:spacing w:val="22"/>
          <w:w w:val="110"/>
          <w:sz w:val="24"/>
        </w:rPr>
        <w:t> </w:t>
      </w:r>
      <w:r>
        <w:rPr>
          <w:w w:val="110"/>
          <w:sz w:val="24"/>
        </w:rPr>
        <w:t>TLHP.</w:t>
      </w:r>
    </w:p>
    <w:p>
      <w:pPr>
        <w:pStyle w:val="ListParagraph"/>
        <w:numPr>
          <w:ilvl w:val="0"/>
          <w:numId w:val="17"/>
        </w:numPr>
        <w:tabs>
          <w:tab w:pos="1519" w:val="left" w:leader="none"/>
          <w:tab w:pos="3306" w:val="left" w:leader="none"/>
          <w:tab w:pos="5022" w:val="left" w:leader="none"/>
          <w:tab w:pos="6243" w:val="left" w:leader="none"/>
          <w:tab w:pos="7700" w:val="left" w:leader="none"/>
          <w:tab w:pos="8703" w:val="left" w:leader="none"/>
        </w:tabs>
        <w:spacing w:line="374" w:lineRule="auto" w:before="148" w:after="0"/>
        <w:ind w:left="1518" w:right="444" w:hanging="425"/>
        <w:jc w:val="left"/>
        <w:rPr>
          <w:sz w:val="24"/>
        </w:rPr>
      </w:pPr>
      <w:r>
        <w:rPr>
          <w:w w:val="110"/>
          <w:sz w:val="24"/>
        </w:rPr>
        <w:t>Terwujudnya</w:t>
        <w:tab/>
        <w:t>Peningkatan</w:t>
        <w:tab/>
        <w:t>Kualitas</w:t>
        <w:tab/>
        <w:t>Pelayanan</w:t>
        <w:tab/>
        <w:t>Publik</w:t>
        <w:tab/>
        <w:t>kepada Masyarakat</w:t>
      </w:r>
    </w:p>
    <w:p>
      <w:pPr>
        <w:pStyle w:val="BodyText"/>
        <w:spacing w:line="372" w:lineRule="auto"/>
        <w:ind w:left="1518" w:right="442"/>
        <w:jc w:val="both"/>
      </w:pPr>
      <w:r>
        <w:rPr>
          <w:w w:val="110"/>
        </w:rPr>
        <w:t>Sasaran Terwujudnya peningkatan kualitas pelayanan publik  kepada masyarakat diukur melalui nilai  persepsi  kualitas  pelayanan (survei</w:t>
      </w:r>
      <w:r>
        <w:rPr>
          <w:spacing w:val="23"/>
          <w:w w:val="110"/>
        </w:rPr>
        <w:t> </w:t>
      </w:r>
      <w:r>
        <w:rPr>
          <w:w w:val="110"/>
        </w:rPr>
        <w:t>eksternal).</w:t>
      </w:r>
    </w:p>
    <w:p>
      <w:pPr>
        <w:spacing w:after="0" w:line="372" w:lineRule="auto"/>
        <w:jc w:val="both"/>
        <w:sectPr>
          <w:pgSz w:w="12240" w:h="20160"/>
          <w:pgMar w:header="772" w:footer="0" w:top="1200" w:bottom="280" w:left="1340" w:right="900"/>
        </w:sectPr>
      </w:pPr>
    </w:p>
    <w:p>
      <w:pPr>
        <w:pStyle w:val="BodyText"/>
        <w:spacing w:line="372" w:lineRule="auto" w:before="96"/>
        <w:ind w:left="1093" w:right="439"/>
        <w:jc w:val="both"/>
      </w:pPr>
      <w:r>
        <w:rPr>
          <w:w w:val="110"/>
        </w:rPr>
        <w:t>Untuk mempercepat pembangunan Zona Integritas pada unit kerja diperlukan kontribusi TPI atau unit/instansi lain yang mempunyai kewenangan terkait komponen Proses dan Hasil. Oleh karena itu, TPI dalam proses pembangunan juga mempunyai peran untuk:</w:t>
      </w:r>
    </w:p>
    <w:p>
      <w:pPr>
        <w:pStyle w:val="ListParagraph"/>
        <w:numPr>
          <w:ilvl w:val="1"/>
          <w:numId w:val="17"/>
        </w:numPr>
        <w:tabs>
          <w:tab w:pos="1519" w:val="left" w:leader="none"/>
        </w:tabs>
        <w:spacing w:line="372" w:lineRule="auto" w:before="0" w:after="0"/>
        <w:ind w:left="1518" w:right="446" w:hanging="425"/>
        <w:jc w:val="both"/>
        <w:rPr>
          <w:sz w:val="24"/>
        </w:rPr>
      </w:pPr>
      <w:r>
        <w:rPr>
          <w:w w:val="110"/>
          <w:sz w:val="24"/>
        </w:rPr>
        <w:t>Menjadi tempat konsultasi bagi unit kerja  yang  sedang  membangun Zona</w:t>
      </w:r>
      <w:r>
        <w:rPr>
          <w:spacing w:val="21"/>
          <w:w w:val="110"/>
          <w:sz w:val="24"/>
        </w:rPr>
        <w:t> </w:t>
      </w:r>
      <w:r>
        <w:rPr>
          <w:w w:val="110"/>
          <w:sz w:val="24"/>
        </w:rPr>
        <w:t>Integritas;</w:t>
      </w:r>
    </w:p>
    <w:p>
      <w:pPr>
        <w:pStyle w:val="ListParagraph"/>
        <w:numPr>
          <w:ilvl w:val="1"/>
          <w:numId w:val="17"/>
        </w:numPr>
        <w:tabs>
          <w:tab w:pos="1519" w:val="left" w:leader="none"/>
        </w:tabs>
        <w:spacing w:line="372" w:lineRule="auto" w:before="0" w:after="0"/>
        <w:ind w:left="1518" w:right="439" w:hanging="425"/>
        <w:jc w:val="both"/>
        <w:rPr>
          <w:sz w:val="24"/>
        </w:rPr>
      </w:pPr>
      <w:r>
        <w:rPr>
          <w:w w:val="110"/>
          <w:sz w:val="24"/>
        </w:rPr>
        <w:t>Menjadi fasilitator dalam pemberian asistensi dan pendampingan dalam rangka pembangunan Zona Integritas di unit kerja sehingga unit kerja mempunyai pemahaman dan persepsi yang sama terkait komponen-komponen pembangunan Zona</w:t>
      </w:r>
      <w:r>
        <w:rPr>
          <w:spacing w:val="28"/>
          <w:w w:val="110"/>
          <w:sz w:val="24"/>
        </w:rPr>
        <w:t> </w:t>
      </w:r>
      <w:r>
        <w:rPr>
          <w:w w:val="110"/>
          <w:sz w:val="24"/>
        </w:rPr>
        <w:t>Integritas;</w:t>
      </w:r>
    </w:p>
    <w:p>
      <w:pPr>
        <w:pStyle w:val="ListParagraph"/>
        <w:numPr>
          <w:ilvl w:val="1"/>
          <w:numId w:val="17"/>
        </w:numPr>
        <w:tabs>
          <w:tab w:pos="1519" w:val="left" w:leader="none"/>
        </w:tabs>
        <w:spacing w:line="374" w:lineRule="auto" w:before="0" w:after="0"/>
        <w:ind w:left="1518" w:right="444" w:hanging="425"/>
        <w:jc w:val="both"/>
        <w:rPr>
          <w:sz w:val="24"/>
        </w:rPr>
      </w:pPr>
      <w:r>
        <w:rPr>
          <w:w w:val="110"/>
          <w:sz w:val="24"/>
        </w:rPr>
        <w:t>Berkonsultansi kepada TPN terkait proses pembangunan Zona Integritas pada unit</w:t>
      </w:r>
      <w:r>
        <w:rPr>
          <w:spacing w:val="37"/>
          <w:w w:val="110"/>
          <w:sz w:val="24"/>
        </w:rPr>
        <w:t> </w:t>
      </w:r>
      <w:r>
        <w:rPr>
          <w:w w:val="110"/>
          <w:sz w:val="24"/>
        </w:rPr>
        <w:t>kerja;</w:t>
      </w:r>
    </w:p>
    <w:p>
      <w:pPr>
        <w:pStyle w:val="BodyText"/>
        <w:spacing w:before="6"/>
        <w:rPr>
          <w:sz w:val="36"/>
        </w:rPr>
      </w:pPr>
    </w:p>
    <w:p>
      <w:pPr>
        <w:pStyle w:val="BodyText"/>
        <w:spacing w:line="372" w:lineRule="auto" w:before="1"/>
        <w:ind w:left="100" w:right="381"/>
      </w:pPr>
      <w:r>
        <w:rPr>
          <w:w w:val="110"/>
        </w:rPr>
        <w:t>Dalam pembangunan Zona Integritas pada unit kerja, hal-hal yang perlu dilakukan dan menjadi perhatian adalah:</w:t>
      </w:r>
    </w:p>
    <w:p>
      <w:pPr>
        <w:pStyle w:val="ListParagraph"/>
        <w:numPr>
          <w:ilvl w:val="0"/>
          <w:numId w:val="18"/>
        </w:numPr>
        <w:tabs>
          <w:tab w:pos="524" w:val="left" w:leader="none"/>
          <w:tab w:pos="525" w:val="left" w:leader="none"/>
        </w:tabs>
        <w:spacing w:line="372" w:lineRule="auto" w:before="0" w:after="0"/>
        <w:ind w:left="524" w:right="442" w:hanging="424"/>
        <w:jc w:val="left"/>
        <w:rPr>
          <w:sz w:val="24"/>
        </w:rPr>
      </w:pPr>
      <w:r>
        <w:rPr>
          <w:w w:val="110"/>
          <w:sz w:val="24"/>
        </w:rPr>
        <w:t>Membangun komitmen antara Pimpinan dan pegawai dalam pembangunan Zona</w:t>
      </w:r>
      <w:r>
        <w:rPr>
          <w:spacing w:val="11"/>
          <w:w w:val="110"/>
          <w:sz w:val="24"/>
        </w:rPr>
        <w:t> </w:t>
      </w:r>
      <w:r>
        <w:rPr>
          <w:w w:val="110"/>
          <w:sz w:val="24"/>
        </w:rPr>
        <w:t>Integritas;</w:t>
      </w:r>
    </w:p>
    <w:p>
      <w:pPr>
        <w:pStyle w:val="ListParagraph"/>
        <w:numPr>
          <w:ilvl w:val="0"/>
          <w:numId w:val="18"/>
        </w:numPr>
        <w:tabs>
          <w:tab w:pos="525" w:val="left" w:leader="none"/>
          <w:tab w:pos="2696" w:val="left" w:leader="none"/>
          <w:tab w:pos="3457" w:val="left" w:leader="none"/>
          <w:tab w:pos="5115" w:val="left" w:leader="none"/>
          <w:tab w:pos="6956" w:val="left" w:leader="none"/>
          <w:tab w:pos="8967" w:val="left" w:leader="none"/>
        </w:tabs>
        <w:spacing w:line="372" w:lineRule="auto" w:before="0" w:after="0"/>
        <w:ind w:left="524" w:right="444" w:hanging="424"/>
        <w:jc w:val="left"/>
        <w:rPr>
          <w:sz w:val="24"/>
        </w:rPr>
      </w:pPr>
      <w:r>
        <w:rPr>
          <w:w w:val="110"/>
          <w:sz w:val="24"/>
        </w:rPr>
        <w:t>Memperhatikan</w:t>
        <w:tab/>
        <w:t>dan</w:t>
        <w:tab/>
        <w:t>melengkapi</w:t>
        <w:tab/>
        <w:t>unsur-unsur</w:t>
        <w:tab/>
        <w:t>pembangunan</w:t>
        <w:tab/>
      </w:r>
      <w:r>
        <w:rPr>
          <w:w w:val="105"/>
          <w:sz w:val="24"/>
        </w:rPr>
        <w:t>Zona </w:t>
      </w:r>
      <w:r>
        <w:rPr>
          <w:w w:val="110"/>
          <w:sz w:val="24"/>
        </w:rPr>
        <w:t>Integritas seperti dijelaskan pada unsur</w:t>
      </w:r>
      <w:r>
        <w:rPr>
          <w:spacing w:val="62"/>
          <w:w w:val="110"/>
          <w:sz w:val="24"/>
        </w:rPr>
        <w:t> </w:t>
      </w:r>
      <w:r>
        <w:rPr>
          <w:w w:val="110"/>
          <w:sz w:val="24"/>
        </w:rPr>
        <w:t>pengungkit;</w:t>
      </w:r>
    </w:p>
    <w:p>
      <w:pPr>
        <w:pStyle w:val="ListParagraph"/>
        <w:numPr>
          <w:ilvl w:val="0"/>
          <w:numId w:val="18"/>
        </w:numPr>
        <w:tabs>
          <w:tab w:pos="524" w:val="left" w:leader="none"/>
          <w:tab w:pos="525" w:val="left" w:leader="none"/>
        </w:tabs>
        <w:spacing w:line="372" w:lineRule="auto" w:before="0" w:after="0"/>
        <w:ind w:left="524" w:right="434" w:hanging="424"/>
        <w:jc w:val="left"/>
        <w:rPr>
          <w:sz w:val="24"/>
        </w:rPr>
      </w:pPr>
      <w:r>
        <w:rPr>
          <w:w w:val="110"/>
          <w:sz w:val="24"/>
        </w:rPr>
        <w:t>Melaksanakan survei mandiri terkait pelayanan publik dan persepsi anti korupsi pada unit kerja yang</w:t>
      </w:r>
      <w:r>
        <w:rPr>
          <w:spacing w:val="1"/>
          <w:w w:val="110"/>
          <w:sz w:val="24"/>
        </w:rPr>
        <w:t> </w:t>
      </w:r>
      <w:r>
        <w:rPr>
          <w:w w:val="110"/>
          <w:sz w:val="24"/>
        </w:rPr>
        <w:t>diusulkan;</w:t>
      </w:r>
    </w:p>
    <w:p>
      <w:pPr>
        <w:pStyle w:val="ListParagraph"/>
        <w:numPr>
          <w:ilvl w:val="0"/>
          <w:numId w:val="18"/>
        </w:numPr>
        <w:tabs>
          <w:tab w:pos="525" w:val="left" w:leader="none"/>
        </w:tabs>
        <w:spacing w:line="369" w:lineRule="auto" w:before="0" w:after="0"/>
        <w:ind w:left="524" w:right="437" w:hanging="424"/>
        <w:jc w:val="left"/>
        <w:rPr>
          <w:sz w:val="24"/>
        </w:rPr>
      </w:pPr>
      <w:r>
        <w:rPr>
          <w:w w:val="110"/>
          <w:sz w:val="24"/>
        </w:rPr>
        <w:t>Membuat berbagai inovasi dalam upaya perbaikan pelayanan publik dan pencegahan</w:t>
      </w:r>
      <w:r>
        <w:rPr>
          <w:spacing w:val="12"/>
          <w:w w:val="110"/>
          <w:sz w:val="24"/>
        </w:rPr>
        <w:t> </w:t>
      </w:r>
      <w:r>
        <w:rPr>
          <w:w w:val="110"/>
          <w:sz w:val="24"/>
        </w:rPr>
        <w:t>korupsi;</w:t>
      </w:r>
    </w:p>
    <w:p>
      <w:pPr>
        <w:pStyle w:val="ListParagraph"/>
        <w:numPr>
          <w:ilvl w:val="0"/>
          <w:numId w:val="18"/>
        </w:numPr>
        <w:tabs>
          <w:tab w:pos="524" w:val="left" w:leader="none"/>
          <w:tab w:pos="525" w:val="left" w:leader="none"/>
          <w:tab w:pos="2499" w:val="left" w:leader="none"/>
          <w:tab w:pos="3747" w:val="left" w:leader="none"/>
          <w:tab w:pos="4539" w:val="left" w:leader="none"/>
          <w:tab w:pos="5802" w:val="left" w:leader="none"/>
          <w:tab w:pos="6620" w:val="left" w:leader="none"/>
          <w:tab w:pos="7811" w:val="left" w:leader="none"/>
        </w:tabs>
        <w:spacing w:line="369" w:lineRule="auto" w:before="5" w:after="0"/>
        <w:ind w:left="524" w:right="444" w:hanging="424"/>
        <w:jc w:val="left"/>
        <w:rPr>
          <w:i/>
          <w:sz w:val="24"/>
        </w:rPr>
      </w:pPr>
      <w:r>
        <w:rPr>
          <w:w w:val="110"/>
          <w:sz w:val="24"/>
        </w:rPr>
        <w:t>Melaksanakan</w:t>
        <w:tab/>
        <w:t>program</w:t>
        <w:tab/>
        <w:t>atau</w:t>
        <w:tab/>
        <w:t>kegiatan</w:t>
        <w:tab/>
        <w:t>yang</w:t>
        <w:tab/>
        <w:t>sifatnya</w:t>
        <w:tab/>
        <w:t>bersinggungan langsung dengan masyarakat atau</w:t>
      </w:r>
      <w:r>
        <w:rPr>
          <w:spacing w:val="49"/>
          <w:w w:val="110"/>
          <w:sz w:val="24"/>
        </w:rPr>
        <w:t> </w:t>
      </w:r>
      <w:r>
        <w:rPr>
          <w:i/>
          <w:w w:val="110"/>
          <w:sz w:val="24"/>
        </w:rPr>
        <w:t>stakeholder;</w:t>
      </w:r>
    </w:p>
    <w:p>
      <w:pPr>
        <w:pStyle w:val="ListParagraph"/>
        <w:numPr>
          <w:ilvl w:val="0"/>
          <w:numId w:val="18"/>
        </w:numPr>
        <w:tabs>
          <w:tab w:pos="524" w:val="left" w:leader="none"/>
          <w:tab w:pos="525" w:val="left" w:leader="none"/>
        </w:tabs>
        <w:spacing w:line="372" w:lineRule="auto" w:before="5" w:after="0"/>
        <w:ind w:left="524" w:right="442" w:hanging="424"/>
        <w:jc w:val="left"/>
        <w:rPr>
          <w:sz w:val="24"/>
        </w:rPr>
      </w:pPr>
      <w:r>
        <w:rPr>
          <w:w w:val="110"/>
          <w:sz w:val="24"/>
        </w:rPr>
        <w:t>Membuat strategi komunikasi dalam rangka menginformasikan semua perubahan</w:t>
      </w:r>
      <w:r>
        <w:rPr>
          <w:spacing w:val="14"/>
          <w:w w:val="110"/>
          <w:sz w:val="24"/>
        </w:rPr>
        <w:t> </w:t>
      </w:r>
      <w:r>
        <w:rPr>
          <w:w w:val="110"/>
          <w:sz w:val="24"/>
        </w:rPr>
        <w:t>yang</w:t>
      </w:r>
      <w:r>
        <w:rPr>
          <w:spacing w:val="14"/>
          <w:w w:val="110"/>
          <w:sz w:val="24"/>
        </w:rPr>
        <w:t> </w:t>
      </w:r>
      <w:r>
        <w:rPr>
          <w:w w:val="110"/>
          <w:sz w:val="24"/>
        </w:rPr>
        <w:t>dilakukan</w:t>
      </w:r>
      <w:r>
        <w:rPr>
          <w:spacing w:val="14"/>
          <w:w w:val="110"/>
          <w:sz w:val="24"/>
        </w:rPr>
        <w:t> </w:t>
      </w:r>
      <w:r>
        <w:rPr>
          <w:w w:val="110"/>
          <w:sz w:val="24"/>
        </w:rPr>
        <w:t>oleh</w:t>
      </w:r>
      <w:r>
        <w:rPr>
          <w:spacing w:val="14"/>
          <w:w w:val="110"/>
          <w:sz w:val="24"/>
        </w:rPr>
        <w:t> </w:t>
      </w:r>
      <w:r>
        <w:rPr>
          <w:w w:val="110"/>
          <w:sz w:val="24"/>
        </w:rPr>
        <w:t>unit</w:t>
      </w:r>
      <w:r>
        <w:rPr>
          <w:spacing w:val="14"/>
          <w:w w:val="110"/>
          <w:sz w:val="24"/>
        </w:rPr>
        <w:t> </w:t>
      </w:r>
      <w:r>
        <w:rPr>
          <w:w w:val="110"/>
          <w:sz w:val="24"/>
        </w:rPr>
        <w:t>kerja</w:t>
      </w:r>
      <w:r>
        <w:rPr>
          <w:spacing w:val="14"/>
          <w:w w:val="110"/>
          <w:sz w:val="24"/>
        </w:rPr>
        <w:t> </w:t>
      </w:r>
      <w:r>
        <w:rPr>
          <w:w w:val="110"/>
          <w:sz w:val="24"/>
        </w:rPr>
        <w:t>ke</w:t>
      </w:r>
      <w:r>
        <w:rPr>
          <w:spacing w:val="14"/>
          <w:w w:val="110"/>
          <w:sz w:val="24"/>
        </w:rPr>
        <w:t> </w:t>
      </w:r>
      <w:r>
        <w:rPr>
          <w:w w:val="110"/>
          <w:sz w:val="24"/>
        </w:rPr>
        <w:t>masyarakat;</w:t>
      </w:r>
    </w:p>
    <w:p>
      <w:pPr>
        <w:pStyle w:val="ListParagraph"/>
        <w:numPr>
          <w:ilvl w:val="0"/>
          <w:numId w:val="18"/>
        </w:numPr>
        <w:tabs>
          <w:tab w:pos="524" w:val="left" w:leader="none"/>
          <w:tab w:pos="525" w:val="left" w:leader="none"/>
        </w:tabs>
        <w:spacing w:line="372" w:lineRule="auto" w:before="0" w:after="0"/>
        <w:ind w:left="524" w:right="439" w:hanging="424"/>
        <w:jc w:val="left"/>
        <w:rPr>
          <w:sz w:val="24"/>
        </w:rPr>
      </w:pPr>
      <w:r>
        <w:rPr>
          <w:w w:val="110"/>
          <w:sz w:val="24"/>
        </w:rPr>
        <w:t>Melakukan monitoring dan evaluasi secara berkala atas kemajuan yang dilakukan oleh unit kerja yang</w:t>
      </w:r>
      <w:r>
        <w:rPr>
          <w:spacing w:val="2"/>
          <w:w w:val="110"/>
          <w:sz w:val="24"/>
        </w:rPr>
        <w:t> </w:t>
      </w:r>
      <w:r>
        <w:rPr>
          <w:w w:val="110"/>
          <w:sz w:val="24"/>
        </w:rPr>
        <w:t>diusulkan.</w:t>
      </w:r>
    </w:p>
    <w:p>
      <w:pPr>
        <w:pStyle w:val="BodyText"/>
        <w:rPr>
          <w:sz w:val="37"/>
        </w:rPr>
      </w:pPr>
    </w:p>
    <w:p>
      <w:pPr>
        <w:pStyle w:val="ListParagraph"/>
        <w:numPr>
          <w:ilvl w:val="0"/>
          <w:numId w:val="4"/>
        </w:numPr>
        <w:tabs>
          <w:tab w:pos="659" w:val="left" w:leader="none"/>
          <w:tab w:pos="660" w:val="left" w:leader="none"/>
        </w:tabs>
        <w:spacing w:line="240" w:lineRule="auto" w:before="1" w:after="0"/>
        <w:ind w:left="659" w:right="0" w:hanging="559"/>
        <w:jc w:val="left"/>
        <w:rPr>
          <w:sz w:val="24"/>
        </w:rPr>
      </w:pPr>
      <w:r>
        <w:rPr>
          <w:w w:val="110"/>
          <w:sz w:val="24"/>
        </w:rPr>
        <w:t>Pembangunan Zona Integritas berdasarkan Stranas</w:t>
      </w:r>
      <w:r>
        <w:rPr>
          <w:spacing w:val="60"/>
          <w:w w:val="110"/>
          <w:sz w:val="24"/>
        </w:rPr>
        <w:t> </w:t>
      </w:r>
      <w:r>
        <w:rPr>
          <w:w w:val="110"/>
          <w:sz w:val="24"/>
        </w:rPr>
        <w:t>PK</w:t>
      </w:r>
    </w:p>
    <w:p>
      <w:pPr>
        <w:pStyle w:val="BodyText"/>
        <w:spacing w:line="372" w:lineRule="auto" w:before="149"/>
        <w:ind w:left="659" w:right="434" w:firstLine="880"/>
        <w:jc w:val="both"/>
      </w:pPr>
      <w:r>
        <w:rPr>
          <w:w w:val="110"/>
        </w:rPr>
        <w:t>Selain pembangunan pada unit kerja, pembangunan  Zona  Integritas juga dilaksanakan di kawasan terpadu yang  bersifat  strategis. Hal ini sesuai dengan Peraturan Presiden No. 54 Tahun 2018 tentang Strategi Nasional Pencegahab Korupsi (Stranas PK). Aspek penegakan hukum dan Reformasi Birokrasi menjadi fokus Stranas PK karena Reformasi Birokrasi menjadi area strategis dalam pencegahan korupsi. Salah satu kriteria keberhasilan pada aspek ini adalah meningkatnya kualitas pembangunan Zona Integritas Menuju</w:t>
      </w:r>
      <w:r>
        <w:rPr>
          <w:spacing w:val="51"/>
          <w:w w:val="110"/>
        </w:rPr>
        <w:t> </w:t>
      </w:r>
      <w:r>
        <w:rPr>
          <w:w w:val="110"/>
        </w:rPr>
        <w:t>WBK/WBBM.</w:t>
      </w:r>
    </w:p>
    <w:p>
      <w:pPr>
        <w:spacing w:after="0" w:line="372" w:lineRule="auto"/>
        <w:jc w:val="both"/>
        <w:sectPr>
          <w:pgSz w:w="12240" w:h="20160"/>
          <w:pgMar w:header="772" w:footer="0" w:top="1200" w:bottom="280" w:left="1340" w:right="900"/>
        </w:sectPr>
      </w:pPr>
    </w:p>
    <w:p>
      <w:pPr>
        <w:pStyle w:val="BodyText"/>
        <w:spacing w:line="372" w:lineRule="auto" w:before="96"/>
        <w:ind w:left="666" w:right="437" w:firstLine="852"/>
        <w:jc w:val="both"/>
      </w:pPr>
      <w:r>
        <w:rPr>
          <w:w w:val="110"/>
        </w:rPr>
        <w:t>Terkait pembangunan Zona Integritas pada  kawasan  terpadu, setiap instansi pemerintah yang memiliki unit pelayanan pada kawasan terpadu wajib melakukan pembangunan Zona Integritas pada  unit  tersebut. Tujuan pembangunan Zona Integritas pada kawasan terpadu ini adalah:</w:t>
      </w:r>
    </w:p>
    <w:p>
      <w:pPr>
        <w:pStyle w:val="ListParagraph"/>
        <w:numPr>
          <w:ilvl w:val="0"/>
          <w:numId w:val="19"/>
        </w:numPr>
        <w:tabs>
          <w:tab w:pos="1094" w:val="left" w:leader="none"/>
        </w:tabs>
        <w:spacing w:line="372" w:lineRule="auto" w:before="0" w:after="0"/>
        <w:ind w:left="1093" w:right="446" w:hanging="427"/>
        <w:jc w:val="both"/>
        <w:rPr>
          <w:sz w:val="24"/>
        </w:rPr>
      </w:pPr>
      <w:r>
        <w:rPr>
          <w:w w:val="110"/>
          <w:sz w:val="24"/>
        </w:rPr>
        <w:t>Agar dampak pembangunan Zona Integritas langsung dirasakan masyarakat yang menggunakan jasa kawasan</w:t>
      </w:r>
      <w:r>
        <w:rPr>
          <w:spacing w:val="13"/>
          <w:w w:val="110"/>
          <w:sz w:val="24"/>
        </w:rPr>
        <w:t> </w:t>
      </w:r>
      <w:r>
        <w:rPr>
          <w:w w:val="110"/>
          <w:sz w:val="24"/>
        </w:rPr>
        <w:t>terpadu;</w:t>
      </w:r>
    </w:p>
    <w:p>
      <w:pPr>
        <w:pStyle w:val="ListParagraph"/>
        <w:numPr>
          <w:ilvl w:val="0"/>
          <w:numId w:val="19"/>
        </w:numPr>
        <w:tabs>
          <w:tab w:pos="1094" w:val="left" w:leader="none"/>
        </w:tabs>
        <w:spacing w:line="369" w:lineRule="auto" w:before="0" w:after="0"/>
        <w:ind w:left="1093" w:right="442" w:hanging="427"/>
        <w:jc w:val="both"/>
        <w:rPr>
          <w:sz w:val="24"/>
        </w:rPr>
      </w:pPr>
      <w:r>
        <w:rPr>
          <w:w w:val="110"/>
          <w:sz w:val="24"/>
        </w:rPr>
        <w:t>Mengintegrasikan pembangunan Zona Integritas yang dilakukan unit kerja pada suatu</w:t>
      </w:r>
      <w:r>
        <w:rPr>
          <w:spacing w:val="39"/>
          <w:w w:val="110"/>
          <w:sz w:val="24"/>
        </w:rPr>
        <w:t> </w:t>
      </w:r>
      <w:r>
        <w:rPr>
          <w:w w:val="110"/>
          <w:sz w:val="24"/>
        </w:rPr>
        <w:t>kawasan;</w:t>
      </w:r>
    </w:p>
    <w:p>
      <w:pPr>
        <w:pStyle w:val="ListParagraph"/>
        <w:numPr>
          <w:ilvl w:val="0"/>
          <w:numId w:val="19"/>
        </w:numPr>
        <w:tabs>
          <w:tab w:pos="1094" w:val="left" w:leader="none"/>
        </w:tabs>
        <w:spacing w:line="372" w:lineRule="auto" w:before="5" w:after="0"/>
        <w:ind w:left="1093" w:right="439" w:hanging="427"/>
        <w:jc w:val="both"/>
        <w:rPr>
          <w:sz w:val="24"/>
        </w:rPr>
      </w:pPr>
      <w:r>
        <w:rPr>
          <w:w w:val="110"/>
          <w:sz w:val="24"/>
        </w:rPr>
        <w:t>Meningkatkan </w:t>
      </w:r>
      <w:r>
        <w:rPr>
          <w:i/>
          <w:w w:val="110"/>
          <w:sz w:val="24"/>
        </w:rPr>
        <w:t>check and crosscheck </w:t>
      </w:r>
      <w:r>
        <w:rPr>
          <w:w w:val="110"/>
          <w:sz w:val="24"/>
        </w:rPr>
        <w:t>serta </w:t>
      </w:r>
      <w:r>
        <w:rPr>
          <w:i/>
          <w:w w:val="110"/>
          <w:sz w:val="24"/>
        </w:rPr>
        <w:t>learning process </w:t>
      </w:r>
      <w:r>
        <w:rPr>
          <w:w w:val="110"/>
          <w:sz w:val="24"/>
        </w:rPr>
        <w:t>antar unit kerja di kawasan sehingga setiap unit dapat saling mengingatkan dan belajar pada saat pembangunan Zona</w:t>
      </w:r>
      <w:r>
        <w:rPr>
          <w:spacing w:val="61"/>
          <w:w w:val="110"/>
          <w:sz w:val="24"/>
        </w:rPr>
        <w:t> </w:t>
      </w:r>
      <w:r>
        <w:rPr>
          <w:w w:val="110"/>
          <w:sz w:val="24"/>
        </w:rPr>
        <w:t>Integritas;</w:t>
      </w:r>
    </w:p>
    <w:p>
      <w:pPr>
        <w:pStyle w:val="BodyText"/>
        <w:spacing w:line="372" w:lineRule="auto"/>
        <w:ind w:left="666" w:right="381" w:firstLine="720"/>
      </w:pPr>
      <w:r>
        <w:rPr>
          <w:w w:val="110"/>
        </w:rPr>
        <w:t>Pembangunan Zona Integritas pada kawasan ini harus menjadi prioritas pada instansi pemerintah yang memiliki unit di kawasan terpadu. Kawasan yang ditunjuk untuk melakukan pembangunan Zona Integritas meliputi:</w:t>
      </w:r>
    </w:p>
    <w:p>
      <w:pPr>
        <w:pStyle w:val="ListParagraph"/>
        <w:numPr>
          <w:ilvl w:val="0"/>
          <w:numId w:val="20"/>
        </w:numPr>
        <w:tabs>
          <w:tab w:pos="1093" w:val="left" w:leader="none"/>
          <w:tab w:pos="1094" w:val="left" w:leader="none"/>
        </w:tabs>
        <w:spacing w:line="272" w:lineRule="exact" w:before="0" w:after="0"/>
        <w:ind w:left="1093" w:right="0" w:hanging="427"/>
        <w:jc w:val="left"/>
        <w:rPr>
          <w:sz w:val="24"/>
        </w:rPr>
      </w:pPr>
      <w:r>
        <w:rPr>
          <w:w w:val="110"/>
          <w:sz w:val="24"/>
        </w:rPr>
        <w:t>Kawasan Bandar</w:t>
      </w:r>
      <w:r>
        <w:rPr>
          <w:spacing w:val="25"/>
          <w:w w:val="110"/>
          <w:sz w:val="24"/>
        </w:rPr>
        <w:t> </w:t>
      </w:r>
      <w:r>
        <w:rPr>
          <w:w w:val="110"/>
          <w:sz w:val="24"/>
        </w:rPr>
        <w:t>Udara</w:t>
      </w:r>
    </w:p>
    <w:p>
      <w:pPr>
        <w:pStyle w:val="BodyText"/>
        <w:spacing w:line="372" w:lineRule="auto" w:before="149"/>
        <w:ind w:left="1093" w:right="439"/>
        <w:jc w:val="both"/>
      </w:pPr>
      <w:r>
        <w:rPr>
          <w:w w:val="110"/>
        </w:rPr>
        <w:t>Kawasan Bandar Udara merupakan kawasan yang terdiri dari  unit  kerja lintas instansi pemerintah. Unit kerja yang wajib membangun Zona Integritas pada kawasan bandar udara</w:t>
      </w:r>
      <w:r>
        <w:rPr>
          <w:spacing w:val="15"/>
          <w:w w:val="110"/>
        </w:rPr>
        <w:t> </w:t>
      </w:r>
      <w:r>
        <w:rPr>
          <w:w w:val="110"/>
        </w:rPr>
        <w:t>adalah:</w:t>
      </w:r>
    </w:p>
    <w:p>
      <w:pPr>
        <w:pStyle w:val="BodyText"/>
        <w:spacing w:line="272" w:lineRule="exact"/>
        <w:ind w:left="1093"/>
        <w:jc w:val="both"/>
      </w:pPr>
      <w:r>
        <w:rPr/>
        <w:t>Tabel III</w:t>
      </w:r>
    </w:p>
    <w:p>
      <w:pPr>
        <w:pStyle w:val="BodyText"/>
        <w:spacing w:before="8"/>
        <w:rPr>
          <w:sz w:val="12"/>
        </w:rPr>
      </w:pPr>
    </w:p>
    <w:tbl>
      <w:tblPr>
        <w:tblW w:w="0" w:type="auto"/>
        <w:jc w:val="left"/>
        <w:tblInd w:w="1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85"/>
        <w:gridCol w:w="3837"/>
      </w:tblGrid>
      <w:tr>
        <w:trPr>
          <w:trHeight w:val="347" w:hRule="atLeast"/>
        </w:trPr>
        <w:tc>
          <w:tcPr>
            <w:tcW w:w="4385" w:type="dxa"/>
          </w:tcPr>
          <w:p>
            <w:pPr>
              <w:pStyle w:val="TableParagraph"/>
              <w:spacing w:before="17"/>
              <w:ind w:left="1779" w:right="1611"/>
              <w:jc w:val="center"/>
              <w:rPr>
                <w:sz w:val="24"/>
              </w:rPr>
            </w:pPr>
            <w:r>
              <w:rPr>
                <w:w w:val="110"/>
                <w:sz w:val="24"/>
              </w:rPr>
              <w:t>Instansi</w:t>
            </w:r>
          </w:p>
        </w:tc>
        <w:tc>
          <w:tcPr>
            <w:tcW w:w="3837" w:type="dxa"/>
          </w:tcPr>
          <w:p>
            <w:pPr>
              <w:pStyle w:val="TableParagraph"/>
              <w:spacing w:before="17"/>
              <w:ind w:left="1198"/>
              <w:rPr>
                <w:sz w:val="24"/>
              </w:rPr>
            </w:pPr>
            <w:r>
              <w:rPr>
                <w:w w:val="110"/>
                <w:sz w:val="24"/>
              </w:rPr>
              <w:t>Unit Layanan</w:t>
            </w:r>
          </w:p>
        </w:tc>
      </w:tr>
      <w:tr>
        <w:trPr>
          <w:trHeight w:val="323" w:hRule="atLeast"/>
        </w:trPr>
        <w:tc>
          <w:tcPr>
            <w:tcW w:w="4385" w:type="dxa"/>
          </w:tcPr>
          <w:p>
            <w:pPr>
              <w:pStyle w:val="TableParagraph"/>
              <w:ind w:left="111"/>
              <w:rPr>
                <w:sz w:val="24"/>
              </w:rPr>
            </w:pPr>
            <w:r>
              <w:rPr>
                <w:w w:val="110"/>
                <w:sz w:val="24"/>
              </w:rPr>
              <w:t>Kementerian Perhubungan</w:t>
            </w:r>
          </w:p>
        </w:tc>
        <w:tc>
          <w:tcPr>
            <w:tcW w:w="3837" w:type="dxa"/>
          </w:tcPr>
          <w:p>
            <w:pPr>
              <w:pStyle w:val="TableParagraph"/>
              <w:ind w:left="123"/>
              <w:rPr>
                <w:sz w:val="24"/>
              </w:rPr>
            </w:pPr>
            <w:r>
              <w:rPr>
                <w:w w:val="110"/>
                <w:sz w:val="24"/>
              </w:rPr>
              <w:t>Kantor Otoritas Bandar Udara</w:t>
            </w:r>
          </w:p>
        </w:tc>
      </w:tr>
      <w:tr>
        <w:trPr>
          <w:trHeight w:val="435" w:hRule="atLeast"/>
        </w:trPr>
        <w:tc>
          <w:tcPr>
            <w:tcW w:w="4385" w:type="dxa"/>
          </w:tcPr>
          <w:p>
            <w:pPr>
              <w:pStyle w:val="TableParagraph"/>
              <w:spacing w:before="63"/>
              <w:ind w:left="111"/>
              <w:rPr>
                <w:sz w:val="24"/>
              </w:rPr>
            </w:pPr>
            <w:r>
              <w:rPr>
                <w:w w:val="110"/>
                <w:sz w:val="24"/>
              </w:rPr>
              <w:t>Kementerian Keuangan</w:t>
            </w:r>
          </w:p>
        </w:tc>
        <w:tc>
          <w:tcPr>
            <w:tcW w:w="3837" w:type="dxa"/>
          </w:tcPr>
          <w:p>
            <w:pPr>
              <w:pStyle w:val="TableParagraph"/>
              <w:spacing w:before="63"/>
              <w:ind w:left="123"/>
              <w:rPr>
                <w:sz w:val="24"/>
              </w:rPr>
            </w:pPr>
            <w:r>
              <w:rPr>
                <w:w w:val="110"/>
                <w:sz w:val="24"/>
              </w:rPr>
              <w:t>Kantor Bea Cukai</w:t>
            </w:r>
          </w:p>
        </w:tc>
      </w:tr>
      <w:tr>
        <w:trPr>
          <w:trHeight w:val="648" w:hRule="atLeast"/>
        </w:trPr>
        <w:tc>
          <w:tcPr>
            <w:tcW w:w="4385" w:type="dxa"/>
          </w:tcPr>
          <w:p>
            <w:pPr>
              <w:pStyle w:val="TableParagraph"/>
              <w:spacing w:before="7"/>
              <w:ind w:left="111"/>
              <w:rPr>
                <w:sz w:val="24"/>
              </w:rPr>
            </w:pPr>
            <w:r>
              <w:rPr>
                <w:w w:val="110"/>
                <w:sz w:val="24"/>
              </w:rPr>
              <w:t>Kementerian Hukum dan Hak</w:t>
            </w:r>
          </w:p>
          <w:p>
            <w:pPr>
              <w:pStyle w:val="TableParagraph"/>
              <w:spacing w:before="51"/>
              <w:ind w:left="111"/>
              <w:rPr>
                <w:sz w:val="24"/>
              </w:rPr>
            </w:pPr>
            <w:r>
              <w:rPr>
                <w:w w:val="110"/>
                <w:sz w:val="24"/>
              </w:rPr>
              <w:t>Asasi Manusia</w:t>
            </w:r>
          </w:p>
        </w:tc>
        <w:tc>
          <w:tcPr>
            <w:tcW w:w="3837" w:type="dxa"/>
          </w:tcPr>
          <w:p>
            <w:pPr>
              <w:pStyle w:val="TableParagraph"/>
              <w:spacing w:before="7"/>
              <w:ind w:left="123"/>
              <w:rPr>
                <w:sz w:val="24"/>
              </w:rPr>
            </w:pPr>
            <w:r>
              <w:rPr>
                <w:w w:val="110"/>
                <w:sz w:val="24"/>
              </w:rPr>
              <w:t>Kantor Pelayanan Imigrasi</w:t>
            </w:r>
          </w:p>
          <w:p>
            <w:pPr>
              <w:pStyle w:val="TableParagraph"/>
              <w:spacing w:before="51"/>
              <w:ind w:left="123"/>
              <w:rPr>
                <w:sz w:val="24"/>
              </w:rPr>
            </w:pPr>
            <w:r>
              <w:rPr>
                <w:w w:val="110"/>
                <w:sz w:val="24"/>
              </w:rPr>
              <w:t>Bandara</w:t>
            </w:r>
          </w:p>
        </w:tc>
      </w:tr>
      <w:tr>
        <w:trPr>
          <w:trHeight w:val="971" w:hRule="atLeast"/>
        </w:trPr>
        <w:tc>
          <w:tcPr>
            <w:tcW w:w="4385" w:type="dxa"/>
          </w:tcPr>
          <w:p>
            <w:pPr>
              <w:pStyle w:val="TableParagraph"/>
              <w:spacing w:line="285" w:lineRule="auto" w:before="167"/>
              <w:ind w:left="111"/>
              <w:rPr>
                <w:sz w:val="24"/>
              </w:rPr>
            </w:pPr>
            <w:r>
              <w:rPr>
                <w:w w:val="110"/>
                <w:sz w:val="24"/>
              </w:rPr>
              <w:t>Kementerian Kelautan dan Perikanan</w:t>
            </w:r>
          </w:p>
        </w:tc>
        <w:tc>
          <w:tcPr>
            <w:tcW w:w="3837" w:type="dxa"/>
          </w:tcPr>
          <w:p>
            <w:pPr>
              <w:pStyle w:val="TableParagraph"/>
              <w:spacing w:line="285" w:lineRule="auto"/>
              <w:ind w:left="123" w:right="887"/>
              <w:rPr>
                <w:sz w:val="24"/>
              </w:rPr>
            </w:pPr>
            <w:r>
              <w:rPr>
                <w:w w:val="110"/>
                <w:sz w:val="24"/>
              </w:rPr>
              <w:t>Balai Karantina Ikan, Pengendalian Mutu dan</w:t>
            </w:r>
          </w:p>
          <w:p>
            <w:pPr>
              <w:pStyle w:val="TableParagraph"/>
              <w:spacing w:line="272" w:lineRule="exact" w:before="0"/>
              <w:ind w:left="123"/>
              <w:rPr>
                <w:sz w:val="24"/>
              </w:rPr>
            </w:pPr>
            <w:r>
              <w:rPr>
                <w:w w:val="110"/>
                <w:sz w:val="24"/>
              </w:rPr>
              <w:t>Keamanan Hasil Perikanan</w:t>
            </w:r>
          </w:p>
        </w:tc>
      </w:tr>
      <w:tr>
        <w:trPr>
          <w:trHeight w:val="648" w:hRule="atLeast"/>
        </w:trPr>
        <w:tc>
          <w:tcPr>
            <w:tcW w:w="4385" w:type="dxa"/>
          </w:tcPr>
          <w:p>
            <w:pPr>
              <w:pStyle w:val="TableParagraph"/>
              <w:spacing w:before="167"/>
              <w:ind w:left="111"/>
              <w:rPr>
                <w:sz w:val="24"/>
              </w:rPr>
            </w:pPr>
            <w:r>
              <w:rPr>
                <w:w w:val="110"/>
                <w:sz w:val="24"/>
              </w:rPr>
              <w:t>Kementerian Kesehatan</w:t>
            </w:r>
          </w:p>
        </w:tc>
        <w:tc>
          <w:tcPr>
            <w:tcW w:w="3837" w:type="dxa"/>
          </w:tcPr>
          <w:p>
            <w:pPr>
              <w:pStyle w:val="TableParagraph"/>
              <w:ind w:left="123"/>
              <w:rPr>
                <w:sz w:val="24"/>
              </w:rPr>
            </w:pPr>
            <w:r>
              <w:rPr>
                <w:w w:val="110"/>
                <w:sz w:val="24"/>
              </w:rPr>
              <w:t>Kantor Kesehatan Pelabuhan</w:t>
            </w:r>
          </w:p>
          <w:p>
            <w:pPr>
              <w:pStyle w:val="TableParagraph"/>
              <w:spacing w:before="51"/>
              <w:ind w:left="123"/>
              <w:rPr>
                <w:sz w:val="24"/>
              </w:rPr>
            </w:pPr>
            <w:r>
              <w:rPr>
                <w:w w:val="110"/>
                <w:sz w:val="24"/>
              </w:rPr>
              <w:t>(Karantina Kesehatan)</w:t>
            </w:r>
          </w:p>
        </w:tc>
      </w:tr>
      <w:tr>
        <w:trPr>
          <w:trHeight w:val="647" w:hRule="atLeast"/>
        </w:trPr>
        <w:tc>
          <w:tcPr>
            <w:tcW w:w="4385" w:type="dxa"/>
          </w:tcPr>
          <w:p>
            <w:pPr>
              <w:pStyle w:val="TableParagraph"/>
              <w:spacing w:before="169"/>
              <w:ind w:left="111"/>
              <w:rPr>
                <w:sz w:val="24"/>
              </w:rPr>
            </w:pPr>
            <w:r>
              <w:rPr>
                <w:w w:val="110"/>
                <w:sz w:val="24"/>
              </w:rPr>
              <w:t>Kementerian Pertanian</w:t>
            </w:r>
          </w:p>
        </w:tc>
        <w:tc>
          <w:tcPr>
            <w:tcW w:w="3837" w:type="dxa"/>
          </w:tcPr>
          <w:p>
            <w:pPr>
              <w:pStyle w:val="TableParagraph"/>
              <w:spacing w:before="8"/>
              <w:ind w:left="123"/>
              <w:rPr>
                <w:sz w:val="24"/>
              </w:rPr>
            </w:pPr>
            <w:r>
              <w:rPr>
                <w:w w:val="110"/>
                <w:sz w:val="24"/>
              </w:rPr>
              <w:t>Balai Karantina Hewan dan</w:t>
            </w:r>
          </w:p>
          <w:p>
            <w:pPr>
              <w:pStyle w:val="TableParagraph"/>
              <w:spacing w:before="49"/>
              <w:ind w:left="123"/>
              <w:rPr>
                <w:sz w:val="24"/>
              </w:rPr>
            </w:pPr>
            <w:r>
              <w:rPr>
                <w:w w:val="110"/>
                <w:sz w:val="24"/>
              </w:rPr>
              <w:t>Tumbuhan</w:t>
            </w:r>
          </w:p>
        </w:tc>
      </w:tr>
    </w:tbl>
    <w:p>
      <w:pPr>
        <w:spacing w:after="0"/>
        <w:rPr>
          <w:sz w:val="24"/>
        </w:rPr>
        <w:sectPr>
          <w:pgSz w:w="12240" w:h="20160"/>
          <w:pgMar w:header="772" w:footer="0" w:top="1200" w:bottom="280" w:left="1340" w:right="900"/>
        </w:sectPr>
      </w:pPr>
    </w:p>
    <w:p>
      <w:pPr>
        <w:pStyle w:val="ListParagraph"/>
        <w:numPr>
          <w:ilvl w:val="0"/>
          <w:numId w:val="20"/>
        </w:numPr>
        <w:tabs>
          <w:tab w:pos="1093" w:val="left" w:leader="none"/>
          <w:tab w:pos="1094" w:val="left" w:leader="none"/>
        </w:tabs>
        <w:spacing w:line="240" w:lineRule="auto" w:before="96" w:after="0"/>
        <w:ind w:left="1093" w:right="0" w:hanging="427"/>
        <w:jc w:val="left"/>
        <w:rPr>
          <w:sz w:val="24"/>
        </w:rPr>
      </w:pPr>
      <w:r>
        <w:rPr>
          <w:w w:val="110"/>
          <w:sz w:val="24"/>
        </w:rPr>
        <w:t>Kawasan</w:t>
      </w:r>
      <w:r>
        <w:rPr>
          <w:spacing w:val="10"/>
          <w:w w:val="110"/>
          <w:sz w:val="24"/>
        </w:rPr>
        <w:t> </w:t>
      </w:r>
      <w:r>
        <w:rPr>
          <w:w w:val="110"/>
          <w:sz w:val="24"/>
        </w:rPr>
        <w:t>Pelabuhan.</w:t>
      </w:r>
    </w:p>
    <w:p>
      <w:pPr>
        <w:pStyle w:val="BodyText"/>
        <w:spacing w:line="372" w:lineRule="auto" w:before="149"/>
        <w:ind w:left="1093" w:right="443"/>
        <w:jc w:val="both"/>
      </w:pPr>
      <w:r>
        <w:rPr>
          <w:w w:val="110"/>
        </w:rPr>
        <w:t>Kawasan pelabuhan merupakan kawasan yang terdiri dari unit kerja lintas instansi pemerintah. Unit kerja yang wajib membangun Zona Integritas pada kawasan pelabuhan</w:t>
      </w:r>
      <w:r>
        <w:rPr>
          <w:spacing w:val="52"/>
          <w:w w:val="110"/>
        </w:rPr>
        <w:t> </w:t>
      </w:r>
      <w:r>
        <w:rPr>
          <w:w w:val="110"/>
        </w:rPr>
        <w:t>adalah:</w:t>
      </w:r>
    </w:p>
    <w:p>
      <w:pPr>
        <w:pStyle w:val="BodyText"/>
        <w:spacing w:line="272" w:lineRule="exact"/>
        <w:ind w:left="1093"/>
      </w:pPr>
      <w:r>
        <w:rPr>
          <w:w w:val="105"/>
        </w:rPr>
        <w:t>Tabel IV</w:t>
      </w:r>
    </w:p>
    <w:p>
      <w:pPr>
        <w:pStyle w:val="BodyText"/>
        <w:spacing w:before="8"/>
        <w:rPr>
          <w:sz w:val="12"/>
        </w:rPr>
      </w:pPr>
    </w:p>
    <w:tbl>
      <w:tblPr>
        <w:tblW w:w="0" w:type="auto"/>
        <w:jc w:val="left"/>
        <w:tblInd w:w="1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85"/>
        <w:gridCol w:w="3837"/>
      </w:tblGrid>
      <w:tr>
        <w:trPr>
          <w:trHeight w:val="326" w:hRule="atLeast"/>
        </w:trPr>
        <w:tc>
          <w:tcPr>
            <w:tcW w:w="4385" w:type="dxa"/>
          </w:tcPr>
          <w:p>
            <w:pPr>
              <w:pStyle w:val="TableParagraph"/>
              <w:spacing w:before="8"/>
              <w:ind w:left="1779" w:right="1611"/>
              <w:jc w:val="center"/>
              <w:rPr>
                <w:sz w:val="24"/>
              </w:rPr>
            </w:pPr>
            <w:r>
              <w:rPr>
                <w:w w:val="110"/>
                <w:sz w:val="24"/>
              </w:rPr>
              <w:t>Instansi</w:t>
            </w:r>
          </w:p>
        </w:tc>
        <w:tc>
          <w:tcPr>
            <w:tcW w:w="3837" w:type="dxa"/>
          </w:tcPr>
          <w:p>
            <w:pPr>
              <w:pStyle w:val="TableParagraph"/>
              <w:spacing w:before="8"/>
              <w:ind w:left="1198"/>
              <w:rPr>
                <w:sz w:val="24"/>
              </w:rPr>
            </w:pPr>
            <w:r>
              <w:rPr>
                <w:w w:val="110"/>
                <w:sz w:val="24"/>
              </w:rPr>
              <w:t>Unit Layanan</w:t>
            </w:r>
          </w:p>
        </w:tc>
      </w:tr>
      <w:tr>
        <w:trPr>
          <w:trHeight w:val="1296" w:hRule="atLeast"/>
        </w:trPr>
        <w:tc>
          <w:tcPr>
            <w:tcW w:w="4385" w:type="dxa"/>
          </w:tcPr>
          <w:p>
            <w:pPr>
              <w:pStyle w:val="TableParagraph"/>
              <w:spacing w:before="0"/>
              <w:ind w:left="0"/>
              <w:rPr>
                <w:sz w:val="28"/>
              </w:rPr>
            </w:pPr>
          </w:p>
          <w:p>
            <w:pPr>
              <w:pStyle w:val="TableParagraph"/>
              <w:spacing w:before="173"/>
              <w:ind w:left="106"/>
              <w:rPr>
                <w:sz w:val="24"/>
              </w:rPr>
            </w:pPr>
            <w:r>
              <w:rPr>
                <w:w w:val="110"/>
                <w:sz w:val="24"/>
              </w:rPr>
              <w:t>Kementerian Perhubungan</w:t>
            </w:r>
          </w:p>
        </w:tc>
        <w:tc>
          <w:tcPr>
            <w:tcW w:w="3837" w:type="dxa"/>
          </w:tcPr>
          <w:p>
            <w:pPr>
              <w:pStyle w:val="TableParagraph"/>
              <w:numPr>
                <w:ilvl w:val="0"/>
                <w:numId w:val="21"/>
              </w:numPr>
              <w:tabs>
                <w:tab w:pos="533" w:val="left" w:leader="none"/>
                <w:tab w:pos="534" w:val="left" w:leader="none"/>
              </w:tabs>
              <w:spacing w:line="283" w:lineRule="auto" w:before="2" w:after="0"/>
              <w:ind w:left="533" w:right="135" w:hanging="427"/>
              <w:jc w:val="left"/>
              <w:rPr>
                <w:sz w:val="24"/>
              </w:rPr>
            </w:pPr>
            <w:r>
              <w:rPr>
                <w:w w:val="110"/>
                <w:sz w:val="24"/>
              </w:rPr>
              <w:t>Kantor Otoritas Pelabuhan Utama</w:t>
            </w:r>
          </w:p>
          <w:p>
            <w:pPr>
              <w:pStyle w:val="TableParagraph"/>
              <w:numPr>
                <w:ilvl w:val="0"/>
                <w:numId w:val="21"/>
              </w:numPr>
              <w:tabs>
                <w:tab w:pos="533" w:val="left" w:leader="none"/>
                <w:tab w:pos="534" w:val="left" w:leader="none"/>
              </w:tabs>
              <w:spacing w:line="274" w:lineRule="exact" w:before="0" w:after="0"/>
              <w:ind w:left="533" w:right="0" w:hanging="427"/>
              <w:jc w:val="left"/>
              <w:rPr>
                <w:sz w:val="24"/>
              </w:rPr>
            </w:pPr>
            <w:r>
              <w:rPr>
                <w:w w:val="110"/>
                <w:sz w:val="24"/>
              </w:rPr>
              <w:t>Kantor</w:t>
            </w:r>
            <w:r>
              <w:rPr>
                <w:spacing w:val="10"/>
                <w:w w:val="110"/>
                <w:sz w:val="24"/>
              </w:rPr>
              <w:t> </w:t>
            </w:r>
            <w:r>
              <w:rPr>
                <w:w w:val="110"/>
                <w:sz w:val="24"/>
              </w:rPr>
              <w:t>Kesyahbandaran</w:t>
            </w:r>
          </w:p>
          <w:p>
            <w:pPr>
              <w:pStyle w:val="TableParagraph"/>
              <w:spacing w:before="51"/>
              <w:ind w:left="533"/>
              <w:rPr>
                <w:sz w:val="24"/>
              </w:rPr>
            </w:pPr>
            <w:r>
              <w:rPr>
                <w:w w:val="110"/>
                <w:sz w:val="24"/>
              </w:rPr>
              <w:t>Utama</w:t>
            </w:r>
          </w:p>
        </w:tc>
      </w:tr>
      <w:tr>
        <w:trPr>
          <w:trHeight w:val="663" w:hRule="atLeast"/>
        </w:trPr>
        <w:tc>
          <w:tcPr>
            <w:tcW w:w="4385" w:type="dxa"/>
          </w:tcPr>
          <w:p>
            <w:pPr>
              <w:pStyle w:val="TableParagraph"/>
              <w:spacing w:before="177"/>
              <w:ind w:left="106"/>
              <w:rPr>
                <w:sz w:val="24"/>
              </w:rPr>
            </w:pPr>
            <w:r>
              <w:rPr>
                <w:w w:val="110"/>
                <w:sz w:val="24"/>
              </w:rPr>
              <w:t>Kementerian Keuangan</w:t>
            </w:r>
          </w:p>
        </w:tc>
        <w:tc>
          <w:tcPr>
            <w:tcW w:w="3837" w:type="dxa"/>
          </w:tcPr>
          <w:p>
            <w:pPr>
              <w:pStyle w:val="TableParagraph"/>
              <w:spacing w:before="13"/>
              <w:ind w:left="262"/>
              <w:rPr>
                <w:sz w:val="24"/>
              </w:rPr>
            </w:pPr>
            <w:r>
              <w:rPr>
                <w:w w:val="110"/>
                <w:sz w:val="24"/>
              </w:rPr>
              <w:t>Kantor Pelayanan Utama</w:t>
            </w:r>
          </w:p>
          <w:p>
            <w:pPr>
              <w:pStyle w:val="TableParagraph"/>
              <w:spacing w:before="52"/>
              <w:ind w:left="262"/>
              <w:rPr>
                <w:sz w:val="24"/>
              </w:rPr>
            </w:pPr>
            <w:r>
              <w:rPr>
                <w:w w:val="115"/>
                <w:sz w:val="24"/>
              </w:rPr>
              <w:t>Bea Cukai</w:t>
            </w:r>
          </w:p>
        </w:tc>
      </w:tr>
      <w:tr>
        <w:trPr>
          <w:trHeight w:val="648" w:hRule="atLeast"/>
        </w:trPr>
        <w:tc>
          <w:tcPr>
            <w:tcW w:w="4385" w:type="dxa"/>
          </w:tcPr>
          <w:p>
            <w:pPr>
              <w:pStyle w:val="TableParagraph"/>
              <w:spacing w:before="7"/>
              <w:ind w:left="106"/>
              <w:rPr>
                <w:sz w:val="24"/>
              </w:rPr>
            </w:pPr>
            <w:r>
              <w:rPr>
                <w:w w:val="110"/>
                <w:sz w:val="24"/>
              </w:rPr>
              <w:t>Kementerian Hukum dan Hak</w:t>
            </w:r>
          </w:p>
          <w:p>
            <w:pPr>
              <w:pStyle w:val="TableParagraph"/>
              <w:spacing w:before="49"/>
              <w:ind w:left="106"/>
              <w:rPr>
                <w:sz w:val="24"/>
              </w:rPr>
            </w:pPr>
            <w:r>
              <w:rPr>
                <w:w w:val="110"/>
                <w:sz w:val="24"/>
              </w:rPr>
              <w:t>Asasi Manusia</w:t>
            </w:r>
          </w:p>
        </w:tc>
        <w:tc>
          <w:tcPr>
            <w:tcW w:w="3837" w:type="dxa"/>
          </w:tcPr>
          <w:p>
            <w:pPr>
              <w:pStyle w:val="TableParagraph"/>
              <w:spacing w:before="7"/>
              <w:ind w:left="262"/>
              <w:rPr>
                <w:sz w:val="24"/>
              </w:rPr>
            </w:pPr>
            <w:r>
              <w:rPr>
                <w:w w:val="110"/>
                <w:sz w:val="24"/>
              </w:rPr>
              <w:t>Kantor Layanan Imigrasi</w:t>
            </w:r>
          </w:p>
          <w:p>
            <w:pPr>
              <w:pStyle w:val="TableParagraph"/>
              <w:spacing w:before="49"/>
              <w:ind w:left="262"/>
              <w:rPr>
                <w:sz w:val="24"/>
              </w:rPr>
            </w:pPr>
            <w:r>
              <w:rPr>
                <w:w w:val="105"/>
                <w:sz w:val="24"/>
              </w:rPr>
              <w:t>Kelas I Pelabuhan</w:t>
            </w:r>
          </w:p>
        </w:tc>
      </w:tr>
      <w:tr>
        <w:trPr>
          <w:trHeight w:val="971" w:hRule="atLeast"/>
        </w:trPr>
        <w:tc>
          <w:tcPr>
            <w:tcW w:w="4385" w:type="dxa"/>
          </w:tcPr>
          <w:p>
            <w:pPr>
              <w:pStyle w:val="TableParagraph"/>
              <w:spacing w:before="9"/>
              <w:ind w:left="0"/>
              <w:rPr>
                <w:sz w:val="28"/>
              </w:rPr>
            </w:pPr>
          </w:p>
          <w:p>
            <w:pPr>
              <w:pStyle w:val="TableParagraph"/>
              <w:spacing w:before="1"/>
              <w:ind w:left="106"/>
              <w:rPr>
                <w:sz w:val="24"/>
              </w:rPr>
            </w:pPr>
            <w:r>
              <w:rPr>
                <w:w w:val="110"/>
                <w:sz w:val="24"/>
              </w:rPr>
              <w:t>Kementerian Kelautan Perikanan</w:t>
            </w:r>
          </w:p>
        </w:tc>
        <w:tc>
          <w:tcPr>
            <w:tcW w:w="3837" w:type="dxa"/>
          </w:tcPr>
          <w:p>
            <w:pPr>
              <w:pStyle w:val="TableParagraph"/>
              <w:spacing w:line="283" w:lineRule="auto"/>
              <w:ind w:left="262" w:right="748"/>
              <w:rPr>
                <w:sz w:val="24"/>
              </w:rPr>
            </w:pPr>
            <w:r>
              <w:rPr>
                <w:w w:val="110"/>
                <w:sz w:val="24"/>
              </w:rPr>
              <w:t>Balai Karantina Ikan, Pengendalian Mutu dan</w:t>
            </w:r>
          </w:p>
          <w:p>
            <w:pPr>
              <w:pStyle w:val="TableParagraph"/>
              <w:spacing w:before="2"/>
              <w:ind w:left="262"/>
              <w:rPr>
                <w:sz w:val="24"/>
              </w:rPr>
            </w:pPr>
            <w:r>
              <w:rPr>
                <w:w w:val="110"/>
                <w:sz w:val="24"/>
              </w:rPr>
              <w:t>Keamanan Hasil Perikanan</w:t>
            </w:r>
          </w:p>
        </w:tc>
      </w:tr>
      <w:tr>
        <w:trPr>
          <w:trHeight w:val="648" w:hRule="atLeast"/>
        </w:trPr>
        <w:tc>
          <w:tcPr>
            <w:tcW w:w="4385" w:type="dxa"/>
          </w:tcPr>
          <w:p>
            <w:pPr>
              <w:pStyle w:val="TableParagraph"/>
              <w:spacing w:before="167"/>
              <w:ind w:left="106"/>
              <w:rPr>
                <w:sz w:val="24"/>
              </w:rPr>
            </w:pPr>
            <w:r>
              <w:rPr>
                <w:w w:val="110"/>
                <w:sz w:val="24"/>
              </w:rPr>
              <w:t>Kementerian Kesehatan</w:t>
            </w:r>
          </w:p>
        </w:tc>
        <w:tc>
          <w:tcPr>
            <w:tcW w:w="3837" w:type="dxa"/>
          </w:tcPr>
          <w:p>
            <w:pPr>
              <w:pStyle w:val="TableParagraph"/>
              <w:ind w:left="262"/>
              <w:rPr>
                <w:sz w:val="24"/>
              </w:rPr>
            </w:pPr>
            <w:r>
              <w:rPr>
                <w:w w:val="110"/>
                <w:sz w:val="24"/>
              </w:rPr>
              <w:t>Kantor Kesehatan Pelabuhan</w:t>
            </w:r>
          </w:p>
          <w:p>
            <w:pPr>
              <w:pStyle w:val="TableParagraph"/>
              <w:spacing w:before="51"/>
              <w:ind w:left="262"/>
              <w:rPr>
                <w:sz w:val="24"/>
              </w:rPr>
            </w:pPr>
            <w:r>
              <w:rPr>
                <w:w w:val="110"/>
                <w:sz w:val="24"/>
              </w:rPr>
              <w:t>(Karantina Kesehatan)</w:t>
            </w:r>
          </w:p>
        </w:tc>
      </w:tr>
      <w:tr>
        <w:trPr>
          <w:trHeight w:val="697" w:hRule="atLeast"/>
        </w:trPr>
        <w:tc>
          <w:tcPr>
            <w:tcW w:w="4385" w:type="dxa"/>
          </w:tcPr>
          <w:p>
            <w:pPr>
              <w:pStyle w:val="TableParagraph"/>
              <w:spacing w:before="193"/>
              <w:ind w:left="106"/>
              <w:rPr>
                <w:sz w:val="24"/>
              </w:rPr>
            </w:pPr>
            <w:r>
              <w:rPr>
                <w:w w:val="110"/>
                <w:sz w:val="24"/>
              </w:rPr>
              <w:t>Kementerian Pertanian</w:t>
            </w:r>
          </w:p>
        </w:tc>
        <w:tc>
          <w:tcPr>
            <w:tcW w:w="3837" w:type="dxa"/>
          </w:tcPr>
          <w:p>
            <w:pPr>
              <w:pStyle w:val="TableParagraph"/>
              <w:spacing w:line="283" w:lineRule="auto" w:before="32"/>
              <w:ind w:left="262"/>
              <w:rPr>
                <w:sz w:val="24"/>
              </w:rPr>
            </w:pPr>
            <w:r>
              <w:rPr>
                <w:w w:val="105"/>
                <w:sz w:val="24"/>
              </w:rPr>
              <w:t>Balai Karantina Hewan dan Tumbuhan Kelas I</w:t>
            </w:r>
          </w:p>
        </w:tc>
      </w:tr>
    </w:tbl>
    <w:p>
      <w:pPr>
        <w:pStyle w:val="BodyText"/>
        <w:spacing w:before="7"/>
        <w:rPr>
          <w:sz w:val="37"/>
        </w:rPr>
      </w:pPr>
    </w:p>
    <w:p>
      <w:pPr>
        <w:pStyle w:val="BodyText"/>
        <w:spacing w:line="372" w:lineRule="auto" w:before="1"/>
        <w:ind w:left="666" w:right="446" w:firstLine="852"/>
        <w:jc w:val="both"/>
      </w:pPr>
      <w:r>
        <w:rPr>
          <w:w w:val="110"/>
        </w:rPr>
        <w:t>Selain kawasan tersebut, pembangunan Zona Integritas yang menjadi prioritas Stranas PK meliputi:</w:t>
      </w:r>
    </w:p>
    <w:p>
      <w:pPr>
        <w:pStyle w:val="ListParagraph"/>
        <w:numPr>
          <w:ilvl w:val="0"/>
          <w:numId w:val="22"/>
        </w:numPr>
        <w:tabs>
          <w:tab w:pos="1094" w:val="left" w:leader="none"/>
        </w:tabs>
        <w:spacing w:line="372" w:lineRule="auto" w:before="0" w:after="0"/>
        <w:ind w:left="1093" w:right="442" w:hanging="427"/>
        <w:jc w:val="both"/>
        <w:rPr>
          <w:sz w:val="24"/>
        </w:rPr>
      </w:pPr>
      <w:r>
        <w:rPr>
          <w:w w:val="110"/>
          <w:sz w:val="24"/>
        </w:rPr>
        <w:t>Pembangunan Zona Integritas pada unit kerja di instansi penegak hukum, yang meliputi Kepolisian Negara Republik Indonesia,  Kejaksaan Agung, Mahkamah Agung, dan Kementerian Hukum dan Hak Asasi Manusia di tingkat kabupaten/kota;</w:t>
      </w:r>
    </w:p>
    <w:p>
      <w:pPr>
        <w:pStyle w:val="ListParagraph"/>
        <w:numPr>
          <w:ilvl w:val="0"/>
          <w:numId w:val="22"/>
        </w:numPr>
        <w:tabs>
          <w:tab w:pos="1094" w:val="left" w:leader="none"/>
        </w:tabs>
        <w:spacing w:line="372" w:lineRule="auto" w:before="0" w:after="0"/>
        <w:ind w:left="1093" w:right="444" w:hanging="427"/>
        <w:jc w:val="both"/>
        <w:rPr>
          <w:sz w:val="24"/>
        </w:rPr>
      </w:pPr>
      <w:r>
        <w:rPr>
          <w:w w:val="110"/>
          <w:sz w:val="24"/>
        </w:rPr>
        <w:t>Pembangunan Zona Integritas pada pelayanan pertanahan pada unit kerja Kementerian Agraria dan Tata  Ruang/Badan  Pertanahan Nasional (ATR/BPN) di Kantor ATR/BPN</w:t>
      </w:r>
      <w:r>
        <w:rPr>
          <w:spacing w:val="29"/>
          <w:w w:val="110"/>
          <w:sz w:val="24"/>
        </w:rPr>
        <w:t> </w:t>
      </w:r>
      <w:r>
        <w:rPr>
          <w:w w:val="110"/>
          <w:sz w:val="24"/>
        </w:rPr>
        <w:t>kabupaten/kota;</w:t>
      </w:r>
    </w:p>
    <w:p>
      <w:pPr>
        <w:pStyle w:val="ListParagraph"/>
        <w:numPr>
          <w:ilvl w:val="0"/>
          <w:numId w:val="22"/>
        </w:numPr>
        <w:tabs>
          <w:tab w:pos="1094" w:val="left" w:leader="none"/>
        </w:tabs>
        <w:spacing w:line="372" w:lineRule="auto" w:before="0" w:after="0"/>
        <w:ind w:left="1093" w:right="443" w:hanging="427"/>
        <w:jc w:val="both"/>
        <w:rPr>
          <w:sz w:val="24"/>
        </w:rPr>
      </w:pPr>
      <w:r>
        <w:rPr>
          <w:w w:val="110"/>
          <w:sz w:val="24"/>
        </w:rPr>
        <w:t>Pembangunan Zona Integritas pada kabupaten/kota meliputi Rumah Sakit Umum Daerah, Dinas Kependudukan dan Catatan  Sipil,  unit kerja yang meyelenggarakan Sistem Administrasi  Manunggal  Satu  Atap (Samsat), unit kerja yang menyelenggaran Pelayanan  Terpadu Satu Pintu (PTSP) di tingkat</w:t>
      </w:r>
      <w:r>
        <w:rPr>
          <w:spacing w:val="56"/>
          <w:w w:val="110"/>
          <w:sz w:val="24"/>
        </w:rPr>
        <w:t> </w:t>
      </w:r>
      <w:r>
        <w:rPr>
          <w:w w:val="110"/>
          <w:sz w:val="24"/>
        </w:rPr>
        <w:t>Kabupaten/Kota.</w:t>
      </w:r>
    </w:p>
    <w:p>
      <w:pPr>
        <w:pStyle w:val="BodyText"/>
        <w:spacing w:line="372" w:lineRule="auto"/>
        <w:ind w:left="666"/>
      </w:pPr>
      <w:r>
        <w:rPr>
          <w:w w:val="110"/>
        </w:rPr>
        <w:t>Kabupaten/Kota yang ditunjuk untuk membangun Zona Integritas sesuai kawasan tersebut ditentukan lebih lanjut melalui Stranas PK.</w:t>
      </w:r>
    </w:p>
    <w:p>
      <w:pPr>
        <w:pStyle w:val="BodyText"/>
        <w:spacing w:line="372" w:lineRule="auto"/>
        <w:ind w:left="666" w:right="434" w:firstLine="852"/>
        <w:jc w:val="both"/>
      </w:pPr>
      <w:r>
        <w:rPr>
          <w:w w:val="110"/>
        </w:rPr>
        <w:t>Unit yang terdapat pada kawasan tersebut melaksanakan pembangunan Zona Integritas sesuai dengan pembangunan pada  unit  kerja sebagaimana pada huruf B pada bab ini. Selain itu, antar unit kerja pada suatu kawasan harus membangun keterpaduan/integrasi terkait ketatalaksanaan yang menjadi </w:t>
      </w:r>
      <w:r>
        <w:rPr>
          <w:i/>
          <w:w w:val="110"/>
        </w:rPr>
        <w:t>core business </w:t>
      </w:r>
      <w:r>
        <w:rPr>
          <w:w w:val="110"/>
        </w:rPr>
        <w:t>kawasan</w:t>
      </w:r>
      <w:r>
        <w:rPr>
          <w:spacing w:val="21"/>
          <w:w w:val="110"/>
        </w:rPr>
        <w:t> </w:t>
      </w:r>
      <w:r>
        <w:rPr>
          <w:w w:val="110"/>
        </w:rPr>
        <w:t>tersebut.</w:t>
      </w:r>
    </w:p>
    <w:p>
      <w:pPr>
        <w:spacing w:after="0" w:line="372" w:lineRule="auto"/>
        <w:jc w:val="both"/>
        <w:sectPr>
          <w:pgSz w:w="12240" w:h="20160"/>
          <w:pgMar w:header="772" w:footer="0" w:top="1200" w:bottom="280" w:left="1340" w:right="900"/>
        </w:sectPr>
      </w:pPr>
    </w:p>
    <w:p>
      <w:pPr>
        <w:pStyle w:val="BodyText"/>
        <w:spacing w:line="372" w:lineRule="auto" w:before="96"/>
        <w:ind w:left="666" w:right="434" w:firstLine="852"/>
        <w:jc w:val="both"/>
      </w:pPr>
      <w:r>
        <w:rPr>
          <w:w w:val="110"/>
        </w:rPr>
        <w:t>Pembangunan Zona Integritas pada unit kerja di kawasan strategis memerlukan Tim Khusus yang merupakan gabungan dari berbagai  TPI  dari masing-masing unit kerja yang berada dalam kawasan strategis tersebut. Pembentukan Tim khusus tersebut untuk mempemudah koordinasi dalam proses pembangunan dan penilaian mandiri Zona Integritas. Pembangunan Zona Integritas pada kawasan harus memperhatikan juga integrasi proses business pelayanan antar unit kerja pada suatu</w:t>
      </w:r>
      <w:r>
        <w:rPr>
          <w:spacing w:val="26"/>
          <w:w w:val="110"/>
        </w:rPr>
        <w:t> </w:t>
      </w:r>
      <w:r>
        <w:rPr>
          <w:w w:val="110"/>
        </w:rPr>
        <w:t>kawasan.</w:t>
      </w:r>
    </w:p>
    <w:p>
      <w:pPr>
        <w:pStyle w:val="BodyText"/>
        <w:spacing w:line="372" w:lineRule="auto"/>
        <w:ind w:left="666" w:right="434" w:firstLine="852"/>
        <w:jc w:val="both"/>
      </w:pPr>
      <w:r>
        <w:rPr>
          <w:w w:val="110"/>
        </w:rPr>
        <w:t>Atas dasar hal tersebut, maka terdapat beberapa indikator yang perlu dilakukan untuk menerapkan peningkatan integrasi proses business pelayanan</w:t>
      </w:r>
      <w:r>
        <w:rPr>
          <w:spacing w:val="14"/>
          <w:w w:val="110"/>
        </w:rPr>
        <w:t> </w:t>
      </w:r>
      <w:r>
        <w:rPr>
          <w:w w:val="110"/>
        </w:rPr>
        <w:t>antar</w:t>
      </w:r>
      <w:r>
        <w:rPr>
          <w:spacing w:val="15"/>
          <w:w w:val="110"/>
        </w:rPr>
        <w:t> </w:t>
      </w:r>
      <w:r>
        <w:rPr>
          <w:w w:val="110"/>
        </w:rPr>
        <w:t>unit</w:t>
      </w:r>
      <w:r>
        <w:rPr>
          <w:spacing w:val="15"/>
          <w:w w:val="110"/>
        </w:rPr>
        <w:t> </w:t>
      </w:r>
      <w:r>
        <w:rPr>
          <w:w w:val="110"/>
        </w:rPr>
        <w:t>kerja</w:t>
      </w:r>
      <w:r>
        <w:rPr>
          <w:spacing w:val="15"/>
          <w:w w:val="110"/>
        </w:rPr>
        <w:t> </w:t>
      </w:r>
      <w:r>
        <w:rPr>
          <w:w w:val="110"/>
        </w:rPr>
        <w:t>pada</w:t>
      </w:r>
      <w:r>
        <w:rPr>
          <w:spacing w:val="15"/>
          <w:w w:val="110"/>
        </w:rPr>
        <w:t> </w:t>
      </w:r>
      <w:r>
        <w:rPr>
          <w:w w:val="110"/>
        </w:rPr>
        <w:t>suatu</w:t>
      </w:r>
      <w:r>
        <w:rPr>
          <w:spacing w:val="15"/>
          <w:w w:val="110"/>
        </w:rPr>
        <w:t> </w:t>
      </w:r>
      <w:r>
        <w:rPr>
          <w:w w:val="110"/>
        </w:rPr>
        <w:t>kawasan,</w:t>
      </w:r>
      <w:r>
        <w:rPr>
          <w:spacing w:val="15"/>
          <w:w w:val="110"/>
        </w:rPr>
        <w:t> </w:t>
      </w:r>
      <w:r>
        <w:rPr>
          <w:w w:val="110"/>
        </w:rPr>
        <w:t>yaitu:</w:t>
      </w:r>
    </w:p>
    <w:p>
      <w:pPr>
        <w:pStyle w:val="ListParagraph"/>
        <w:numPr>
          <w:ilvl w:val="0"/>
          <w:numId w:val="23"/>
        </w:numPr>
        <w:tabs>
          <w:tab w:pos="952" w:val="left" w:leader="none"/>
          <w:tab w:pos="2286" w:val="left" w:leader="none"/>
          <w:tab w:pos="3078" w:val="left" w:leader="none"/>
          <w:tab w:pos="4131" w:val="left" w:leader="none"/>
          <w:tab w:pos="5120" w:val="left" w:leader="none"/>
          <w:tab w:pos="6620" w:val="left" w:leader="none"/>
          <w:tab w:pos="7667" w:val="left" w:leader="none"/>
          <w:tab w:pos="8994" w:val="left" w:leader="none"/>
        </w:tabs>
        <w:spacing w:line="372" w:lineRule="auto" w:before="0" w:after="0"/>
        <w:ind w:left="952" w:right="446" w:hanging="286"/>
        <w:jc w:val="left"/>
        <w:rPr>
          <w:sz w:val="24"/>
        </w:rPr>
      </w:pPr>
      <w:r>
        <w:rPr>
          <w:w w:val="110"/>
          <w:sz w:val="24"/>
        </w:rPr>
        <w:t>Terdapat</w:t>
        <w:tab/>
        <w:t>peta</w:t>
        <w:tab/>
        <w:t>proses</w:t>
        <w:tab/>
        <w:t>bisnis</w:t>
        <w:tab/>
        <w:t>pelayanan</w:t>
        <w:tab/>
        <w:t>utama</w:t>
        <w:tab/>
        <w:t>kawasan</w:t>
        <w:tab/>
        <w:t>yang menggambarkan</w:t>
      </w:r>
      <w:r>
        <w:rPr>
          <w:spacing w:val="13"/>
          <w:w w:val="110"/>
          <w:sz w:val="24"/>
        </w:rPr>
        <w:t> </w:t>
      </w:r>
      <w:r>
        <w:rPr>
          <w:w w:val="110"/>
          <w:sz w:val="24"/>
        </w:rPr>
        <w:t>integrasi</w:t>
      </w:r>
      <w:r>
        <w:rPr>
          <w:spacing w:val="19"/>
          <w:w w:val="110"/>
          <w:sz w:val="24"/>
        </w:rPr>
        <w:t> </w:t>
      </w:r>
      <w:r>
        <w:rPr>
          <w:w w:val="110"/>
          <w:sz w:val="24"/>
        </w:rPr>
        <w:t>lintas</w:t>
      </w:r>
      <w:r>
        <w:rPr>
          <w:spacing w:val="14"/>
          <w:w w:val="110"/>
          <w:sz w:val="24"/>
        </w:rPr>
        <w:t> </w:t>
      </w:r>
      <w:r>
        <w:rPr>
          <w:w w:val="110"/>
          <w:sz w:val="24"/>
        </w:rPr>
        <w:t>unit</w:t>
      </w:r>
      <w:r>
        <w:rPr>
          <w:spacing w:val="15"/>
          <w:w w:val="110"/>
          <w:sz w:val="24"/>
        </w:rPr>
        <w:t> </w:t>
      </w:r>
      <w:r>
        <w:rPr>
          <w:w w:val="110"/>
          <w:sz w:val="24"/>
        </w:rPr>
        <w:t>kerja</w:t>
      </w:r>
      <w:r>
        <w:rPr>
          <w:spacing w:val="16"/>
          <w:w w:val="110"/>
          <w:sz w:val="24"/>
        </w:rPr>
        <w:t> </w:t>
      </w:r>
      <w:r>
        <w:rPr>
          <w:w w:val="110"/>
          <w:sz w:val="24"/>
        </w:rPr>
        <w:t>pada</w:t>
      </w:r>
      <w:r>
        <w:rPr>
          <w:spacing w:val="16"/>
          <w:w w:val="110"/>
          <w:sz w:val="24"/>
        </w:rPr>
        <w:t> </w:t>
      </w:r>
      <w:r>
        <w:rPr>
          <w:w w:val="110"/>
          <w:sz w:val="24"/>
        </w:rPr>
        <w:t>suatu</w:t>
      </w:r>
      <w:r>
        <w:rPr>
          <w:spacing w:val="15"/>
          <w:w w:val="110"/>
          <w:sz w:val="24"/>
        </w:rPr>
        <w:t> </w:t>
      </w:r>
      <w:r>
        <w:rPr>
          <w:w w:val="110"/>
          <w:sz w:val="24"/>
        </w:rPr>
        <w:t>kawasan;</w:t>
      </w:r>
    </w:p>
    <w:p>
      <w:pPr>
        <w:pStyle w:val="ListParagraph"/>
        <w:numPr>
          <w:ilvl w:val="0"/>
          <w:numId w:val="23"/>
        </w:numPr>
        <w:tabs>
          <w:tab w:pos="952" w:val="left" w:leader="none"/>
        </w:tabs>
        <w:spacing w:line="372" w:lineRule="auto" w:before="0" w:after="0"/>
        <w:ind w:left="952" w:right="442" w:hanging="286"/>
        <w:jc w:val="left"/>
        <w:rPr>
          <w:sz w:val="24"/>
        </w:rPr>
      </w:pPr>
      <w:r>
        <w:rPr>
          <w:w w:val="110"/>
          <w:sz w:val="24"/>
        </w:rPr>
        <w:t>Terdapat Monev pelaksanaan proses bisnis pelayanan utama yang dilakukan secara</w:t>
      </w:r>
      <w:r>
        <w:rPr>
          <w:spacing w:val="23"/>
          <w:w w:val="110"/>
          <w:sz w:val="24"/>
        </w:rPr>
        <w:t> </w:t>
      </w:r>
      <w:r>
        <w:rPr>
          <w:w w:val="110"/>
          <w:sz w:val="24"/>
        </w:rPr>
        <w:t>berkala;</w:t>
      </w:r>
    </w:p>
    <w:p>
      <w:pPr>
        <w:pStyle w:val="ListParagraph"/>
        <w:numPr>
          <w:ilvl w:val="0"/>
          <w:numId w:val="23"/>
        </w:numPr>
        <w:tabs>
          <w:tab w:pos="952" w:val="left" w:leader="none"/>
          <w:tab w:pos="2761" w:val="left" w:leader="none"/>
          <w:tab w:pos="3488" w:val="left" w:leader="none"/>
          <w:tab w:pos="4472" w:val="left" w:leader="none"/>
          <w:tab w:pos="5396" w:val="left" w:leader="none"/>
          <w:tab w:pos="6829" w:val="left" w:leader="none"/>
          <w:tab w:pos="7811" w:val="left" w:leader="none"/>
        </w:tabs>
        <w:spacing w:line="372" w:lineRule="auto" w:before="0" w:after="0"/>
        <w:ind w:left="952" w:right="439" w:hanging="286"/>
        <w:jc w:val="left"/>
        <w:rPr>
          <w:sz w:val="24"/>
        </w:rPr>
      </w:pPr>
      <w:r>
        <w:rPr>
          <w:w w:val="110"/>
          <w:sz w:val="24"/>
        </w:rPr>
        <w:t>Implementasi</w:t>
        <w:tab/>
        <w:t>peta</w:t>
        <w:tab/>
        <w:t>proses</w:t>
        <w:tab/>
        <w:t>bisnis</w:t>
        <w:tab/>
        <w:t>pelayanan</w:t>
        <w:tab/>
        <w:t>utama</w:t>
        <w:tab/>
        <w:t>ditindaklanjuti dengan pembuatan SOP di internal unit</w:t>
      </w:r>
      <w:r>
        <w:rPr>
          <w:spacing w:val="6"/>
          <w:w w:val="110"/>
          <w:sz w:val="24"/>
        </w:rPr>
        <w:t> </w:t>
      </w:r>
      <w:r>
        <w:rPr>
          <w:w w:val="110"/>
          <w:sz w:val="24"/>
        </w:rPr>
        <w:t>kerja;</w:t>
      </w:r>
    </w:p>
    <w:p>
      <w:pPr>
        <w:pStyle w:val="ListParagraph"/>
        <w:numPr>
          <w:ilvl w:val="0"/>
          <w:numId w:val="23"/>
        </w:numPr>
        <w:tabs>
          <w:tab w:pos="952" w:val="left" w:leader="none"/>
          <w:tab w:pos="2199" w:val="left" w:leader="none"/>
          <w:tab w:pos="3169" w:val="left" w:leader="none"/>
          <w:tab w:pos="4866" w:val="left" w:leader="none"/>
          <w:tab w:pos="5569" w:val="left" w:leader="none"/>
          <w:tab w:pos="6752" w:val="left" w:leader="none"/>
          <w:tab w:pos="7463" w:val="left" w:leader="none"/>
          <w:tab w:pos="8430" w:val="left" w:leader="none"/>
          <w:tab w:pos="9335" w:val="left" w:leader="none"/>
        </w:tabs>
        <w:spacing w:line="372" w:lineRule="auto" w:before="0" w:after="0"/>
        <w:ind w:left="952" w:right="442" w:hanging="286"/>
        <w:jc w:val="left"/>
        <w:rPr>
          <w:sz w:val="24"/>
        </w:rPr>
      </w:pPr>
      <w:r>
        <w:rPr>
          <w:w w:val="110"/>
          <w:sz w:val="24"/>
        </w:rPr>
        <w:t>Terdapat</w:t>
        <w:tab/>
        <w:t>Monev</w:t>
        <w:tab/>
        <w:t>pelaksanaan</w:t>
        <w:tab/>
        <w:t>SOP</w:t>
        <w:tab/>
        <w:t>turunan</w:t>
        <w:tab/>
        <w:t>peta</w:t>
        <w:tab/>
        <w:t>proses</w:t>
        <w:tab/>
        <w:t>bisnis</w:t>
        <w:tab/>
      </w:r>
      <w:r>
        <w:rPr>
          <w:w w:val="105"/>
          <w:sz w:val="24"/>
        </w:rPr>
        <w:t>di </w:t>
      </w:r>
      <w:r>
        <w:rPr>
          <w:w w:val="110"/>
          <w:sz w:val="24"/>
        </w:rPr>
        <w:t>internal unit kerja yang dilakukan secara</w:t>
      </w:r>
      <w:r>
        <w:rPr>
          <w:spacing w:val="14"/>
          <w:w w:val="110"/>
          <w:sz w:val="24"/>
        </w:rPr>
        <w:t> </w:t>
      </w:r>
      <w:r>
        <w:rPr>
          <w:w w:val="110"/>
          <w:sz w:val="24"/>
        </w:rPr>
        <w:t>berkala;</w:t>
      </w:r>
    </w:p>
    <w:p>
      <w:pPr>
        <w:pStyle w:val="ListParagraph"/>
        <w:numPr>
          <w:ilvl w:val="0"/>
          <w:numId w:val="23"/>
        </w:numPr>
        <w:tabs>
          <w:tab w:pos="952" w:val="left" w:leader="none"/>
          <w:tab w:pos="2204" w:val="left" w:leader="none"/>
          <w:tab w:pos="3174" w:val="left" w:leader="none"/>
          <w:tab w:pos="4491" w:val="left" w:leader="none"/>
          <w:tab w:pos="5423" w:val="left" w:leader="none"/>
          <w:tab w:pos="7122" w:val="left" w:leader="none"/>
          <w:tab w:pos="8094" w:val="left" w:leader="none"/>
          <w:tab w:pos="9001" w:val="left" w:leader="none"/>
        </w:tabs>
        <w:spacing w:line="372" w:lineRule="auto" w:before="0" w:after="0"/>
        <w:ind w:left="952" w:right="439" w:hanging="286"/>
        <w:jc w:val="left"/>
        <w:rPr>
          <w:sz w:val="24"/>
        </w:rPr>
      </w:pPr>
      <w:r>
        <w:rPr>
          <w:w w:val="110"/>
          <w:sz w:val="24"/>
        </w:rPr>
        <w:t>Terdapat</w:t>
        <w:tab/>
        <w:t>sistem</w:t>
        <w:tab/>
        <w:t>informasi</w:t>
        <w:tab/>
        <w:t>dalam</w:t>
        <w:tab/>
        <w:t>pelaksanaan</w:t>
        <w:tab/>
        <w:t>proses</w:t>
        <w:tab/>
        <w:t>bisnis</w:t>
        <w:tab/>
        <w:t>yang terintegrasi antar unit kerja pada suatu</w:t>
      </w:r>
      <w:r>
        <w:rPr>
          <w:spacing w:val="19"/>
          <w:w w:val="110"/>
          <w:sz w:val="24"/>
        </w:rPr>
        <w:t> </w:t>
      </w:r>
      <w:r>
        <w:rPr>
          <w:w w:val="110"/>
          <w:sz w:val="24"/>
        </w:rPr>
        <w:t>kawasan.</w:t>
      </w:r>
    </w:p>
    <w:p>
      <w:pPr>
        <w:pStyle w:val="BodyText"/>
        <w:spacing w:before="9"/>
        <w:rPr>
          <w:sz w:val="36"/>
        </w:rPr>
      </w:pPr>
    </w:p>
    <w:p>
      <w:pPr>
        <w:pStyle w:val="ListParagraph"/>
        <w:numPr>
          <w:ilvl w:val="0"/>
          <w:numId w:val="4"/>
        </w:numPr>
        <w:tabs>
          <w:tab w:pos="659" w:val="left" w:leader="none"/>
          <w:tab w:pos="660" w:val="left" w:leader="none"/>
        </w:tabs>
        <w:spacing w:line="240" w:lineRule="auto" w:before="1" w:after="0"/>
        <w:ind w:left="659" w:right="0" w:hanging="559"/>
        <w:jc w:val="left"/>
        <w:rPr>
          <w:sz w:val="24"/>
        </w:rPr>
      </w:pPr>
      <w:r>
        <w:rPr>
          <w:w w:val="105"/>
          <w:sz w:val="24"/>
        </w:rPr>
        <w:t>Penilaian Mandiri oleh</w:t>
      </w:r>
      <w:r>
        <w:rPr>
          <w:spacing w:val="46"/>
          <w:w w:val="105"/>
          <w:sz w:val="24"/>
        </w:rPr>
        <w:t> </w:t>
      </w:r>
      <w:r>
        <w:rPr>
          <w:w w:val="105"/>
          <w:sz w:val="24"/>
        </w:rPr>
        <w:t>TPI</w:t>
      </w:r>
    </w:p>
    <w:p>
      <w:pPr>
        <w:pStyle w:val="BodyText"/>
        <w:spacing w:line="372" w:lineRule="auto" w:before="152"/>
        <w:ind w:left="666" w:right="437" w:firstLine="720"/>
        <w:jc w:val="both"/>
      </w:pPr>
      <w:r>
        <w:rPr>
          <w:w w:val="110"/>
        </w:rPr>
        <w:t>Setelah unit kerja telah membangun Zona Integritas di internalnya masing-masing, maka langkah selanjutnya adalah penilaian internal oleh TPI untuk melihat kualitas pembangunan yang telah dilakukan.</w:t>
      </w:r>
    </w:p>
    <w:p>
      <w:pPr>
        <w:pStyle w:val="BodyText"/>
        <w:spacing w:before="1"/>
        <w:rPr>
          <w:sz w:val="37"/>
        </w:rPr>
      </w:pPr>
    </w:p>
    <w:p>
      <w:pPr>
        <w:pStyle w:val="BodyText"/>
        <w:spacing w:line="372" w:lineRule="auto"/>
        <w:ind w:left="666" w:right="437" w:firstLine="720"/>
        <w:jc w:val="both"/>
      </w:pPr>
      <w:r>
        <w:rPr>
          <w:w w:val="110"/>
        </w:rPr>
        <w:t>TPI merupakan Tim yang dibentuk oleh pimpinan instansi pemerintah yang mempunyai tugas melakukan penilaian unit kerja dalam rangka memperoleh predikat Menuju WBK atau WBBM; Pada implementasinya, TPI dilaksanakan oleh:</w:t>
      </w:r>
    </w:p>
    <w:p>
      <w:pPr>
        <w:pStyle w:val="ListParagraph"/>
        <w:numPr>
          <w:ilvl w:val="0"/>
          <w:numId w:val="24"/>
        </w:numPr>
        <w:tabs>
          <w:tab w:pos="1093" w:val="left" w:leader="none"/>
          <w:tab w:pos="1094" w:val="left" w:leader="none"/>
        </w:tabs>
        <w:spacing w:line="272" w:lineRule="exact" w:before="0" w:after="0"/>
        <w:ind w:left="1093" w:right="0" w:hanging="427"/>
        <w:jc w:val="left"/>
        <w:rPr>
          <w:sz w:val="24"/>
        </w:rPr>
      </w:pPr>
      <w:r>
        <w:rPr>
          <w:w w:val="110"/>
          <w:sz w:val="24"/>
        </w:rPr>
        <w:t>Aparat Pengawasan Internal Pemerintah (APIP);</w:t>
      </w:r>
      <w:r>
        <w:rPr>
          <w:spacing w:val="41"/>
          <w:w w:val="110"/>
          <w:sz w:val="24"/>
        </w:rPr>
        <w:t> </w:t>
      </w:r>
      <w:r>
        <w:rPr>
          <w:w w:val="110"/>
          <w:sz w:val="24"/>
        </w:rPr>
        <w:t>atau</w:t>
      </w:r>
    </w:p>
    <w:p>
      <w:pPr>
        <w:pStyle w:val="ListParagraph"/>
        <w:numPr>
          <w:ilvl w:val="0"/>
          <w:numId w:val="24"/>
        </w:numPr>
        <w:tabs>
          <w:tab w:pos="1093" w:val="left" w:leader="none"/>
          <w:tab w:pos="1094" w:val="left" w:leader="none"/>
        </w:tabs>
        <w:spacing w:line="372" w:lineRule="auto" w:before="150" w:after="0"/>
        <w:ind w:left="1093" w:right="446" w:hanging="427"/>
        <w:jc w:val="left"/>
        <w:rPr>
          <w:sz w:val="24"/>
        </w:rPr>
      </w:pPr>
      <w:r>
        <w:rPr>
          <w:w w:val="110"/>
          <w:sz w:val="24"/>
        </w:rPr>
        <w:t>APIP dan Unit lain yang ditunjuk yang mampu untuk melakukan penilaian dan asistensi pada komponen</w:t>
      </w:r>
      <w:r>
        <w:rPr>
          <w:spacing w:val="62"/>
          <w:w w:val="110"/>
          <w:sz w:val="24"/>
        </w:rPr>
        <w:t> </w:t>
      </w:r>
      <w:r>
        <w:rPr>
          <w:w w:val="110"/>
          <w:sz w:val="24"/>
        </w:rPr>
        <w:t>pengungkit.</w:t>
      </w:r>
    </w:p>
    <w:p>
      <w:pPr>
        <w:pStyle w:val="BodyText"/>
        <w:spacing w:line="272" w:lineRule="exact"/>
        <w:ind w:left="666"/>
      </w:pPr>
      <w:r>
        <w:rPr>
          <w:w w:val="110"/>
        </w:rPr>
        <w:t>TPI mempunyai tugas:</w:t>
      </w:r>
    </w:p>
    <w:p>
      <w:pPr>
        <w:pStyle w:val="ListParagraph"/>
        <w:numPr>
          <w:ilvl w:val="0"/>
          <w:numId w:val="25"/>
        </w:numPr>
        <w:tabs>
          <w:tab w:pos="1093" w:val="left" w:leader="none"/>
          <w:tab w:pos="1094" w:val="left" w:leader="none"/>
        </w:tabs>
        <w:spacing w:line="369" w:lineRule="auto" w:before="152" w:after="0"/>
        <w:ind w:left="1093" w:right="444" w:hanging="427"/>
        <w:jc w:val="left"/>
        <w:rPr>
          <w:sz w:val="24"/>
        </w:rPr>
      </w:pPr>
      <w:r>
        <w:rPr>
          <w:w w:val="110"/>
          <w:sz w:val="24"/>
        </w:rPr>
        <w:t>Melakukan penilaian terhadap pembangunan Zona Integritas yang dilakukan oleh unit</w:t>
      </w:r>
      <w:r>
        <w:rPr>
          <w:spacing w:val="38"/>
          <w:w w:val="110"/>
          <w:sz w:val="24"/>
        </w:rPr>
        <w:t> </w:t>
      </w:r>
      <w:r>
        <w:rPr>
          <w:w w:val="110"/>
          <w:sz w:val="24"/>
        </w:rPr>
        <w:t>kerja;</w:t>
      </w:r>
    </w:p>
    <w:p>
      <w:pPr>
        <w:pStyle w:val="ListParagraph"/>
        <w:numPr>
          <w:ilvl w:val="0"/>
          <w:numId w:val="25"/>
        </w:numPr>
        <w:tabs>
          <w:tab w:pos="1094" w:val="left" w:leader="none"/>
        </w:tabs>
        <w:spacing w:line="372" w:lineRule="auto" w:before="5" w:after="0"/>
        <w:ind w:left="1093" w:right="442" w:hanging="427"/>
        <w:jc w:val="both"/>
        <w:rPr>
          <w:sz w:val="24"/>
        </w:rPr>
      </w:pPr>
      <w:r>
        <w:rPr>
          <w:w w:val="110"/>
          <w:sz w:val="24"/>
        </w:rPr>
        <w:t>Menyampaikan rekomendasi kepada pimpinan instansi terhadap kelayakan unit kerja untuk mendapat predikat Menuju WBK/atau Menuju</w:t>
      </w:r>
      <w:r>
        <w:rPr>
          <w:spacing w:val="11"/>
          <w:w w:val="110"/>
          <w:sz w:val="24"/>
        </w:rPr>
        <w:t> </w:t>
      </w:r>
      <w:r>
        <w:rPr>
          <w:w w:val="110"/>
          <w:sz w:val="24"/>
        </w:rPr>
        <w:t>WBBM;</w:t>
      </w:r>
    </w:p>
    <w:p>
      <w:pPr>
        <w:spacing w:after="0" w:line="372" w:lineRule="auto"/>
        <w:jc w:val="both"/>
        <w:rPr>
          <w:sz w:val="24"/>
        </w:rPr>
        <w:sectPr>
          <w:headerReference w:type="default" r:id="rId13"/>
          <w:pgSz w:w="12240" w:h="20160"/>
          <w:pgMar w:header="772" w:footer="0" w:top="1200" w:bottom="280" w:left="1340" w:right="900"/>
          <w:pgNumType w:start="20"/>
        </w:sectPr>
      </w:pPr>
    </w:p>
    <w:p>
      <w:pPr>
        <w:pStyle w:val="ListParagraph"/>
        <w:numPr>
          <w:ilvl w:val="0"/>
          <w:numId w:val="25"/>
        </w:numPr>
        <w:tabs>
          <w:tab w:pos="1094" w:val="left" w:leader="none"/>
        </w:tabs>
        <w:spacing w:line="372" w:lineRule="auto" w:before="96" w:after="0"/>
        <w:ind w:left="1093" w:right="444" w:hanging="427"/>
        <w:jc w:val="both"/>
        <w:rPr>
          <w:sz w:val="24"/>
        </w:rPr>
      </w:pPr>
      <w:r>
        <w:rPr>
          <w:w w:val="110"/>
          <w:sz w:val="24"/>
        </w:rPr>
        <w:t>Melakukan pemantauan secara berkala terhadap unit yang telah mendapat predikat Menuju WBK/WBBM dan melaporkannya kepada Kementerian.</w:t>
      </w:r>
    </w:p>
    <w:p>
      <w:pPr>
        <w:pStyle w:val="BodyText"/>
        <w:spacing w:line="372" w:lineRule="auto"/>
        <w:ind w:left="666" w:right="381"/>
      </w:pPr>
      <w:r>
        <w:rPr>
          <w:w w:val="110"/>
        </w:rPr>
        <w:t>Hal-hal yang harus diperhatikan oleh TPI pada saat melakukan evaluasi internal adalah:</w:t>
      </w:r>
    </w:p>
    <w:p>
      <w:pPr>
        <w:pStyle w:val="ListParagraph"/>
        <w:numPr>
          <w:ilvl w:val="0"/>
          <w:numId w:val="26"/>
        </w:numPr>
        <w:tabs>
          <w:tab w:pos="1094" w:val="left" w:leader="none"/>
        </w:tabs>
        <w:spacing w:line="372" w:lineRule="auto" w:before="0" w:after="0"/>
        <w:ind w:left="1093" w:right="444" w:hanging="427"/>
        <w:jc w:val="both"/>
        <w:rPr>
          <w:sz w:val="24"/>
        </w:rPr>
      </w:pPr>
      <w:r>
        <w:rPr>
          <w:w w:val="110"/>
          <w:sz w:val="24"/>
        </w:rPr>
        <w:t>Komitmen dan pemahaman pimpinan serta pegawai terkait program Zona</w:t>
      </w:r>
      <w:r>
        <w:rPr>
          <w:spacing w:val="14"/>
          <w:w w:val="110"/>
          <w:sz w:val="24"/>
        </w:rPr>
        <w:t> </w:t>
      </w:r>
      <w:r>
        <w:rPr>
          <w:w w:val="110"/>
          <w:sz w:val="24"/>
        </w:rPr>
        <w:t>Integritas;</w:t>
      </w:r>
    </w:p>
    <w:p>
      <w:pPr>
        <w:pStyle w:val="ListParagraph"/>
        <w:numPr>
          <w:ilvl w:val="0"/>
          <w:numId w:val="26"/>
        </w:numPr>
        <w:tabs>
          <w:tab w:pos="1094" w:val="left" w:leader="none"/>
        </w:tabs>
        <w:spacing w:line="369" w:lineRule="auto" w:before="0" w:after="0"/>
        <w:ind w:left="1093" w:right="439" w:hanging="427"/>
        <w:jc w:val="both"/>
        <w:rPr>
          <w:sz w:val="24"/>
        </w:rPr>
      </w:pPr>
      <w:r>
        <w:rPr>
          <w:w w:val="110"/>
          <w:sz w:val="24"/>
        </w:rPr>
        <w:t>Kualitas penerapan dari komponen Proses serta ketersediaan data dukung;</w:t>
      </w:r>
    </w:p>
    <w:p>
      <w:pPr>
        <w:pStyle w:val="ListParagraph"/>
        <w:numPr>
          <w:ilvl w:val="0"/>
          <w:numId w:val="26"/>
        </w:numPr>
        <w:tabs>
          <w:tab w:pos="1093" w:val="left" w:leader="none"/>
          <w:tab w:pos="1094" w:val="left" w:leader="none"/>
        </w:tabs>
        <w:spacing w:line="240" w:lineRule="auto" w:before="5" w:after="0"/>
        <w:ind w:left="1093" w:right="0" w:hanging="427"/>
        <w:jc w:val="left"/>
        <w:rPr>
          <w:sz w:val="24"/>
        </w:rPr>
      </w:pPr>
      <w:r>
        <w:rPr>
          <w:w w:val="110"/>
          <w:sz w:val="24"/>
        </w:rPr>
        <w:t>Inovasi-inovasi yang telah dilaksanakan oleh unit</w:t>
      </w:r>
      <w:r>
        <w:rPr>
          <w:spacing w:val="11"/>
          <w:w w:val="110"/>
          <w:sz w:val="24"/>
        </w:rPr>
        <w:t> </w:t>
      </w:r>
      <w:r>
        <w:rPr>
          <w:w w:val="110"/>
          <w:sz w:val="24"/>
        </w:rPr>
        <w:t>kerja;</w:t>
      </w:r>
    </w:p>
    <w:p>
      <w:pPr>
        <w:spacing w:after="0" w:line="240" w:lineRule="auto"/>
        <w:jc w:val="left"/>
        <w:rPr>
          <w:sz w:val="24"/>
        </w:rPr>
        <w:sectPr>
          <w:pgSz w:w="12240" w:h="20160"/>
          <w:pgMar w:header="772" w:footer="0" w:top="1200" w:bottom="280" w:left="1340" w:right="900"/>
        </w:sectPr>
      </w:pPr>
    </w:p>
    <w:p>
      <w:pPr>
        <w:pStyle w:val="BodyText"/>
        <w:spacing w:before="96"/>
        <w:ind w:left="1612" w:right="1987"/>
        <w:jc w:val="center"/>
      </w:pPr>
      <w:r>
        <w:rPr/>
        <w:t>BAB III</w:t>
      </w:r>
    </w:p>
    <w:p>
      <w:pPr>
        <w:pStyle w:val="BodyText"/>
        <w:spacing w:line="372" w:lineRule="auto" w:before="149"/>
        <w:ind w:left="1630" w:right="1987"/>
        <w:jc w:val="center"/>
      </w:pPr>
      <w:r>
        <w:rPr>
          <w:w w:val="105"/>
        </w:rPr>
        <w:t>SYARAT DAN MEKANISME PENETAPAN UNIT KERJA BERPREDIKAT MENUJU WBK DAN MENUJU WBBM</w:t>
      </w:r>
    </w:p>
    <w:p>
      <w:pPr>
        <w:pStyle w:val="BodyText"/>
        <w:spacing w:before="2"/>
        <w:rPr>
          <w:sz w:val="37"/>
        </w:rPr>
      </w:pPr>
    </w:p>
    <w:p>
      <w:pPr>
        <w:pStyle w:val="ListParagraph"/>
        <w:numPr>
          <w:ilvl w:val="0"/>
          <w:numId w:val="27"/>
        </w:numPr>
        <w:tabs>
          <w:tab w:pos="659" w:val="left" w:leader="none"/>
          <w:tab w:pos="660" w:val="left" w:leader="none"/>
        </w:tabs>
        <w:spacing w:line="240" w:lineRule="auto" w:before="0" w:after="0"/>
        <w:ind w:left="666" w:right="0" w:hanging="566"/>
        <w:jc w:val="left"/>
        <w:rPr>
          <w:sz w:val="24"/>
        </w:rPr>
      </w:pPr>
      <w:r>
        <w:rPr>
          <w:w w:val="110"/>
          <w:sz w:val="24"/>
        </w:rPr>
        <w:t>Syarat Pengajuan Predikat Menuju WBK dan Menuju</w:t>
      </w:r>
      <w:r>
        <w:rPr>
          <w:spacing w:val="4"/>
          <w:w w:val="110"/>
          <w:sz w:val="24"/>
        </w:rPr>
        <w:t> </w:t>
      </w:r>
      <w:r>
        <w:rPr>
          <w:w w:val="110"/>
          <w:sz w:val="24"/>
        </w:rPr>
        <w:t>WBBM</w:t>
      </w:r>
    </w:p>
    <w:p>
      <w:pPr>
        <w:pStyle w:val="BodyText"/>
        <w:spacing w:line="372" w:lineRule="auto" w:before="150"/>
        <w:ind w:left="666" w:right="439" w:firstLine="873"/>
        <w:jc w:val="both"/>
      </w:pPr>
      <w:r>
        <w:rPr>
          <w:w w:val="110"/>
        </w:rPr>
        <w:t>Instansi Pemerintah yang mengajukan unit kerjanya sebagai Zona Integritas harus memenuhi syarat yang telah ditentukan, baik syarat yang dibebankan untuk instansi pemerintah itu sendiri maupun syarat untuk unit kerja yang</w:t>
      </w:r>
      <w:r>
        <w:rPr>
          <w:spacing w:val="38"/>
          <w:w w:val="110"/>
        </w:rPr>
        <w:t> </w:t>
      </w:r>
      <w:r>
        <w:rPr>
          <w:w w:val="110"/>
        </w:rPr>
        <w:t>diusulkan.</w:t>
      </w:r>
    </w:p>
    <w:p>
      <w:pPr>
        <w:pStyle w:val="BodyText"/>
        <w:spacing w:line="369" w:lineRule="auto" w:before="1"/>
        <w:ind w:left="659" w:right="381"/>
      </w:pPr>
      <w:r>
        <w:rPr>
          <w:w w:val="110"/>
        </w:rPr>
        <w:t>Untuk dapat mengajukan usulan predikat WBK atau WBBM, maka syarat yang harus dipenuhi adalah:</w:t>
      </w:r>
    </w:p>
    <w:p>
      <w:pPr>
        <w:pStyle w:val="ListParagraph"/>
        <w:numPr>
          <w:ilvl w:val="1"/>
          <w:numId w:val="27"/>
        </w:numPr>
        <w:tabs>
          <w:tab w:pos="1100" w:val="left" w:leader="none"/>
          <w:tab w:pos="1101" w:val="left" w:leader="none"/>
        </w:tabs>
        <w:spacing w:line="240" w:lineRule="auto" w:before="5" w:after="0"/>
        <w:ind w:left="1100" w:right="0" w:hanging="434"/>
        <w:jc w:val="left"/>
        <w:rPr>
          <w:sz w:val="24"/>
        </w:rPr>
      </w:pPr>
      <w:r>
        <w:rPr>
          <w:w w:val="110"/>
          <w:sz w:val="24"/>
        </w:rPr>
        <w:t>Pada level instansi</w:t>
      </w:r>
      <w:r>
        <w:rPr>
          <w:spacing w:val="34"/>
          <w:w w:val="110"/>
          <w:sz w:val="24"/>
        </w:rPr>
        <w:t> </w:t>
      </w:r>
      <w:r>
        <w:rPr>
          <w:w w:val="110"/>
          <w:sz w:val="24"/>
        </w:rPr>
        <w:t>pemerintah</w:t>
      </w:r>
    </w:p>
    <w:p>
      <w:pPr>
        <w:pStyle w:val="ListParagraph"/>
        <w:numPr>
          <w:ilvl w:val="2"/>
          <w:numId w:val="27"/>
        </w:numPr>
        <w:tabs>
          <w:tab w:pos="1380" w:val="left" w:leader="none"/>
        </w:tabs>
        <w:spacing w:line="372" w:lineRule="auto" w:before="149" w:after="0"/>
        <w:ind w:left="1379" w:right="442" w:hanging="286"/>
        <w:jc w:val="both"/>
        <w:rPr>
          <w:sz w:val="24"/>
        </w:rPr>
      </w:pPr>
      <w:r>
        <w:rPr>
          <w:w w:val="110"/>
          <w:sz w:val="24"/>
        </w:rPr>
        <w:t>Mendapatkan predikat minimal Wajar Dengan Pengecualian dari  BPK atas opini laporan keuangan untuk pengusulan predikat WBK dan Wajar Tanpa Pengecualian untuk pengusulan predikat WBBM; dan</w:t>
      </w:r>
    </w:p>
    <w:p>
      <w:pPr>
        <w:pStyle w:val="ListParagraph"/>
        <w:numPr>
          <w:ilvl w:val="2"/>
          <w:numId w:val="27"/>
        </w:numPr>
        <w:tabs>
          <w:tab w:pos="1380" w:val="left" w:leader="none"/>
        </w:tabs>
        <w:spacing w:line="372" w:lineRule="auto" w:before="0" w:after="0"/>
        <w:ind w:left="1379" w:right="437" w:hanging="286"/>
        <w:jc w:val="both"/>
        <w:rPr>
          <w:sz w:val="24"/>
        </w:rPr>
      </w:pPr>
      <w:r>
        <w:rPr>
          <w:w w:val="110"/>
          <w:sz w:val="24"/>
        </w:rPr>
        <w:t>Mendapatkan Nilai Akuntabilitas Kinerja Instansi Pemerintah (AKIP) minimal</w:t>
      </w:r>
      <w:r>
        <w:rPr>
          <w:spacing w:val="12"/>
          <w:w w:val="110"/>
          <w:sz w:val="24"/>
        </w:rPr>
        <w:t> </w:t>
      </w:r>
      <w:r>
        <w:rPr>
          <w:w w:val="110"/>
          <w:sz w:val="24"/>
        </w:rPr>
        <w:t>“B”.</w:t>
      </w:r>
    </w:p>
    <w:p>
      <w:pPr>
        <w:pStyle w:val="BodyText"/>
        <w:spacing w:line="372" w:lineRule="auto"/>
        <w:ind w:left="1093" w:right="442"/>
        <w:jc w:val="both"/>
      </w:pPr>
      <w:r>
        <w:rPr>
          <w:w w:val="110"/>
        </w:rPr>
        <w:t>Sedangkan syarat pada level instansi pemerintah terkait kawasan strategis pembangunan Zona Integritas mengikuti kebijakan dari Stranas</w:t>
      </w:r>
      <w:r>
        <w:rPr>
          <w:spacing w:val="12"/>
          <w:w w:val="110"/>
        </w:rPr>
        <w:t> </w:t>
      </w:r>
      <w:r>
        <w:rPr>
          <w:w w:val="110"/>
        </w:rPr>
        <w:t>PK.</w:t>
      </w:r>
    </w:p>
    <w:p>
      <w:pPr>
        <w:pStyle w:val="ListParagraph"/>
        <w:numPr>
          <w:ilvl w:val="1"/>
          <w:numId w:val="27"/>
        </w:numPr>
        <w:tabs>
          <w:tab w:pos="1100" w:val="left" w:leader="none"/>
          <w:tab w:pos="1101" w:val="left" w:leader="none"/>
        </w:tabs>
        <w:spacing w:line="240" w:lineRule="auto" w:before="0" w:after="0"/>
        <w:ind w:left="1100" w:right="0" w:hanging="434"/>
        <w:jc w:val="left"/>
        <w:rPr>
          <w:sz w:val="24"/>
        </w:rPr>
      </w:pPr>
      <w:r>
        <w:rPr>
          <w:w w:val="110"/>
          <w:sz w:val="24"/>
        </w:rPr>
        <w:t>Pada level unit kerja yang</w:t>
      </w:r>
      <w:r>
        <w:rPr>
          <w:spacing w:val="60"/>
          <w:w w:val="110"/>
          <w:sz w:val="24"/>
        </w:rPr>
        <w:t> </w:t>
      </w:r>
      <w:r>
        <w:rPr>
          <w:w w:val="110"/>
          <w:sz w:val="24"/>
        </w:rPr>
        <w:t>diusulkan</w:t>
      </w:r>
    </w:p>
    <w:p>
      <w:pPr>
        <w:pStyle w:val="ListParagraph"/>
        <w:numPr>
          <w:ilvl w:val="2"/>
          <w:numId w:val="27"/>
        </w:numPr>
        <w:tabs>
          <w:tab w:pos="1540" w:val="left" w:leader="none"/>
          <w:tab w:pos="3181" w:val="left" w:leader="none"/>
          <w:tab w:pos="4386" w:val="left" w:leader="none"/>
          <w:tab w:pos="5999" w:val="left" w:leader="none"/>
          <w:tab w:pos="6819" w:val="left" w:leader="none"/>
          <w:tab w:pos="8691" w:val="left" w:leader="none"/>
        </w:tabs>
        <w:spacing w:line="372" w:lineRule="auto" w:before="148" w:after="0"/>
        <w:ind w:left="1540" w:right="439" w:hanging="360"/>
        <w:jc w:val="left"/>
        <w:rPr>
          <w:sz w:val="24"/>
        </w:rPr>
      </w:pPr>
      <w:r>
        <w:rPr>
          <w:w w:val="110"/>
          <w:sz w:val="24"/>
        </w:rPr>
        <w:t>Memiliki peran dan penyelenggaraan fungsi pelayanan strategis; Unit yang akan diajukan memiliki peran strategis dalam organisasi atau memiliki fungsi pelayanan strategis yang bersifat  eksternal  dan internal. Pelayanan strategis yang dimaksud adalah pelayanan yang merupakan </w:t>
      </w:r>
      <w:r>
        <w:rPr>
          <w:i/>
          <w:w w:val="110"/>
          <w:sz w:val="24"/>
        </w:rPr>
        <w:t>core business </w:t>
      </w:r>
      <w:r>
        <w:rPr>
          <w:w w:val="110"/>
          <w:sz w:val="24"/>
        </w:rPr>
        <w:t>yang paling merepresentasikan keberadaan</w:t>
        <w:tab/>
        <w:t>instansi</w:t>
        <w:tab/>
        <w:t>pemerintah</w:t>
        <w:tab/>
        <w:t>yang</w:t>
        <w:tab/>
        <w:t>mengusulkan</w:t>
        <w:tab/>
        <w:t>dengan frekuensi yang cukup</w:t>
      </w:r>
      <w:r>
        <w:rPr>
          <w:spacing w:val="38"/>
          <w:w w:val="110"/>
          <w:sz w:val="24"/>
        </w:rPr>
        <w:t> </w:t>
      </w:r>
      <w:r>
        <w:rPr>
          <w:w w:val="110"/>
          <w:sz w:val="24"/>
        </w:rPr>
        <w:t>tinggi.</w:t>
      </w:r>
    </w:p>
    <w:p>
      <w:pPr>
        <w:pStyle w:val="ListParagraph"/>
        <w:numPr>
          <w:ilvl w:val="2"/>
          <w:numId w:val="27"/>
        </w:numPr>
        <w:tabs>
          <w:tab w:pos="1540" w:val="left" w:leader="none"/>
          <w:tab w:pos="3001" w:val="left" w:leader="none"/>
          <w:tab w:pos="3942" w:val="left" w:leader="none"/>
          <w:tab w:pos="6013" w:val="left" w:leader="none"/>
          <w:tab w:pos="8442" w:val="left" w:leader="none"/>
        </w:tabs>
        <w:spacing w:line="372" w:lineRule="auto" w:before="0" w:after="0"/>
        <w:ind w:left="1540" w:right="446" w:hanging="360"/>
        <w:jc w:val="left"/>
        <w:rPr>
          <w:sz w:val="24"/>
        </w:rPr>
      </w:pPr>
      <w:r>
        <w:rPr>
          <w:w w:val="110"/>
          <w:sz w:val="24"/>
        </w:rPr>
        <w:t>Dianggap</w:t>
        <w:tab/>
        <w:t>telah</w:t>
        <w:tab/>
        <w:t>melaksanakan</w:t>
        <w:tab/>
        <w:t>program-program</w:t>
        <w:tab/>
      </w:r>
      <w:r>
        <w:rPr>
          <w:w w:val="105"/>
          <w:sz w:val="24"/>
        </w:rPr>
        <w:t>reformasi </w:t>
      </w:r>
      <w:r>
        <w:rPr>
          <w:w w:val="110"/>
          <w:sz w:val="24"/>
        </w:rPr>
        <w:t>birokrasi secara baik;</w:t>
      </w:r>
      <w:r>
        <w:rPr>
          <w:spacing w:val="38"/>
          <w:w w:val="110"/>
          <w:sz w:val="24"/>
        </w:rPr>
        <w:t> </w:t>
      </w:r>
      <w:r>
        <w:rPr>
          <w:w w:val="110"/>
          <w:sz w:val="24"/>
        </w:rPr>
        <w:t>dan</w:t>
      </w:r>
    </w:p>
    <w:p>
      <w:pPr>
        <w:pStyle w:val="BodyText"/>
        <w:spacing w:line="372" w:lineRule="auto"/>
        <w:ind w:left="1540" w:right="443"/>
        <w:jc w:val="both"/>
      </w:pPr>
      <w:r>
        <w:rPr>
          <w:w w:val="110"/>
        </w:rPr>
        <w:t>Unit yang akan diajukan harus telah melaksanakan program- program Reformasi Birokrasi secara baik dan berkelanjutan sehingga pelaksanaan program oleh unit tidak hanya sebatas pada saat pengajuan ke TPN tetapi memang sudah dijalankan sebelumnya.</w:t>
      </w:r>
    </w:p>
    <w:p>
      <w:pPr>
        <w:spacing w:after="0" w:line="372" w:lineRule="auto"/>
        <w:jc w:val="both"/>
        <w:sectPr>
          <w:pgSz w:w="12240" w:h="20160"/>
          <w:pgMar w:header="772" w:footer="0" w:top="1200" w:bottom="280" w:left="1340" w:right="900"/>
        </w:sectPr>
      </w:pPr>
    </w:p>
    <w:p>
      <w:pPr>
        <w:pStyle w:val="ListParagraph"/>
        <w:numPr>
          <w:ilvl w:val="2"/>
          <w:numId w:val="27"/>
        </w:numPr>
        <w:tabs>
          <w:tab w:pos="1540" w:val="left" w:leader="none"/>
        </w:tabs>
        <w:spacing w:line="240" w:lineRule="auto" w:before="96" w:after="0"/>
        <w:ind w:left="1540" w:right="0" w:hanging="360"/>
        <w:jc w:val="left"/>
        <w:rPr>
          <w:sz w:val="24"/>
        </w:rPr>
      </w:pPr>
      <w:r>
        <w:rPr>
          <w:w w:val="110"/>
          <w:sz w:val="24"/>
        </w:rPr>
        <w:t>Mengelola sumber daya yang cukup</w:t>
      </w:r>
      <w:r>
        <w:rPr>
          <w:spacing w:val="62"/>
          <w:w w:val="110"/>
          <w:sz w:val="24"/>
        </w:rPr>
        <w:t> </w:t>
      </w:r>
      <w:r>
        <w:rPr>
          <w:w w:val="110"/>
          <w:sz w:val="24"/>
        </w:rPr>
        <w:t>besar.</w:t>
      </w:r>
    </w:p>
    <w:p>
      <w:pPr>
        <w:pStyle w:val="BodyText"/>
        <w:spacing w:line="372" w:lineRule="auto" w:before="149"/>
        <w:ind w:left="1540" w:right="442"/>
        <w:jc w:val="both"/>
      </w:pPr>
      <w:r>
        <w:rPr>
          <w:w w:val="110"/>
        </w:rPr>
        <w:t>Unit yang akan diajukan mengelola sumber daya terkait keorganisasian yang cukup, misalnya SDM, anggaran, teknologi informasi.</w:t>
      </w:r>
    </w:p>
    <w:p>
      <w:pPr>
        <w:pStyle w:val="ListParagraph"/>
        <w:numPr>
          <w:ilvl w:val="2"/>
          <w:numId w:val="27"/>
        </w:numPr>
        <w:tabs>
          <w:tab w:pos="1519" w:val="left" w:leader="none"/>
        </w:tabs>
        <w:spacing w:line="372" w:lineRule="auto" w:before="0" w:after="0"/>
        <w:ind w:left="1518" w:right="444" w:hanging="425"/>
        <w:jc w:val="both"/>
        <w:rPr>
          <w:sz w:val="24"/>
        </w:rPr>
      </w:pPr>
      <w:r>
        <w:rPr>
          <w:w w:val="110"/>
          <w:sz w:val="24"/>
        </w:rPr>
        <w:t>Untuk pengajuan unit kerja berpredikat WBBM, unit kerja yang diusulkan merupakan unit kerja yang sebelumnya telah mendapatkan predikat</w:t>
      </w:r>
      <w:r>
        <w:rPr>
          <w:spacing w:val="23"/>
          <w:w w:val="110"/>
          <w:sz w:val="24"/>
        </w:rPr>
        <w:t> </w:t>
      </w:r>
      <w:r>
        <w:rPr>
          <w:w w:val="110"/>
          <w:sz w:val="24"/>
        </w:rPr>
        <w:t>WBK.</w:t>
      </w:r>
    </w:p>
    <w:p>
      <w:pPr>
        <w:pStyle w:val="BodyText"/>
        <w:spacing w:line="372" w:lineRule="auto" w:before="1"/>
        <w:ind w:left="1518" w:right="441"/>
        <w:jc w:val="both"/>
      </w:pPr>
      <w:r>
        <w:rPr>
          <w:w w:val="110"/>
        </w:rPr>
        <w:t>Hal ini untuk memastikan bahwa unit  yang  akan  diajukan  memang menjadi unit yang sebelumnya sudah menjadi percontohan, karena unit kerja dengan predikat WBBM merupakan gambaran unit kerja yang berkualitas dari segi pengelolaan  birokrasi dan manajemen kinerja, pengelolaan pelayanan, dan pengelolaan</w:t>
      </w:r>
      <w:r>
        <w:rPr>
          <w:spacing w:val="12"/>
          <w:w w:val="110"/>
        </w:rPr>
        <w:t> </w:t>
      </w:r>
      <w:r>
        <w:rPr>
          <w:w w:val="110"/>
        </w:rPr>
        <w:t>integritas.</w:t>
      </w:r>
    </w:p>
    <w:p>
      <w:pPr>
        <w:pStyle w:val="BodyText"/>
        <w:spacing w:line="372" w:lineRule="auto"/>
        <w:ind w:left="659" w:right="439"/>
        <w:jc w:val="both"/>
      </w:pPr>
      <w:r>
        <w:rPr>
          <w:w w:val="115"/>
        </w:rPr>
        <w:t>Apabila unit yang diajukan di luar ketentuan angka 1 sampai 3, maka TPN akan mempertimbangkan usulan dengan memperhatikan alasan pengusulan, serta kecukupan waktu, SDM, dan anggaran dalam melaksanakan reviu.</w:t>
      </w:r>
    </w:p>
    <w:p>
      <w:pPr>
        <w:pStyle w:val="BodyText"/>
        <w:spacing w:line="372" w:lineRule="auto"/>
        <w:ind w:left="666" w:right="442" w:firstLine="852"/>
        <w:jc w:val="both"/>
      </w:pPr>
      <w:r>
        <w:rPr>
          <w:w w:val="110"/>
        </w:rPr>
        <w:t>Adapun mekanisme yang harus dilalui oleh instansi pemerintah untuk mengusulkan unit kerjanya berpredikat menuju  WBK/WBBM  adalah sebagai</w:t>
      </w:r>
      <w:r>
        <w:rPr>
          <w:spacing w:val="24"/>
          <w:w w:val="110"/>
        </w:rPr>
        <w:t> </w:t>
      </w:r>
      <w:r>
        <w:rPr>
          <w:w w:val="110"/>
        </w:rPr>
        <w:t>berikut:</w:t>
      </w:r>
    </w:p>
    <w:p>
      <w:pPr>
        <w:pStyle w:val="ListParagraph"/>
        <w:numPr>
          <w:ilvl w:val="0"/>
          <w:numId w:val="28"/>
        </w:numPr>
        <w:tabs>
          <w:tab w:pos="1100" w:val="left" w:leader="none"/>
          <w:tab w:pos="1101" w:val="left" w:leader="none"/>
        </w:tabs>
        <w:spacing w:line="374" w:lineRule="auto" w:before="0" w:after="0"/>
        <w:ind w:left="1100" w:right="439" w:hanging="434"/>
        <w:jc w:val="left"/>
        <w:rPr>
          <w:sz w:val="24"/>
        </w:rPr>
      </w:pPr>
      <w:r>
        <w:rPr>
          <w:w w:val="110"/>
          <w:sz w:val="24"/>
        </w:rPr>
        <w:t>TPI instansi pemerintah melakukan penilaian mandiri terhadap unit kerja yang membangun Zona</w:t>
      </w:r>
      <w:r>
        <w:rPr>
          <w:spacing w:val="46"/>
          <w:w w:val="110"/>
          <w:sz w:val="24"/>
        </w:rPr>
        <w:t> </w:t>
      </w:r>
      <w:r>
        <w:rPr>
          <w:w w:val="110"/>
          <w:sz w:val="24"/>
        </w:rPr>
        <w:t>Integritas.</w:t>
      </w:r>
    </w:p>
    <w:p>
      <w:pPr>
        <w:pStyle w:val="BodyText"/>
        <w:spacing w:line="374" w:lineRule="auto"/>
        <w:ind w:left="1093" w:right="493"/>
      </w:pPr>
      <w:r>
        <w:rPr>
          <w:w w:val="110"/>
        </w:rPr>
        <w:t>Beberapa hal yang harus diperhatikan pada saat penilaian internal untuk kementerian/lembaga (k/l) adalah sebagai</w:t>
      </w:r>
      <w:r>
        <w:rPr>
          <w:spacing w:val="1"/>
          <w:w w:val="110"/>
        </w:rPr>
        <w:t> </w:t>
      </w:r>
      <w:r>
        <w:rPr>
          <w:w w:val="110"/>
        </w:rPr>
        <w:t>berikut:</w:t>
      </w:r>
    </w:p>
    <w:p>
      <w:pPr>
        <w:pStyle w:val="BodyText"/>
        <w:spacing w:line="267" w:lineRule="exact"/>
        <w:ind w:left="1093"/>
      </w:pPr>
      <w:r>
        <w:rPr/>
        <w:drawing>
          <wp:anchor distT="0" distB="0" distL="0" distR="0" allowOverlap="1" layoutInCell="1" locked="0" behindDoc="1" simplePos="0" relativeHeight="268434647">
            <wp:simplePos x="0" y="0"/>
            <wp:positionH relativeFrom="page">
              <wp:posOffset>1545336</wp:posOffset>
            </wp:positionH>
            <wp:positionV relativeFrom="paragraph">
              <wp:posOffset>261790</wp:posOffset>
            </wp:positionV>
            <wp:extent cx="5520864" cy="1790509"/>
            <wp:effectExtent l="0" t="0" r="0" b="0"/>
            <wp:wrapTopAndBottom/>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4" cstate="print"/>
                    <a:stretch>
                      <a:fillRect/>
                    </a:stretch>
                  </pic:blipFill>
                  <pic:spPr>
                    <a:xfrm>
                      <a:off x="0" y="0"/>
                      <a:ext cx="5520864" cy="1790509"/>
                    </a:xfrm>
                    <a:prstGeom prst="rect">
                      <a:avLst/>
                    </a:prstGeom>
                  </pic:spPr>
                </pic:pic>
              </a:graphicData>
            </a:graphic>
          </wp:anchor>
        </w:drawing>
      </w:r>
      <w:r>
        <w:rPr>
          <w:w w:val="105"/>
        </w:rPr>
        <w:t>Gambar II</w:t>
      </w:r>
    </w:p>
    <w:p>
      <w:pPr>
        <w:pStyle w:val="ListParagraph"/>
        <w:numPr>
          <w:ilvl w:val="1"/>
          <w:numId w:val="28"/>
        </w:numPr>
        <w:tabs>
          <w:tab w:pos="1377" w:val="left" w:leader="none"/>
        </w:tabs>
        <w:spacing w:line="372" w:lineRule="auto" w:before="117" w:after="0"/>
        <w:ind w:left="1376" w:right="437" w:hanging="360"/>
        <w:jc w:val="both"/>
        <w:rPr>
          <w:sz w:val="24"/>
        </w:rPr>
      </w:pPr>
      <w:r>
        <w:rPr>
          <w:w w:val="110"/>
          <w:sz w:val="24"/>
        </w:rPr>
        <w:t>Apabila unit kerja yang membangun Zona Integritas pada k/l adalah unit kerja eselon II-IV, diperlukan penilaian pendahuluan dari unit kerja eselon I sebelum penilaian dari</w:t>
      </w:r>
      <w:r>
        <w:rPr>
          <w:spacing w:val="61"/>
          <w:w w:val="110"/>
          <w:sz w:val="24"/>
        </w:rPr>
        <w:t> </w:t>
      </w:r>
      <w:r>
        <w:rPr>
          <w:w w:val="110"/>
          <w:sz w:val="24"/>
        </w:rPr>
        <w:t>TPI;</w:t>
      </w:r>
    </w:p>
    <w:p>
      <w:pPr>
        <w:spacing w:after="0" w:line="372" w:lineRule="auto"/>
        <w:jc w:val="both"/>
        <w:rPr>
          <w:sz w:val="24"/>
        </w:rPr>
        <w:sectPr>
          <w:pgSz w:w="12240" w:h="20160"/>
          <w:pgMar w:header="772" w:footer="0" w:top="1200" w:bottom="280" w:left="1340" w:right="900"/>
        </w:sectPr>
      </w:pPr>
    </w:p>
    <w:p>
      <w:pPr>
        <w:pStyle w:val="ListParagraph"/>
        <w:numPr>
          <w:ilvl w:val="1"/>
          <w:numId w:val="28"/>
        </w:numPr>
        <w:tabs>
          <w:tab w:pos="1377" w:val="left" w:leader="none"/>
        </w:tabs>
        <w:spacing w:line="372" w:lineRule="auto" w:before="96" w:after="0"/>
        <w:ind w:left="1376" w:right="434" w:hanging="360"/>
        <w:jc w:val="both"/>
        <w:rPr>
          <w:sz w:val="24"/>
        </w:rPr>
      </w:pPr>
      <w:r>
        <w:rPr>
          <w:w w:val="110"/>
          <w:sz w:val="24"/>
        </w:rPr>
        <w:t>Penilaian pendahuluan ini adalah penilaian yang sifatnya berjenjang dari unit eselon I kepada unit yang ada di bawahnya, yaitu  unit  eselon II hingga eselon IV. Hal ini untuk memastikan bahwa unit kerja eselon I ikut memantau dan mendampingi pembangunan Zona Integritas unit kerja di bawahnya. Oleh karena itu, diperlukan tim penilai pada unit kerja eselon I untuk menilai unit kerja yang ada di bawahnya;</w:t>
      </w:r>
    </w:p>
    <w:p>
      <w:pPr>
        <w:pStyle w:val="ListParagraph"/>
        <w:numPr>
          <w:ilvl w:val="1"/>
          <w:numId w:val="28"/>
        </w:numPr>
        <w:tabs>
          <w:tab w:pos="1377" w:val="left" w:leader="none"/>
        </w:tabs>
        <w:spacing w:line="372" w:lineRule="auto" w:before="0" w:after="0"/>
        <w:ind w:left="1376" w:right="434" w:hanging="360"/>
        <w:jc w:val="both"/>
        <w:rPr>
          <w:sz w:val="24"/>
        </w:rPr>
      </w:pPr>
      <w:r>
        <w:rPr>
          <w:w w:val="110"/>
          <w:sz w:val="24"/>
        </w:rPr>
        <w:t>Tim penilai unit kerja eselon I terdiri dari unit di internal yang menangani komponen proses pembangunan Zona Integritas  sehingga Tim dapat memberikan penilaian secara obyektif terhadap pembangunan Zona Integritas yang dilakukan oleh unit</w:t>
      </w:r>
      <w:r>
        <w:rPr>
          <w:spacing w:val="17"/>
          <w:w w:val="110"/>
          <w:sz w:val="24"/>
        </w:rPr>
        <w:t> </w:t>
      </w:r>
      <w:r>
        <w:rPr>
          <w:w w:val="110"/>
          <w:sz w:val="24"/>
        </w:rPr>
        <w:t>kerja;</w:t>
      </w:r>
    </w:p>
    <w:p>
      <w:pPr>
        <w:pStyle w:val="ListParagraph"/>
        <w:numPr>
          <w:ilvl w:val="1"/>
          <w:numId w:val="28"/>
        </w:numPr>
        <w:tabs>
          <w:tab w:pos="1377" w:val="left" w:leader="none"/>
        </w:tabs>
        <w:spacing w:line="372" w:lineRule="auto" w:before="0" w:after="0"/>
        <w:ind w:left="1376" w:right="434" w:hanging="360"/>
        <w:jc w:val="both"/>
        <w:rPr>
          <w:sz w:val="24"/>
        </w:rPr>
      </w:pPr>
      <w:r>
        <w:rPr>
          <w:w w:val="110"/>
          <w:sz w:val="24"/>
        </w:rPr>
        <w:t>Hasil penilaian oleh Tim unit kerja eselon I menjadi dasar apakah unit layak dilakukan evaluasi pembangunan Zona Integritas  oleh  TPI. Apabila memenuhi kriteria penilaian pembangunan Zona Integritas, Tim unit kerja eselon I akan merekomendasikan kepada pimpinan unit kerja eselon I bahwa unit kerja layak dievaluasi TPI. Selanjutnya pimpinan unit kerja eselon I mengirimkan surat kepada TPI bahwa unit kerja tersebut layak untuk di evaluasi pembangunan Zona</w:t>
      </w:r>
      <w:r>
        <w:rPr>
          <w:spacing w:val="9"/>
          <w:w w:val="110"/>
          <w:sz w:val="24"/>
        </w:rPr>
        <w:t> </w:t>
      </w:r>
      <w:r>
        <w:rPr>
          <w:w w:val="110"/>
          <w:sz w:val="24"/>
        </w:rPr>
        <w:t>Integritas;</w:t>
      </w:r>
    </w:p>
    <w:p>
      <w:pPr>
        <w:pStyle w:val="ListParagraph"/>
        <w:numPr>
          <w:ilvl w:val="1"/>
          <w:numId w:val="28"/>
        </w:numPr>
        <w:tabs>
          <w:tab w:pos="1377" w:val="left" w:leader="none"/>
        </w:tabs>
        <w:spacing w:line="372" w:lineRule="auto" w:before="0" w:after="0"/>
        <w:ind w:left="1376" w:right="437" w:hanging="360"/>
        <w:jc w:val="both"/>
        <w:rPr>
          <w:sz w:val="24"/>
        </w:rPr>
      </w:pPr>
      <w:r>
        <w:rPr>
          <w:w w:val="110"/>
          <w:sz w:val="24"/>
        </w:rPr>
        <w:t>Apabila unit yang melakukan pembangunan Zona Integritas adalah unit kerja eselon I, maka TPI langsung melakukan evaluasi terhadap area pengungkit dan hasil pada unit</w:t>
      </w:r>
      <w:r>
        <w:rPr>
          <w:spacing w:val="31"/>
          <w:w w:val="110"/>
          <w:sz w:val="24"/>
        </w:rPr>
        <w:t> </w:t>
      </w:r>
      <w:r>
        <w:rPr>
          <w:w w:val="110"/>
          <w:sz w:val="24"/>
        </w:rPr>
        <w:t>kerja tersebut;</w:t>
      </w:r>
    </w:p>
    <w:p>
      <w:pPr>
        <w:pStyle w:val="BodyText"/>
        <w:rPr>
          <w:sz w:val="37"/>
        </w:rPr>
      </w:pPr>
    </w:p>
    <w:p>
      <w:pPr>
        <w:pStyle w:val="BodyText"/>
        <w:spacing w:line="369" w:lineRule="auto"/>
        <w:ind w:left="872" w:right="381"/>
      </w:pPr>
      <w:r>
        <w:rPr>
          <w:w w:val="110"/>
        </w:rPr>
        <w:t>Sedangkan beberapa hal yang harus diperhatikan pada saat penilaian internal untuk Pemerintah Daerah adalah sebagai berikut:</w:t>
      </w:r>
    </w:p>
    <w:p>
      <w:pPr>
        <w:pStyle w:val="BodyText"/>
        <w:spacing w:before="5"/>
        <w:ind w:left="872"/>
      </w:pPr>
      <w:r>
        <w:rPr>
          <w:w w:val="105"/>
        </w:rPr>
        <w:t>Gambar III</w:t>
      </w:r>
    </w:p>
    <w:p>
      <w:pPr>
        <w:pStyle w:val="BodyText"/>
        <w:spacing w:before="2"/>
        <w:rPr>
          <w:sz w:val="9"/>
        </w:rPr>
      </w:pPr>
      <w:r>
        <w:rPr/>
        <w:drawing>
          <wp:anchor distT="0" distB="0" distL="0" distR="0" allowOverlap="1" layoutInCell="1" locked="0" behindDoc="1" simplePos="0" relativeHeight="268434671">
            <wp:simplePos x="0" y="0"/>
            <wp:positionH relativeFrom="page">
              <wp:posOffset>1379219</wp:posOffset>
            </wp:positionH>
            <wp:positionV relativeFrom="paragraph">
              <wp:posOffset>91276</wp:posOffset>
            </wp:positionV>
            <wp:extent cx="5617917" cy="1999107"/>
            <wp:effectExtent l="0" t="0" r="0" b="0"/>
            <wp:wrapTopAndBottom/>
            <wp:docPr id="7" name="image6.jpeg" descr=""/>
            <wp:cNvGraphicFramePr>
              <a:graphicFrameLocks noChangeAspect="1"/>
            </wp:cNvGraphicFramePr>
            <a:graphic>
              <a:graphicData uri="http://schemas.openxmlformats.org/drawingml/2006/picture">
                <pic:pic>
                  <pic:nvPicPr>
                    <pic:cNvPr id="8" name="image6.jpeg"/>
                    <pic:cNvPicPr/>
                  </pic:nvPicPr>
                  <pic:blipFill>
                    <a:blip r:embed="rId15" cstate="print"/>
                    <a:stretch>
                      <a:fillRect/>
                    </a:stretch>
                  </pic:blipFill>
                  <pic:spPr>
                    <a:xfrm>
                      <a:off x="0" y="0"/>
                      <a:ext cx="5617917" cy="1999107"/>
                    </a:xfrm>
                    <a:prstGeom prst="rect">
                      <a:avLst/>
                    </a:prstGeom>
                  </pic:spPr>
                </pic:pic>
              </a:graphicData>
            </a:graphic>
          </wp:anchor>
        </w:drawing>
      </w:r>
    </w:p>
    <w:p>
      <w:pPr>
        <w:spacing w:after="0"/>
        <w:rPr>
          <w:sz w:val="9"/>
        </w:rPr>
        <w:sectPr>
          <w:pgSz w:w="12240" w:h="20160"/>
          <w:pgMar w:header="772" w:footer="0" w:top="1200" w:bottom="280" w:left="1340" w:right="900"/>
        </w:sectPr>
      </w:pPr>
    </w:p>
    <w:p>
      <w:pPr>
        <w:pStyle w:val="ListParagraph"/>
        <w:numPr>
          <w:ilvl w:val="0"/>
          <w:numId w:val="29"/>
        </w:numPr>
        <w:tabs>
          <w:tab w:pos="1233" w:val="left" w:leader="none"/>
        </w:tabs>
        <w:spacing w:line="372" w:lineRule="auto" w:before="96" w:after="0"/>
        <w:ind w:left="1232" w:right="444" w:hanging="360"/>
        <w:jc w:val="both"/>
        <w:rPr>
          <w:sz w:val="24"/>
        </w:rPr>
      </w:pPr>
      <w:r>
        <w:rPr>
          <w:w w:val="110"/>
          <w:sz w:val="24"/>
        </w:rPr>
        <w:t>Bagi pemerintah daerah yang unit kerja telah membangun Zona Integritas, maka unit yang telah  membangun  akan  dilakukan  evaluasi oleh TPI. TPI memastikan bahwa unit  telah  membangun Zona Integritas memenuhi kriteria pengungkit dan hasil  pembangunan Zona</w:t>
      </w:r>
      <w:r>
        <w:rPr>
          <w:spacing w:val="23"/>
          <w:w w:val="110"/>
          <w:sz w:val="24"/>
        </w:rPr>
        <w:t> </w:t>
      </w:r>
      <w:r>
        <w:rPr>
          <w:w w:val="110"/>
          <w:sz w:val="24"/>
        </w:rPr>
        <w:t>Integritas.</w:t>
      </w:r>
    </w:p>
    <w:p>
      <w:pPr>
        <w:pStyle w:val="ListParagraph"/>
        <w:numPr>
          <w:ilvl w:val="0"/>
          <w:numId w:val="29"/>
        </w:numPr>
        <w:tabs>
          <w:tab w:pos="1233" w:val="left" w:leader="none"/>
        </w:tabs>
        <w:spacing w:line="372" w:lineRule="auto" w:before="0" w:after="0"/>
        <w:ind w:left="1232" w:right="437" w:hanging="360"/>
        <w:jc w:val="both"/>
        <w:rPr>
          <w:sz w:val="24"/>
        </w:rPr>
      </w:pPr>
      <w:r>
        <w:rPr>
          <w:w w:val="110"/>
          <w:sz w:val="24"/>
        </w:rPr>
        <w:t>Setelah TPI telah selesai melakukan penilaian internal atas pembangunan unit kerja, maka TPI menindaklanjuti  dengan  membuat simpulan apakah unit kerja memenuhi kriteria untuk diajukan reviu ke TPN atau belum memenuhi. Hasil penilaian yang telah dilakukan oleh TPI kemudian disampaikan kepada Pimpinan instansi</w:t>
      </w:r>
      <w:r>
        <w:rPr>
          <w:spacing w:val="13"/>
          <w:w w:val="110"/>
          <w:sz w:val="24"/>
        </w:rPr>
        <w:t> </w:t>
      </w:r>
      <w:r>
        <w:rPr>
          <w:w w:val="110"/>
          <w:sz w:val="24"/>
        </w:rPr>
        <w:t>pemerintah.</w:t>
      </w:r>
    </w:p>
    <w:p>
      <w:pPr>
        <w:pStyle w:val="ListParagraph"/>
        <w:numPr>
          <w:ilvl w:val="0"/>
          <w:numId w:val="28"/>
        </w:numPr>
        <w:tabs>
          <w:tab w:pos="1101" w:val="left" w:leader="none"/>
        </w:tabs>
        <w:spacing w:line="372" w:lineRule="auto" w:before="0" w:after="0"/>
        <w:ind w:left="1100" w:right="439" w:hanging="434"/>
        <w:jc w:val="both"/>
        <w:rPr>
          <w:sz w:val="24"/>
        </w:rPr>
      </w:pPr>
      <w:r>
        <w:rPr>
          <w:w w:val="110"/>
          <w:sz w:val="24"/>
        </w:rPr>
        <w:t>Apabila hasil penilaian mandiri memenuhi untuk mendapat predikat Menuju WBK/WBBM, maka unit kerja tersebut diusulkan ke Kementerian selaku TPN untuk dilakukan</w:t>
      </w:r>
      <w:r>
        <w:rPr>
          <w:spacing w:val="61"/>
          <w:w w:val="110"/>
          <w:sz w:val="24"/>
        </w:rPr>
        <w:t> </w:t>
      </w:r>
      <w:r>
        <w:rPr>
          <w:w w:val="110"/>
          <w:sz w:val="24"/>
        </w:rPr>
        <w:t>reviu.</w:t>
      </w:r>
    </w:p>
    <w:p>
      <w:pPr>
        <w:pStyle w:val="ListParagraph"/>
        <w:numPr>
          <w:ilvl w:val="0"/>
          <w:numId w:val="28"/>
        </w:numPr>
        <w:tabs>
          <w:tab w:pos="1101" w:val="left" w:leader="none"/>
        </w:tabs>
        <w:spacing w:line="372" w:lineRule="auto" w:before="0" w:after="0"/>
        <w:ind w:left="1100" w:right="439" w:hanging="434"/>
        <w:jc w:val="both"/>
        <w:rPr>
          <w:sz w:val="24"/>
        </w:rPr>
      </w:pPr>
      <w:r>
        <w:rPr>
          <w:w w:val="110"/>
          <w:sz w:val="24"/>
        </w:rPr>
        <w:t>TPN yang terdiri dari Kementerian PANRB beserta KPK dan ORI melakukan penilaian terhadap unit kerja yang</w:t>
      </w:r>
      <w:r>
        <w:rPr>
          <w:spacing w:val="21"/>
          <w:w w:val="110"/>
          <w:sz w:val="24"/>
        </w:rPr>
        <w:t> </w:t>
      </w:r>
      <w:r>
        <w:rPr>
          <w:w w:val="110"/>
          <w:sz w:val="24"/>
        </w:rPr>
        <w:t>diusulkan;</w:t>
      </w:r>
    </w:p>
    <w:p>
      <w:pPr>
        <w:pStyle w:val="BodyText"/>
        <w:spacing w:before="11"/>
        <w:rPr>
          <w:sz w:val="36"/>
        </w:rPr>
      </w:pPr>
    </w:p>
    <w:p>
      <w:pPr>
        <w:pStyle w:val="ListParagraph"/>
        <w:numPr>
          <w:ilvl w:val="0"/>
          <w:numId w:val="27"/>
        </w:numPr>
        <w:tabs>
          <w:tab w:pos="659" w:val="left" w:leader="none"/>
          <w:tab w:pos="660" w:val="left" w:leader="none"/>
        </w:tabs>
        <w:spacing w:line="240" w:lineRule="auto" w:before="0" w:after="0"/>
        <w:ind w:left="666" w:right="0" w:hanging="566"/>
        <w:jc w:val="left"/>
        <w:rPr>
          <w:sz w:val="24"/>
        </w:rPr>
      </w:pPr>
      <w:r>
        <w:rPr>
          <w:w w:val="110"/>
          <w:sz w:val="24"/>
        </w:rPr>
        <w:t>Mekanisme Pengusulan unit kerja Predikat Menuju</w:t>
      </w:r>
      <w:r>
        <w:rPr>
          <w:spacing w:val="-2"/>
          <w:w w:val="110"/>
          <w:sz w:val="24"/>
        </w:rPr>
        <w:t> </w:t>
      </w:r>
      <w:r>
        <w:rPr>
          <w:w w:val="110"/>
          <w:sz w:val="24"/>
        </w:rPr>
        <w:t>WBK/WBBM</w:t>
      </w:r>
    </w:p>
    <w:p>
      <w:pPr>
        <w:pStyle w:val="BodyText"/>
        <w:spacing w:line="372" w:lineRule="auto" w:before="150"/>
        <w:ind w:left="666" w:right="439" w:firstLine="852"/>
        <w:jc w:val="both"/>
      </w:pPr>
      <w:r>
        <w:rPr>
          <w:w w:val="110"/>
        </w:rPr>
        <w:t>Pimpinan instansi pemerintah mengusulkan satu atau  beberapa unit kerja berpredikat menuju WBK/WBBM ke Menteri untuk dilakukan reviu untuk Menuju WBK/WBBM dengan melampirkan hasil penilaian internal disertai dengan bukti</w:t>
      </w:r>
      <w:r>
        <w:rPr>
          <w:spacing w:val="52"/>
          <w:w w:val="110"/>
        </w:rPr>
        <w:t> </w:t>
      </w:r>
      <w:r>
        <w:rPr>
          <w:w w:val="110"/>
        </w:rPr>
        <w:t>pendukung.</w:t>
      </w:r>
    </w:p>
    <w:p>
      <w:pPr>
        <w:pStyle w:val="BodyText"/>
        <w:spacing w:line="372" w:lineRule="auto"/>
        <w:ind w:left="666" w:right="434" w:firstLine="852"/>
        <w:jc w:val="both"/>
      </w:pPr>
      <w:r>
        <w:rPr>
          <w:w w:val="110"/>
        </w:rPr>
        <w:t>Pengajuan reviu kepada TPN tersebut dilakukan dengan membuat surat permohonan reviu pembangunan Zona Integritas Menuju WBK/WBBM kepada TPN (</w:t>
      </w:r>
      <w:r>
        <w:rPr>
          <w:i/>
          <w:w w:val="110"/>
        </w:rPr>
        <w:t>contoh surat permohonan reviu sebagaimana </w:t>
      </w:r>
      <w:r>
        <w:rPr>
          <w:i/>
          <w:w w:val="110"/>
        </w:rPr>
        <w:t>gambar IV). </w:t>
      </w:r>
      <w:r>
        <w:rPr>
          <w:w w:val="110"/>
        </w:rPr>
        <w:t>Permohonan reviu pembangunan Zona Integritas kepada TPN menggunakan sistem informasi Penilaian Mandiri Pembangunan Zona Integritas (PMPZI) melalui alamat </w:t>
      </w:r>
      <w:r>
        <w:rPr>
          <w:i/>
          <w:w w:val="110"/>
        </w:rPr>
        <w:t>website </w:t>
      </w:r>
      <w:hyperlink r:id="rId16">
        <w:r>
          <w:rPr>
            <w:color w:val="0562C1"/>
            <w:w w:val="110"/>
            <w:u w:val="single" w:color="0562C1"/>
          </w:rPr>
          <w:t>www.pmpzi.menpan.go.id</w:t>
        </w:r>
        <w:r>
          <w:rPr>
            <w:w w:val="110"/>
          </w:rPr>
          <w:t>.</w:t>
        </w:r>
      </w:hyperlink>
      <w:r>
        <w:rPr>
          <w:w w:val="110"/>
        </w:rPr>
        <w:t> PMPZI merupakan sebuah instrumen bantu berupa aplikasi teknologi informasi (TI) berbasis </w:t>
      </w:r>
      <w:r>
        <w:rPr>
          <w:i/>
          <w:w w:val="110"/>
        </w:rPr>
        <w:t>web</w:t>
      </w:r>
      <w:r>
        <w:rPr>
          <w:w w:val="110"/>
        </w:rPr>
        <w:t>. PMPZI bertujuan untuk mempercepat proses pembangunan dan pengajuan Zona Integritas yang dilakukan oleh masing-masing instansi pemerintah dalam hal pengumpulan dan pengolahan data, serta monitoring dan evaluasi data.</w:t>
      </w:r>
    </w:p>
    <w:p>
      <w:pPr>
        <w:pStyle w:val="BodyText"/>
        <w:spacing w:line="372" w:lineRule="auto"/>
        <w:ind w:left="666" w:right="437" w:firstLine="720"/>
        <w:jc w:val="both"/>
      </w:pPr>
      <w:r>
        <w:rPr>
          <w:w w:val="110"/>
        </w:rPr>
        <w:t>Pengajuan reviu kepada TPN melalui PMPZI dilakukan paling lambat pada tanggal 31 Mei setiap tahunnya. Apabila terdapat perubahan terkait tanggal waktu pengajuan reviu, maka Kementerian akan memberikan informasi melalui surat pemberitahuan.</w:t>
      </w:r>
    </w:p>
    <w:p>
      <w:pPr>
        <w:pStyle w:val="BodyText"/>
        <w:spacing w:line="272" w:lineRule="exact"/>
        <w:ind w:left="666"/>
      </w:pPr>
      <w:r>
        <w:rPr>
          <w:w w:val="110"/>
        </w:rPr>
        <w:t>PMPZI ini digunakan untuk:</w:t>
      </w:r>
    </w:p>
    <w:p>
      <w:pPr>
        <w:spacing w:after="0" w:line="272" w:lineRule="exact"/>
        <w:sectPr>
          <w:pgSz w:w="12240" w:h="20160"/>
          <w:pgMar w:header="772" w:footer="0" w:top="1200" w:bottom="280" w:left="1340" w:right="900"/>
        </w:sectPr>
      </w:pPr>
    </w:p>
    <w:p>
      <w:pPr>
        <w:pStyle w:val="ListParagraph"/>
        <w:numPr>
          <w:ilvl w:val="0"/>
          <w:numId w:val="30"/>
        </w:numPr>
        <w:tabs>
          <w:tab w:pos="1094" w:val="left" w:leader="none"/>
        </w:tabs>
        <w:spacing w:line="372" w:lineRule="auto" w:before="96" w:after="0"/>
        <w:ind w:left="1093" w:right="442" w:hanging="283"/>
        <w:jc w:val="both"/>
        <w:rPr>
          <w:sz w:val="24"/>
        </w:rPr>
      </w:pPr>
      <w:r>
        <w:rPr>
          <w:w w:val="110"/>
          <w:sz w:val="24"/>
        </w:rPr>
        <w:t>TPI untuk melakukan penilaian kesiapan dan kemajuan pembangunan Zona Integritas di unit</w:t>
      </w:r>
      <w:r>
        <w:rPr>
          <w:spacing w:val="46"/>
          <w:w w:val="110"/>
          <w:sz w:val="24"/>
        </w:rPr>
        <w:t> </w:t>
      </w:r>
      <w:r>
        <w:rPr>
          <w:w w:val="110"/>
          <w:sz w:val="24"/>
        </w:rPr>
        <w:t>kerja.</w:t>
      </w:r>
    </w:p>
    <w:p>
      <w:pPr>
        <w:pStyle w:val="ListParagraph"/>
        <w:numPr>
          <w:ilvl w:val="0"/>
          <w:numId w:val="30"/>
        </w:numPr>
        <w:tabs>
          <w:tab w:pos="1094" w:val="left" w:leader="none"/>
        </w:tabs>
        <w:spacing w:line="372" w:lineRule="auto" w:before="0" w:after="0"/>
        <w:ind w:left="1093" w:right="442" w:hanging="283"/>
        <w:jc w:val="both"/>
        <w:rPr>
          <w:sz w:val="24"/>
        </w:rPr>
      </w:pPr>
      <w:r>
        <w:rPr>
          <w:w w:val="110"/>
          <w:sz w:val="24"/>
        </w:rPr>
        <w:t>Instansi Pemerintah untuk melakukan pengajuan reviu kepada TPN apabila penilaian yang dilakukan TPI kepada unit kerja  telah  memenuhi kriteria untuk diajukan kepada</w:t>
      </w:r>
      <w:r>
        <w:rPr>
          <w:spacing w:val="61"/>
          <w:w w:val="110"/>
          <w:sz w:val="24"/>
        </w:rPr>
        <w:t> </w:t>
      </w:r>
      <w:r>
        <w:rPr>
          <w:w w:val="110"/>
          <w:sz w:val="24"/>
        </w:rPr>
        <w:t>TPN.</w:t>
      </w:r>
    </w:p>
    <w:p>
      <w:pPr>
        <w:pStyle w:val="ListParagraph"/>
        <w:numPr>
          <w:ilvl w:val="0"/>
          <w:numId w:val="30"/>
        </w:numPr>
        <w:tabs>
          <w:tab w:pos="1094" w:val="left" w:leader="none"/>
        </w:tabs>
        <w:spacing w:line="372" w:lineRule="auto" w:before="0" w:after="0"/>
        <w:ind w:left="1093" w:right="439" w:hanging="283"/>
        <w:jc w:val="both"/>
        <w:rPr>
          <w:sz w:val="24"/>
        </w:rPr>
      </w:pPr>
      <w:r>
        <w:rPr>
          <w:w w:val="110"/>
          <w:sz w:val="24"/>
        </w:rPr>
        <w:t>TPN untuk monitoring dan evaluasi pelaksanaan Zona Integritas, pengelolaan data dan informasi dalam rangka penyusunan profil pelaksanaan Zona Integritas baik pada tingkat K/L, Pemerintah Provinsi, Pemerintah Kabupaten dan Pemerintah Kota maupun profil keseluruhan K/L, Pemda dan profil nasional serta pelaporan kepada Komite Pengarah Reformasi Birokrasi Nasional</w:t>
      </w:r>
      <w:r>
        <w:rPr>
          <w:spacing w:val="29"/>
          <w:w w:val="110"/>
          <w:sz w:val="24"/>
        </w:rPr>
        <w:t> </w:t>
      </w:r>
      <w:r>
        <w:rPr>
          <w:w w:val="110"/>
          <w:sz w:val="24"/>
        </w:rPr>
        <w:t>(KPRBN).</w:t>
      </w:r>
    </w:p>
    <w:p>
      <w:pPr>
        <w:pStyle w:val="BodyText"/>
        <w:spacing w:before="1"/>
        <w:rPr>
          <w:sz w:val="37"/>
        </w:rPr>
      </w:pPr>
    </w:p>
    <w:p>
      <w:pPr>
        <w:pStyle w:val="BodyText"/>
        <w:spacing w:line="372" w:lineRule="auto"/>
        <w:ind w:left="1410" w:right="381"/>
      </w:pPr>
      <w:r>
        <w:rPr/>
        <w:pict>
          <v:group style="position:absolute;margin-left:138.574677pt;margin-top:45.419159pt;width:368.75pt;height:271.9pt;mso-position-horizontal-relative:page;mso-position-vertical-relative:paragraph;z-index:-616;mso-wrap-distance-left:0;mso-wrap-distance-right:0" coordorigin="2771,908" coordsize="7375,5438">
            <v:shape style="position:absolute;left:2771;top:908;width:7375;height:5438" type="#_x0000_t75" stroked="false">
              <v:imagedata r:id="rId17" o:title=""/>
            </v:shape>
            <v:rect style="position:absolute;left:5520;top:3684;width:1220;height:411" filled="true" fillcolor="#ffffff" stroked="false">
              <v:fill type="solid"/>
            </v:rect>
            <v:shape style="position:absolute;left:5510;top:3674;width:1240;height:430" coordorigin="5510,3674" coordsize="1240,430" path="m6750,4104l5510,4104,5510,3674,6750,3674,6750,3684,5530,3684,5520,3694,5530,3694,5530,4084,5520,4084,5530,4094,6750,4094,6750,4104xm5530,3694l5520,3694,5530,3684,5530,3694xm6730,3694l5530,3694,5530,3684,6730,3684,6730,3694xm6730,4094l6730,3684,6740,3694,6750,3694,6750,4084,6740,4084,6730,4094xm6750,3694l6740,3694,6730,3684,6750,3684,6750,3694xm5530,4094l5520,4084,5530,4084,5530,4094xm6730,4094l5530,4094,5530,4084,6730,4084,6730,4094xm6750,4094l6730,4094,6740,4084,6750,4084,6750,4094xe" filled="true" fillcolor="#ffffff" stroked="false">
              <v:path arrowok="t"/>
              <v:fill type="solid"/>
            </v:shape>
            <v:shape style="position:absolute;left:4903;top:1568;width:3240;height:223" type="#_x0000_t202" filled="false" stroked="false">
              <v:textbox inset="0,0,0,0">
                <w:txbxContent>
                  <w:p>
                    <w:pPr>
                      <w:spacing w:line="222" w:lineRule="exact" w:before="0"/>
                      <w:ind w:left="0" w:right="0" w:firstLine="0"/>
                      <w:jc w:val="left"/>
                      <w:rPr>
                        <w:rFonts w:ascii="Arial"/>
                        <w:b/>
                        <w:sz w:val="20"/>
                      </w:rPr>
                    </w:pPr>
                    <w:r>
                      <w:rPr>
                        <w:rFonts w:ascii="Arial"/>
                        <w:b/>
                        <w:sz w:val="20"/>
                      </w:rPr>
                      <w:t>INFRASTRUKTUR PMPZI DARING</w:t>
                    </w:r>
                  </w:p>
                </w:txbxContent>
              </v:textbox>
              <w10:wrap type="none"/>
            </v:shape>
            <v:shape style="position:absolute;left:3496;top:2523;width:1309;height:1017" type="#_x0000_t202" filled="false" stroked="false">
              <v:textbox inset="0,0,0,0">
                <w:txbxContent>
                  <w:p>
                    <w:pPr>
                      <w:spacing w:line="276" w:lineRule="auto" w:before="0"/>
                      <w:ind w:left="-1" w:right="18" w:firstLine="0"/>
                      <w:jc w:val="center"/>
                      <w:rPr>
                        <w:rFonts w:ascii="Arial"/>
                        <w:b/>
                        <w:sz w:val="20"/>
                      </w:rPr>
                    </w:pPr>
                    <w:r>
                      <w:rPr>
                        <w:rFonts w:ascii="Arial"/>
                        <w:b/>
                        <w:sz w:val="20"/>
                      </w:rPr>
                      <w:t>Server</w:t>
                    </w:r>
                    <w:r>
                      <w:rPr>
                        <w:rFonts w:ascii="Arial"/>
                        <w:b/>
                        <w:spacing w:val="-5"/>
                        <w:sz w:val="20"/>
                      </w:rPr>
                      <w:t> </w:t>
                    </w:r>
                    <w:r>
                      <w:rPr>
                        <w:rFonts w:ascii="Arial"/>
                        <w:b/>
                        <w:sz w:val="20"/>
                      </w:rPr>
                      <w:t>PMPZI di       Kementerian</w:t>
                    </w:r>
                  </w:p>
                  <w:p>
                    <w:pPr>
                      <w:spacing w:line="230" w:lineRule="exact" w:before="0"/>
                      <w:ind w:left="267" w:right="290" w:firstLine="0"/>
                      <w:jc w:val="center"/>
                      <w:rPr>
                        <w:rFonts w:ascii="Arial"/>
                        <w:b/>
                        <w:sz w:val="20"/>
                      </w:rPr>
                    </w:pPr>
                    <w:r>
                      <w:rPr>
                        <w:rFonts w:ascii="Arial"/>
                        <w:b/>
                        <w:sz w:val="20"/>
                      </w:rPr>
                      <w:t>PANRB</w:t>
                    </w:r>
                  </w:p>
                </w:txbxContent>
              </v:textbox>
              <w10:wrap type="none"/>
            </v:shape>
            <v:shape style="position:absolute;left:8215;top:1871;width:1254;height:751" type="#_x0000_t202" filled="false" stroked="false">
              <v:textbox inset="0,0,0,0">
                <w:txbxContent>
                  <w:p>
                    <w:pPr>
                      <w:spacing w:line="276" w:lineRule="auto" w:before="0"/>
                      <w:ind w:left="0" w:right="0" w:firstLine="278"/>
                      <w:jc w:val="left"/>
                      <w:rPr>
                        <w:rFonts w:ascii="Arial"/>
                        <w:b/>
                        <w:sz w:val="20"/>
                      </w:rPr>
                    </w:pPr>
                    <w:r>
                      <w:rPr>
                        <w:rFonts w:ascii="Arial"/>
                        <w:b/>
                        <w:sz w:val="20"/>
                      </w:rPr>
                      <w:t>User di </w:t>
                    </w:r>
                    <w:r>
                      <w:rPr>
                        <w:rFonts w:ascii="Arial"/>
                        <w:b/>
                        <w:w w:val="95"/>
                        <w:sz w:val="20"/>
                      </w:rPr>
                      <w:t>kementerian/</w:t>
                    </w:r>
                  </w:p>
                  <w:p>
                    <w:pPr>
                      <w:spacing w:line="229" w:lineRule="exact" w:before="0"/>
                      <w:ind w:left="211" w:right="0" w:firstLine="0"/>
                      <w:jc w:val="left"/>
                      <w:rPr>
                        <w:rFonts w:ascii="Arial"/>
                        <w:b/>
                        <w:sz w:val="20"/>
                      </w:rPr>
                    </w:pPr>
                    <w:r>
                      <w:rPr>
                        <w:rFonts w:ascii="Arial"/>
                        <w:b/>
                        <w:sz w:val="20"/>
                      </w:rPr>
                      <w:t>lembaga</w:t>
                    </w:r>
                  </w:p>
                </w:txbxContent>
              </v:textbox>
              <w10:wrap type="none"/>
            </v:shape>
            <v:shape style="position:absolute;left:3110;top:4172;width:1108;height:1017" type="#_x0000_t202" filled="false" stroked="false">
              <v:textbox inset="0,0,0,0">
                <w:txbxContent>
                  <w:p>
                    <w:pPr>
                      <w:spacing w:line="276" w:lineRule="auto" w:before="0"/>
                      <w:ind w:left="0" w:right="18" w:firstLine="2"/>
                      <w:jc w:val="center"/>
                      <w:rPr>
                        <w:rFonts w:ascii="Arial"/>
                        <w:b/>
                        <w:sz w:val="20"/>
                      </w:rPr>
                    </w:pPr>
                    <w:r>
                      <w:rPr>
                        <w:rFonts w:ascii="Arial"/>
                        <w:b/>
                        <w:sz w:val="20"/>
                      </w:rPr>
                      <w:t>User di </w:t>
                    </w:r>
                    <w:r>
                      <w:rPr>
                        <w:rFonts w:ascii="Arial"/>
                        <w:b/>
                        <w:w w:val="95"/>
                        <w:sz w:val="20"/>
                      </w:rPr>
                      <w:t>Pemerintah Kabupaten/</w:t>
                    </w:r>
                  </w:p>
                  <w:p>
                    <w:pPr>
                      <w:spacing w:line="230" w:lineRule="exact" w:before="0"/>
                      <w:ind w:left="303" w:right="320" w:firstLine="0"/>
                      <w:jc w:val="center"/>
                      <w:rPr>
                        <w:rFonts w:ascii="Arial"/>
                        <w:b/>
                        <w:sz w:val="20"/>
                      </w:rPr>
                    </w:pPr>
                    <w:r>
                      <w:rPr>
                        <w:rFonts w:ascii="Arial"/>
                        <w:b/>
                        <w:sz w:val="20"/>
                      </w:rPr>
                      <w:t>Kota</w:t>
                    </w:r>
                  </w:p>
                </w:txbxContent>
              </v:textbox>
              <w10:wrap type="none"/>
            </v:shape>
            <v:shape style="position:absolute;left:8217;top:4208;width:1107;height:751" type="#_x0000_t202" filled="false" stroked="false">
              <v:textbox inset="0,0,0,0">
                <w:txbxContent>
                  <w:p>
                    <w:pPr>
                      <w:spacing w:line="276" w:lineRule="auto" w:before="0"/>
                      <w:ind w:left="0" w:right="0" w:firstLine="204"/>
                      <w:jc w:val="left"/>
                      <w:rPr>
                        <w:rFonts w:ascii="Arial"/>
                        <w:b/>
                        <w:sz w:val="20"/>
                      </w:rPr>
                    </w:pPr>
                    <w:r>
                      <w:rPr>
                        <w:rFonts w:ascii="Arial"/>
                        <w:b/>
                        <w:sz w:val="20"/>
                      </w:rPr>
                      <w:t>User di </w:t>
                    </w:r>
                    <w:r>
                      <w:rPr>
                        <w:rFonts w:ascii="Arial"/>
                        <w:b/>
                        <w:w w:val="95"/>
                        <w:sz w:val="20"/>
                      </w:rPr>
                      <w:t>Pemerintah</w:t>
                    </w:r>
                  </w:p>
                  <w:p>
                    <w:pPr>
                      <w:spacing w:line="229" w:lineRule="exact" w:before="0"/>
                      <w:ind w:left="148" w:right="0" w:firstLine="0"/>
                      <w:jc w:val="left"/>
                      <w:rPr>
                        <w:rFonts w:ascii="Arial"/>
                        <w:b/>
                        <w:sz w:val="20"/>
                      </w:rPr>
                    </w:pPr>
                    <w:r>
                      <w:rPr>
                        <w:rFonts w:ascii="Arial"/>
                        <w:b/>
                        <w:sz w:val="20"/>
                      </w:rPr>
                      <w:t>Provinsi</w:t>
                    </w:r>
                  </w:p>
                </w:txbxContent>
              </v:textbox>
              <w10:wrap type="none"/>
            </v:shape>
            <v:shape style="position:absolute;left:5520;top:3684;width:1220;height:411" type="#_x0000_t202" filled="false" stroked="false">
              <v:textbox inset="0,0,0,0">
                <w:txbxContent>
                  <w:p>
                    <w:pPr>
                      <w:spacing w:before="84"/>
                      <w:ind w:left="208" w:right="0" w:firstLine="0"/>
                      <w:jc w:val="left"/>
                      <w:rPr>
                        <w:rFonts w:ascii="Arial"/>
                        <w:sz w:val="20"/>
                      </w:rPr>
                    </w:pPr>
                    <w:r>
                      <w:rPr>
                        <w:rFonts w:ascii="Arial"/>
                        <w:w w:val="90"/>
                        <w:sz w:val="20"/>
                      </w:rPr>
                      <w:t>INTERNET</w:t>
                    </w:r>
                  </w:p>
                </w:txbxContent>
              </v:textbox>
              <w10:wrap type="none"/>
            </v:shape>
            <w10:wrap type="topAndBottom"/>
          </v:group>
        </w:pict>
      </w:r>
      <w:r>
        <w:rPr>
          <w:w w:val="110"/>
        </w:rPr>
        <w:t>Infrastruktur dari PMPZI dapat dilihat pada gambar berikut ini: Gambar V</w:t>
      </w:r>
    </w:p>
    <w:p>
      <w:pPr>
        <w:spacing w:after="0" w:line="372" w:lineRule="auto"/>
        <w:sectPr>
          <w:pgSz w:w="12240" w:h="20160"/>
          <w:pgMar w:header="772" w:footer="0" w:top="1200" w:bottom="280" w:left="1340" w:right="900"/>
        </w:sectPr>
      </w:pPr>
    </w:p>
    <w:p>
      <w:pPr>
        <w:pStyle w:val="BodyText"/>
        <w:rPr>
          <w:sz w:val="20"/>
        </w:rPr>
      </w:pPr>
    </w:p>
    <w:p>
      <w:pPr>
        <w:pStyle w:val="BodyText"/>
        <w:spacing w:before="3"/>
        <w:rPr>
          <w:sz w:val="16"/>
        </w:rPr>
      </w:pPr>
    </w:p>
    <w:p>
      <w:pPr>
        <w:pStyle w:val="BodyText"/>
        <w:spacing w:before="106"/>
        <w:ind w:left="100"/>
      </w:pPr>
      <w:r>
        <w:rPr>
          <w:w w:val="110"/>
        </w:rPr>
        <w:t>Gambar IV contoh surat pengajuan reviu kepada TPN:</w:t>
      </w:r>
    </w:p>
    <w:p>
      <w:pPr>
        <w:tabs>
          <w:tab w:pos="1340" w:val="left" w:leader="none"/>
          <w:tab w:pos="1626" w:val="left" w:leader="none"/>
          <w:tab w:pos="7271" w:val="left" w:leader="none"/>
        </w:tabs>
        <w:spacing w:line="372" w:lineRule="auto" w:before="150"/>
        <w:ind w:left="100" w:right="381" w:firstLine="0"/>
        <w:jc w:val="left"/>
        <w:rPr>
          <w:sz w:val="24"/>
        </w:rPr>
      </w:pPr>
      <w:r>
        <w:rPr>
          <w:sz w:val="24"/>
        </w:rPr>
        <w:t>Nomor</w:t>
        <w:tab/>
        <w:t>:</w:t>
        <w:tab/>
        <w:t>(</w:t>
      </w:r>
      <w:r>
        <w:rPr>
          <w:i/>
          <w:sz w:val="24"/>
        </w:rPr>
        <w:t>Nomor</w:t>
      </w:r>
      <w:r>
        <w:rPr>
          <w:i/>
          <w:spacing w:val="2"/>
          <w:sz w:val="24"/>
        </w:rPr>
        <w:t> </w:t>
      </w:r>
      <w:r>
        <w:rPr>
          <w:i/>
          <w:sz w:val="24"/>
        </w:rPr>
        <w:t>surat</w:t>
      </w:r>
      <w:r>
        <w:rPr>
          <w:sz w:val="24"/>
        </w:rPr>
        <w:t>)</w:t>
        <w:tab/>
        <w:t>(</w:t>
      </w:r>
      <w:r>
        <w:rPr>
          <w:i/>
          <w:sz w:val="24"/>
        </w:rPr>
        <w:t>Tanggal pengajuan</w:t>
      </w:r>
      <w:r>
        <w:rPr>
          <w:sz w:val="24"/>
        </w:rPr>
        <w:t>) Lampiran  </w:t>
      </w:r>
      <w:r>
        <w:rPr>
          <w:spacing w:val="16"/>
          <w:sz w:val="24"/>
        </w:rPr>
        <w:t> </w:t>
      </w:r>
      <w:r>
        <w:rPr>
          <w:sz w:val="24"/>
        </w:rPr>
        <w:t>:</w:t>
        <w:tab/>
        <w:t>-</w:t>
      </w:r>
    </w:p>
    <w:p>
      <w:pPr>
        <w:pStyle w:val="BodyText"/>
        <w:tabs>
          <w:tab w:pos="1340" w:val="left" w:leader="none"/>
          <w:tab w:pos="1626" w:val="left" w:leader="none"/>
        </w:tabs>
        <w:spacing w:line="372" w:lineRule="auto"/>
        <w:ind w:left="1518" w:right="3319" w:hanging="1419"/>
      </w:pPr>
      <w:r>
        <w:rPr>
          <w:w w:val="105"/>
        </w:rPr>
        <w:t>Hal</w:t>
        <w:tab/>
        <w:t>:</w:t>
        <w:tab/>
        <w:tab/>
        <w:t>Pengajuan Unit Kerja Berpredikat Menuju Wilayah Bebas dari Korupsi</w:t>
      </w:r>
      <w:r>
        <w:rPr>
          <w:spacing w:val="-16"/>
          <w:w w:val="105"/>
        </w:rPr>
        <w:t> </w:t>
      </w:r>
      <w:r>
        <w:rPr>
          <w:w w:val="105"/>
        </w:rPr>
        <w:t>(WBK)/Wilayah</w:t>
      </w:r>
    </w:p>
    <w:p>
      <w:pPr>
        <w:pStyle w:val="BodyText"/>
        <w:spacing w:line="272" w:lineRule="exact"/>
        <w:ind w:left="1695"/>
      </w:pPr>
      <w:r>
        <w:rPr>
          <w:w w:val="110"/>
        </w:rPr>
        <w:t>irokrasi Bersih dan Melayani (WBBM)</w:t>
      </w:r>
    </w:p>
    <w:p>
      <w:pPr>
        <w:pStyle w:val="BodyText"/>
        <w:spacing w:before="151"/>
        <w:ind w:left="100"/>
      </w:pPr>
      <w:r>
        <w:rPr>
          <w:w w:val="110"/>
        </w:rPr>
        <w:t>Kepada Yth.</w:t>
      </w:r>
    </w:p>
    <w:p>
      <w:pPr>
        <w:pStyle w:val="BodyText"/>
        <w:spacing w:line="374" w:lineRule="auto" w:before="148"/>
        <w:ind w:left="100" w:right="1077"/>
      </w:pPr>
      <w:r>
        <w:rPr>
          <w:w w:val="110"/>
        </w:rPr>
        <w:t>Menteri Pendayagunaan Aparatur Negara dan Reformasi Birokrasi Republik Indonesia</w:t>
      </w:r>
    </w:p>
    <w:p>
      <w:pPr>
        <w:pStyle w:val="BodyText"/>
        <w:tabs>
          <w:tab w:pos="771" w:val="left" w:leader="none"/>
          <w:tab w:pos="1842" w:val="left" w:leader="none"/>
          <w:tab w:pos="2946" w:val="left" w:leader="none"/>
          <w:tab w:pos="4400" w:val="left" w:leader="none"/>
          <w:tab w:pos="5838" w:val="left" w:leader="none"/>
          <w:tab w:pos="7700" w:val="left" w:leader="none"/>
          <w:tab w:pos="9111" w:val="left" w:leader="none"/>
        </w:tabs>
        <w:spacing w:line="372" w:lineRule="auto"/>
        <w:ind w:left="100" w:right="439"/>
      </w:pPr>
      <w:r>
        <w:rPr>
          <w:w w:val="110"/>
        </w:rPr>
        <w:t>Cq.</w:t>
        <w:tab/>
        <w:t>Deputi</w:t>
        <w:tab/>
        <w:t>Bidang</w:t>
        <w:tab/>
        <w:t>Reformasi</w:t>
        <w:tab/>
        <w:t>Birokrasi,</w:t>
        <w:tab/>
        <w:t>Akuntabilitas</w:t>
        <w:tab/>
        <w:t>Aparatur,</w:t>
        <w:tab/>
        <w:t>dan Pengawasan</w:t>
      </w:r>
    </w:p>
    <w:p>
      <w:pPr>
        <w:pStyle w:val="BodyText"/>
        <w:spacing w:line="272" w:lineRule="exact"/>
        <w:ind w:left="100"/>
      </w:pPr>
      <w:r>
        <w:rPr>
          <w:w w:val="105"/>
        </w:rPr>
        <w:t>di</w:t>
      </w:r>
    </w:p>
    <w:p>
      <w:pPr>
        <w:pStyle w:val="BodyText"/>
        <w:spacing w:before="146"/>
        <w:ind w:left="666"/>
      </w:pPr>
      <w:r>
        <w:rPr>
          <w:w w:val="115"/>
        </w:rPr>
        <w:t>Jakarta</w:t>
      </w:r>
    </w:p>
    <w:p>
      <w:pPr>
        <w:pStyle w:val="BodyText"/>
        <w:spacing w:line="372" w:lineRule="auto" w:before="149"/>
        <w:ind w:left="100" w:right="430" w:firstLine="720"/>
        <w:jc w:val="both"/>
      </w:pPr>
      <w:r>
        <w:rPr>
          <w:w w:val="110"/>
        </w:rPr>
        <w:t>Dengan hormat, bahwa dalam rangka pelaksanaan Peraturan Menteri Pendayagunaan Aparatur Negara dan Reformasi Birokrasi Nomor 52 Tahun 2014 tentang Pedoman Pembangunan Zona Integritas Menuju Wilayah Bebas dari Korupsi dan Wilayah Birokrasi Bersih dan Melayani di  Lingkungan</w:t>
      </w:r>
      <w:r>
        <w:rPr>
          <w:spacing w:val="63"/>
          <w:w w:val="110"/>
        </w:rPr>
        <w:t> </w:t>
      </w:r>
      <w:r>
        <w:rPr>
          <w:w w:val="110"/>
        </w:rPr>
        <w:t>Instansi Pemerintah, kami telah melakukan upaya pembangunan Zona  Integritas di (</w:t>
      </w:r>
      <w:r>
        <w:rPr>
          <w:i/>
          <w:w w:val="110"/>
        </w:rPr>
        <w:t>Nama Instansi Pemerintah</w:t>
      </w:r>
      <w:r>
        <w:rPr>
          <w:w w:val="110"/>
        </w:rPr>
        <w:t>). Berdasarkan laporan hasil evaluasi tahun 2018 oleh Tim Penilaian Internal (TPI) ZI (</w:t>
      </w:r>
      <w:r>
        <w:rPr>
          <w:i/>
          <w:w w:val="110"/>
        </w:rPr>
        <w:t>Nama Instansi Pemerintah</w:t>
      </w:r>
      <w:r>
        <w:rPr>
          <w:w w:val="110"/>
        </w:rPr>
        <w:t>), kami mengusulkan unit kerja (</w:t>
      </w:r>
      <w:r>
        <w:rPr>
          <w:i/>
          <w:w w:val="110"/>
        </w:rPr>
        <w:t>Nama Unit Kerja</w:t>
      </w:r>
      <w:r>
        <w:rPr>
          <w:w w:val="110"/>
        </w:rPr>
        <w:t>) sebagai calon unit kerja berpredikat Menuju Wilayah Bebas dari Korupsi (WBK) dan/atau Wilayah Birokrasi Bersih dan Melayani</w:t>
      </w:r>
      <w:r>
        <w:rPr>
          <w:spacing w:val="44"/>
          <w:w w:val="110"/>
        </w:rPr>
        <w:t> </w:t>
      </w:r>
      <w:r>
        <w:rPr>
          <w:w w:val="110"/>
        </w:rPr>
        <w:t>(WBBM).</w:t>
      </w:r>
    </w:p>
    <w:p>
      <w:pPr>
        <w:pStyle w:val="BodyText"/>
        <w:spacing w:line="372" w:lineRule="auto"/>
        <w:ind w:left="100" w:right="439" w:firstLine="720"/>
        <w:jc w:val="both"/>
      </w:pPr>
      <w:r>
        <w:rPr>
          <w:w w:val="110"/>
        </w:rPr>
        <w:t>Sehubungan dengan hal tersebut, kami mohon agar Tim Penilai Nasional dapat melakukan reviu atas usulan dimaksud.</w:t>
      </w:r>
    </w:p>
    <w:p>
      <w:pPr>
        <w:pStyle w:val="BodyText"/>
        <w:spacing w:line="372" w:lineRule="auto"/>
        <w:ind w:left="100" w:right="442" w:firstLine="720"/>
        <w:jc w:val="both"/>
      </w:pPr>
      <w:r>
        <w:rPr>
          <w:w w:val="110"/>
        </w:rPr>
        <w:t>Demikian kami sampaikan, atas perhatian dan kerjasamanya, kami ucapkan terima kasih.</w:t>
      </w:r>
    </w:p>
    <w:p>
      <w:pPr>
        <w:pStyle w:val="BodyText"/>
        <w:spacing w:line="272" w:lineRule="exact"/>
        <w:ind w:left="4602"/>
      </w:pPr>
      <w:r>
        <w:rPr>
          <w:w w:val="110"/>
        </w:rPr>
        <w:t>Pimpinan Instansi Pemerintah</w:t>
      </w:r>
    </w:p>
    <w:p>
      <w:pPr>
        <w:pStyle w:val="BodyText"/>
        <w:rPr>
          <w:sz w:val="20"/>
        </w:rPr>
      </w:pPr>
    </w:p>
    <w:p>
      <w:pPr>
        <w:pStyle w:val="BodyText"/>
        <w:spacing w:before="2"/>
        <w:rPr>
          <w:sz w:val="21"/>
        </w:rPr>
      </w:pPr>
    </w:p>
    <w:p>
      <w:pPr>
        <w:spacing w:after="0"/>
        <w:rPr>
          <w:sz w:val="21"/>
        </w:rPr>
        <w:sectPr>
          <w:pgSz w:w="12240" w:h="20160"/>
          <w:pgMar w:header="772" w:footer="0" w:top="1200" w:bottom="280" w:left="1340" w:right="900"/>
        </w:sectPr>
      </w:pPr>
    </w:p>
    <w:p>
      <w:pPr>
        <w:pStyle w:val="BodyText"/>
        <w:rPr>
          <w:sz w:val="28"/>
        </w:rPr>
      </w:pPr>
    </w:p>
    <w:p>
      <w:pPr>
        <w:pStyle w:val="BodyText"/>
        <w:rPr>
          <w:sz w:val="28"/>
        </w:rPr>
      </w:pPr>
    </w:p>
    <w:p>
      <w:pPr>
        <w:pStyle w:val="BodyText"/>
        <w:spacing w:before="2"/>
        <w:rPr>
          <w:sz w:val="36"/>
        </w:rPr>
      </w:pPr>
    </w:p>
    <w:p>
      <w:pPr>
        <w:pStyle w:val="BodyText"/>
        <w:spacing w:line="369" w:lineRule="auto"/>
        <w:ind w:left="164" w:right="23" w:hanging="65"/>
      </w:pPr>
      <w:r>
        <w:rPr>
          <w:w w:val="110"/>
        </w:rPr>
        <w:t>Tembusan: </w:t>
      </w:r>
      <w:r>
        <w:rPr>
          <w:w w:val="120"/>
        </w:rPr>
        <w:t>1. ….</w:t>
      </w:r>
    </w:p>
    <w:p>
      <w:pPr>
        <w:pStyle w:val="BodyText"/>
        <w:spacing w:line="369" w:lineRule="auto" w:before="106"/>
        <w:ind w:left="100" w:right="4153"/>
      </w:pPr>
      <w:r>
        <w:rPr/>
        <w:br w:type="column"/>
      </w:r>
      <w:r>
        <w:rPr/>
        <w:t>(nama) NIP.</w:t>
      </w:r>
    </w:p>
    <w:p>
      <w:pPr>
        <w:spacing w:after="0" w:line="369" w:lineRule="auto"/>
        <w:sectPr>
          <w:type w:val="continuous"/>
          <w:pgSz w:w="12240" w:h="20160"/>
          <w:pgMar w:top="0" w:bottom="0" w:left="1340" w:right="900"/>
          <w:cols w:num="2" w:equalWidth="0">
            <w:col w:w="1451" w:space="3052"/>
            <w:col w:w="5497"/>
          </w:cols>
        </w:sectPr>
      </w:pPr>
    </w:p>
    <w:p>
      <w:pPr>
        <w:pStyle w:val="BodyText"/>
        <w:rPr>
          <w:sz w:val="20"/>
        </w:rPr>
      </w:pPr>
    </w:p>
    <w:p>
      <w:pPr>
        <w:pStyle w:val="BodyText"/>
        <w:spacing w:before="3"/>
        <w:rPr>
          <w:sz w:val="16"/>
        </w:rPr>
      </w:pPr>
    </w:p>
    <w:p>
      <w:pPr>
        <w:pStyle w:val="ListParagraph"/>
        <w:numPr>
          <w:ilvl w:val="0"/>
          <w:numId w:val="27"/>
        </w:numPr>
        <w:tabs>
          <w:tab w:pos="666" w:val="left" w:leader="none"/>
          <w:tab w:pos="667" w:val="left" w:leader="none"/>
        </w:tabs>
        <w:spacing w:line="372" w:lineRule="auto" w:before="106" w:after="0"/>
        <w:ind w:left="666" w:right="439" w:hanging="566"/>
        <w:jc w:val="left"/>
        <w:rPr>
          <w:sz w:val="24"/>
        </w:rPr>
      </w:pPr>
      <w:r>
        <w:rPr>
          <w:w w:val="110"/>
          <w:sz w:val="24"/>
        </w:rPr>
        <w:t>Pra Reviu terhadap Usulan unit kerja Berpredikat Menuju WBK/WBBM oleh</w:t>
      </w:r>
      <w:r>
        <w:rPr>
          <w:spacing w:val="11"/>
          <w:w w:val="110"/>
          <w:sz w:val="24"/>
        </w:rPr>
        <w:t> </w:t>
      </w:r>
      <w:r>
        <w:rPr>
          <w:w w:val="110"/>
          <w:sz w:val="24"/>
        </w:rPr>
        <w:t>TPN</w:t>
      </w:r>
    </w:p>
    <w:p>
      <w:pPr>
        <w:pStyle w:val="BodyText"/>
        <w:spacing w:line="372" w:lineRule="auto"/>
        <w:ind w:left="666" w:right="439" w:firstLine="710"/>
        <w:jc w:val="both"/>
      </w:pPr>
      <w:r>
        <w:rPr>
          <w:w w:val="110"/>
        </w:rPr>
        <w:t>Setiap tahunnya setelah tenggang waktu pengusulan telah melewati batas waktu yang telah ditentukan, TPN melakukan rekapitulasi terhadap data instansi pemerintah dan unit kerja. Pada saat rekapitulasi, TPN memperhatikan hal-hal sebagai berikut:</w:t>
      </w:r>
    </w:p>
    <w:p>
      <w:pPr>
        <w:pStyle w:val="ListParagraph"/>
        <w:numPr>
          <w:ilvl w:val="0"/>
          <w:numId w:val="31"/>
        </w:numPr>
        <w:tabs>
          <w:tab w:pos="1094" w:val="left" w:leader="none"/>
        </w:tabs>
        <w:spacing w:line="372" w:lineRule="auto" w:before="1" w:after="0"/>
        <w:ind w:left="1093" w:right="437" w:hanging="285"/>
        <w:jc w:val="both"/>
        <w:rPr>
          <w:sz w:val="24"/>
        </w:rPr>
      </w:pPr>
      <w:r>
        <w:rPr>
          <w:w w:val="110"/>
          <w:sz w:val="24"/>
        </w:rPr>
        <w:t>Memastikan bahwa instansi pemerintah yang mengusulkan unit kerja berpredikat Menuju WBK atau WBBM telah memenuhi syarat level instansi. Apabila instansi pemerintah yang mengusulkan tidak memenuhi persyaratan di atas, maka pengusulan akan ditolak dengan pemberitahuan melalui PMPZI, kecuali ada pertimbangan teknis lain dari</w:t>
      </w:r>
      <w:r>
        <w:rPr>
          <w:spacing w:val="11"/>
          <w:w w:val="110"/>
          <w:sz w:val="24"/>
        </w:rPr>
        <w:t> </w:t>
      </w:r>
      <w:r>
        <w:rPr>
          <w:w w:val="110"/>
          <w:sz w:val="24"/>
        </w:rPr>
        <w:t>TPN;</w:t>
      </w:r>
    </w:p>
    <w:p>
      <w:pPr>
        <w:pStyle w:val="ListParagraph"/>
        <w:numPr>
          <w:ilvl w:val="0"/>
          <w:numId w:val="31"/>
        </w:numPr>
        <w:tabs>
          <w:tab w:pos="1094" w:val="left" w:leader="none"/>
        </w:tabs>
        <w:spacing w:line="372" w:lineRule="auto" w:before="0" w:after="0"/>
        <w:ind w:left="1093" w:right="434" w:hanging="285"/>
        <w:jc w:val="both"/>
        <w:rPr>
          <w:sz w:val="24"/>
        </w:rPr>
      </w:pPr>
      <w:r>
        <w:rPr>
          <w:w w:val="115"/>
          <w:sz w:val="24"/>
        </w:rPr>
        <w:t>Memastikan</w:t>
      </w:r>
      <w:r>
        <w:rPr>
          <w:spacing w:val="-8"/>
          <w:w w:val="115"/>
          <w:sz w:val="24"/>
        </w:rPr>
        <w:t> </w:t>
      </w:r>
      <w:r>
        <w:rPr>
          <w:w w:val="115"/>
          <w:sz w:val="24"/>
        </w:rPr>
        <w:t>unit</w:t>
      </w:r>
      <w:r>
        <w:rPr>
          <w:spacing w:val="-8"/>
          <w:w w:val="115"/>
          <w:sz w:val="24"/>
        </w:rPr>
        <w:t> </w:t>
      </w:r>
      <w:r>
        <w:rPr>
          <w:w w:val="115"/>
          <w:sz w:val="24"/>
        </w:rPr>
        <w:t>kerja</w:t>
      </w:r>
      <w:r>
        <w:rPr>
          <w:spacing w:val="-7"/>
          <w:w w:val="115"/>
          <w:sz w:val="24"/>
        </w:rPr>
        <w:t> </w:t>
      </w:r>
      <w:r>
        <w:rPr>
          <w:w w:val="115"/>
          <w:sz w:val="24"/>
        </w:rPr>
        <w:t>yang</w:t>
      </w:r>
      <w:r>
        <w:rPr>
          <w:spacing w:val="-8"/>
          <w:w w:val="115"/>
          <w:sz w:val="24"/>
        </w:rPr>
        <w:t> </w:t>
      </w:r>
      <w:r>
        <w:rPr>
          <w:w w:val="115"/>
          <w:sz w:val="24"/>
        </w:rPr>
        <w:t>diusulkan</w:t>
      </w:r>
      <w:r>
        <w:rPr>
          <w:spacing w:val="-8"/>
          <w:w w:val="115"/>
          <w:sz w:val="24"/>
        </w:rPr>
        <w:t> </w:t>
      </w:r>
      <w:r>
        <w:rPr>
          <w:w w:val="115"/>
          <w:sz w:val="24"/>
        </w:rPr>
        <w:t>memenuhi</w:t>
      </w:r>
      <w:r>
        <w:rPr>
          <w:spacing w:val="-6"/>
          <w:w w:val="115"/>
          <w:sz w:val="24"/>
        </w:rPr>
        <w:t> </w:t>
      </w:r>
      <w:r>
        <w:rPr>
          <w:w w:val="115"/>
          <w:sz w:val="24"/>
        </w:rPr>
        <w:t>syarat</w:t>
      </w:r>
      <w:r>
        <w:rPr>
          <w:spacing w:val="-8"/>
          <w:w w:val="115"/>
          <w:sz w:val="24"/>
        </w:rPr>
        <w:t> </w:t>
      </w:r>
      <w:r>
        <w:rPr>
          <w:w w:val="115"/>
          <w:sz w:val="24"/>
        </w:rPr>
        <w:t>unit.</w:t>
      </w:r>
      <w:r>
        <w:rPr>
          <w:spacing w:val="-8"/>
          <w:w w:val="115"/>
          <w:sz w:val="24"/>
        </w:rPr>
        <w:t> </w:t>
      </w:r>
      <w:r>
        <w:rPr>
          <w:w w:val="115"/>
          <w:sz w:val="24"/>
        </w:rPr>
        <w:t>Apabila unit kerja yang diusulkan tidak memenuhi persyaratan diatas, maka pengusulan akan ditolak dengan pemberitahuan melalui PMPZI, kecuali</w:t>
      </w:r>
      <w:r>
        <w:rPr>
          <w:spacing w:val="-12"/>
          <w:w w:val="115"/>
          <w:sz w:val="24"/>
        </w:rPr>
        <w:t> </w:t>
      </w:r>
      <w:r>
        <w:rPr>
          <w:w w:val="115"/>
          <w:sz w:val="24"/>
        </w:rPr>
        <w:t>ada</w:t>
      </w:r>
      <w:r>
        <w:rPr>
          <w:spacing w:val="-9"/>
          <w:w w:val="115"/>
          <w:sz w:val="24"/>
        </w:rPr>
        <w:t> </w:t>
      </w:r>
      <w:r>
        <w:rPr>
          <w:w w:val="115"/>
          <w:sz w:val="24"/>
        </w:rPr>
        <w:t>pertimbangan</w:t>
      </w:r>
      <w:r>
        <w:rPr>
          <w:spacing w:val="-10"/>
          <w:w w:val="115"/>
          <w:sz w:val="24"/>
        </w:rPr>
        <w:t> </w:t>
      </w:r>
      <w:r>
        <w:rPr>
          <w:w w:val="115"/>
          <w:sz w:val="24"/>
        </w:rPr>
        <w:t>teknis</w:t>
      </w:r>
      <w:r>
        <w:rPr>
          <w:spacing w:val="-10"/>
          <w:w w:val="115"/>
          <w:sz w:val="24"/>
        </w:rPr>
        <w:t> </w:t>
      </w:r>
      <w:r>
        <w:rPr>
          <w:w w:val="115"/>
          <w:sz w:val="24"/>
        </w:rPr>
        <w:t>lain</w:t>
      </w:r>
      <w:r>
        <w:rPr>
          <w:spacing w:val="-11"/>
          <w:w w:val="115"/>
          <w:sz w:val="24"/>
        </w:rPr>
        <w:t> </w:t>
      </w:r>
      <w:r>
        <w:rPr>
          <w:w w:val="115"/>
          <w:sz w:val="24"/>
        </w:rPr>
        <w:t>dari</w:t>
      </w:r>
      <w:r>
        <w:rPr>
          <w:spacing w:val="-10"/>
          <w:w w:val="115"/>
          <w:sz w:val="24"/>
        </w:rPr>
        <w:t> </w:t>
      </w:r>
      <w:r>
        <w:rPr>
          <w:w w:val="115"/>
          <w:sz w:val="24"/>
        </w:rPr>
        <w:t>TPN.</w:t>
      </w:r>
      <w:r>
        <w:rPr>
          <w:spacing w:val="-10"/>
          <w:w w:val="115"/>
          <w:sz w:val="24"/>
        </w:rPr>
        <w:t> </w:t>
      </w:r>
      <w:r>
        <w:rPr>
          <w:w w:val="115"/>
          <w:sz w:val="24"/>
        </w:rPr>
        <w:t>Selain</w:t>
      </w:r>
      <w:r>
        <w:rPr>
          <w:spacing w:val="-10"/>
          <w:w w:val="115"/>
          <w:sz w:val="24"/>
        </w:rPr>
        <w:t> </w:t>
      </w:r>
      <w:r>
        <w:rPr>
          <w:w w:val="115"/>
          <w:sz w:val="24"/>
        </w:rPr>
        <w:t>itu,</w:t>
      </w:r>
      <w:r>
        <w:rPr>
          <w:spacing w:val="-11"/>
          <w:w w:val="115"/>
          <w:sz w:val="24"/>
        </w:rPr>
        <w:t> </w:t>
      </w:r>
      <w:r>
        <w:rPr>
          <w:w w:val="115"/>
          <w:sz w:val="24"/>
        </w:rPr>
        <w:t>apabila</w:t>
      </w:r>
      <w:r>
        <w:rPr>
          <w:spacing w:val="-10"/>
          <w:w w:val="115"/>
          <w:sz w:val="24"/>
        </w:rPr>
        <w:t> </w:t>
      </w:r>
      <w:r>
        <w:rPr>
          <w:w w:val="115"/>
          <w:sz w:val="24"/>
        </w:rPr>
        <w:t>unit kerja yang diusulkan bukan unit kerja yang menyelenggarakan fungsi layanan</w:t>
      </w:r>
      <w:r>
        <w:rPr>
          <w:spacing w:val="-10"/>
          <w:w w:val="115"/>
          <w:sz w:val="24"/>
        </w:rPr>
        <w:t> </w:t>
      </w:r>
      <w:r>
        <w:rPr>
          <w:w w:val="115"/>
          <w:sz w:val="24"/>
        </w:rPr>
        <w:t>strategis,</w:t>
      </w:r>
      <w:r>
        <w:rPr>
          <w:spacing w:val="-9"/>
          <w:w w:val="115"/>
          <w:sz w:val="24"/>
        </w:rPr>
        <w:t> </w:t>
      </w:r>
      <w:r>
        <w:rPr>
          <w:w w:val="115"/>
          <w:sz w:val="24"/>
        </w:rPr>
        <w:t>maka</w:t>
      </w:r>
      <w:r>
        <w:rPr>
          <w:spacing w:val="-10"/>
          <w:w w:val="115"/>
          <w:sz w:val="24"/>
        </w:rPr>
        <w:t> </w:t>
      </w:r>
      <w:r>
        <w:rPr>
          <w:w w:val="115"/>
          <w:sz w:val="24"/>
        </w:rPr>
        <w:t>jumlah</w:t>
      </w:r>
      <w:r>
        <w:rPr>
          <w:spacing w:val="-9"/>
          <w:w w:val="115"/>
          <w:sz w:val="24"/>
        </w:rPr>
        <w:t> </w:t>
      </w:r>
      <w:r>
        <w:rPr>
          <w:w w:val="115"/>
          <w:sz w:val="24"/>
        </w:rPr>
        <w:t>unit</w:t>
      </w:r>
      <w:r>
        <w:rPr>
          <w:spacing w:val="-8"/>
          <w:w w:val="115"/>
          <w:sz w:val="24"/>
        </w:rPr>
        <w:t> </w:t>
      </w:r>
      <w:r>
        <w:rPr>
          <w:w w:val="115"/>
          <w:sz w:val="24"/>
        </w:rPr>
        <w:t>kerja</w:t>
      </w:r>
      <w:r>
        <w:rPr>
          <w:spacing w:val="-10"/>
          <w:w w:val="115"/>
          <w:sz w:val="24"/>
        </w:rPr>
        <w:t> </w:t>
      </w:r>
      <w:r>
        <w:rPr>
          <w:w w:val="115"/>
          <w:sz w:val="24"/>
        </w:rPr>
        <w:t>yang</w:t>
      </w:r>
      <w:r>
        <w:rPr>
          <w:spacing w:val="-9"/>
          <w:w w:val="115"/>
          <w:sz w:val="24"/>
        </w:rPr>
        <w:t> </w:t>
      </w:r>
      <w:r>
        <w:rPr>
          <w:w w:val="115"/>
          <w:sz w:val="24"/>
        </w:rPr>
        <w:t>sejenis</w:t>
      </w:r>
      <w:r>
        <w:rPr>
          <w:spacing w:val="-9"/>
          <w:w w:val="115"/>
          <w:sz w:val="24"/>
        </w:rPr>
        <w:t> </w:t>
      </w:r>
      <w:r>
        <w:rPr>
          <w:w w:val="115"/>
          <w:sz w:val="24"/>
        </w:rPr>
        <w:t>akan</w:t>
      </w:r>
      <w:r>
        <w:rPr>
          <w:spacing w:val="-10"/>
          <w:w w:val="115"/>
          <w:sz w:val="24"/>
        </w:rPr>
        <w:t> </w:t>
      </w:r>
      <w:r>
        <w:rPr>
          <w:w w:val="115"/>
          <w:sz w:val="24"/>
        </w:rPr>
        <w:t>dievaluasi dengan maksimal 1 (satu) unit kerja dengan unit kerja yang ditentukan berdasarkan koordinasi antara TPN dan</w:t>
      </w:r>
      <w:r>
        <w:rPr>
          <w:spacing w:val="-13"/>
          <w:w w:val="115"/>
          <w:sz w:val="24"/>
        </w:rPr>
        <w:t> </w:t>
      </w:r>
      <w:r>
        <w:rPr>
          <w:w w:val="115"/>
          <w:sz w:val="24"/>
        </w:rPr>
        <w:t>TPI;</w:t>
      </w:r>
    </w:p>
    <w:p>
      <w:pPr>
        <w:pStyle w:val="ListParagraph"/>
        <w:numPr>
          <w:ilvl w:val="0"/>
          <w:numId w:val="31"/>
        </w:numPr>
        <w:tabs>
          <w:tab w:pos="1094" w:val="left" w:leader="none"/>
        </w:tabs>
        <w:spacing w:line="372" w:lineRule="auto" w:before="0" w:after="0"/>
        <w:ind w:left="1093" w:right="434" w:hanging="285"/>
        <w:jc w:val="both"/>
        <w:rPr>
          <w:sz w:val="24"/>
        </w:rPr>
      </w:pPr>
      <w:r>
        <w:rPr>
          <w:w w:val="110"/>
          <w:sz w:val="24"/>
        </w:rPr>
        <w:t>Memastikan bahwa hasil penilaian TPI pada unit kerja yang diajukan telah memenuhi ambang batas penilaian, yaitu total nilai pengungkit dan hasil minimal 75,00 dengan minimal nilai pengungkit 40 untuk Menuju WBK; dan minimal 85,00 dengan minimal nilai pengungkit 48 untuk Menuju</w:t>
      </w:r>
      <w:r>
        <w:rPr>
          <w:spacing w:val="21"/>
          <w:w w:val="110"/>
          <w:sz w:val="24"/>
        </w:rPr>
        <w:t> </w:t>
      </w:r>
      <w:r>
        <w:rPr>
          <w:w w:val="110"/>
          <w:sz w:val="24"/>
        </w:rPr>
        <w:t>WBBM;</w:t>
      </w:r>
    </w:p>
    <w:p>
      <w:pPr>
        <w:pStyle w:val="ListParagraph"/>
        <w:numPr>
          <w:ilvl w:val="0"/>
          <w:numId w:val="31"/>
        </w:numPr>
        <w:tabs>
          <w:tab w:pos="1094" w:val="left" w:leader="none"/>
        </w:tabs>
        <w:spacing w:line="372" w:lineRule="auto" w:before="0" w:after="0"/>
        <w:ind w:left="1093" w:right="437" w:hanging="285"/>
        <w:jc w:val="both"/>
        <w:rPr>
          <w:sz w:val="24"/>
        </w:rPr>
      </w:pPr>
      <w:r>
        <w:rPr>
          <w:w w:val="110"/>
          <w:sz w:val="24"/>
        </w:rPr>
        <w:t>Memastikan bobot nilai per area pengungkit minimal 60% pada semua area pengungkit untuk predikat Menuju WBK; dan bobot nilai per area pengungkit minimal 75% pada semua area pengungkit untuk predikat WBBM;</w:t>
      </w:r>
    </w:p>
    <w:p>
      <w:pPr>
        <w:pStyle w:val="ListParagraph"/>
        <w:numPr>
          <w:ilvl w:val="0"/>
          <w:numId w:val="31"/>
        </w:numPr>
        <w:tabs>
          <w:tab w:pos="1094" w:val="left" w:leader="none"/>
        </w:tabs>
        <w:spacing w:line="372" w:lineRule="auto" w:before="0" w:after="0"/>
        <w:ind w:left="1093" w:right="437" w:hanging="285"/>
        <w:jc w:val="both"/>
        <w:rPr>
          <w:sz w:val="24"/>
        </w:rPr>
      </w:pPr>
      <w:r>
        <w:rPr>
          <w:w w:val="110"/>
          <w:sz w:val="24"/>
        </w:rPr>
        <w:t>Memastikan nilai komponen ”hasil” terwujudnya pemerintahan yang bersih dan bebas KKN” minimal 18,50 untuk Menuju WBK dan 18,88 untuk</w:t>
      </w:r>
      <w:r>
        <w:rPr>
          <w:spacing w:val="10"/>
          <w:w w:val="110"/>
          <w:sz w:val="24"/>
        </w:rPr>
        <w:t> </w:t>
      </w:r>
      <w:r>
        <w:rPr>
          <w:w w:val="110"/>
          <w:sz w:val="24"/>
        </w:rPr>
        <w:t>WBBM;</w:t>
      </w:r>
    </w:p>
    <w:p>
      <w:pPr>
        <w:pStyle w:val="ListParagraph"/>
        <w:numPr>
          <w:ilvl w:val="0"/>
          <w:numId w:val="31"/>
        </w:numPr>
        <w:tabs>
          <w:tab w:pos="1094" w:val="left" w:leader="none"/>
        </w:tabs>
        <w:spacing w:line="372" w:lineRule="auto" w:before="0" w:after="0"/>
        <w:ind w:left="1093" w:right="439" w:hanging="285"/>
        <w:jc w:val="both"/>
        <w:rPr>
          <w:sz w:val="24"/>
        </w:rPr>
      </w:pPr>
      <w:r>
        <w:rPr>
          <w:w w:val="110"/>
          <w:sz w:val="24"/>
        </w:rPr>
        <w:t>Memastikan nilai sub komponen “Survei Persepsi Anti Korupsi” minimal 13,5 atau minimal skor survei 3,60 untuk Menuju WBK dan minimal</w:t>
      </w:r>
      <w:r>
        <w:rPr>
          <w:spacing w:val="10"/>
          <w:w w:val="110"/>
          <w:sz w:val="24"/>
        </w:rPr>
        <w:t> </w:t>
      </w:r>
      <w:r>
        <w:rPr>
          <w:w w:val="110"/>
          <w:sz w:val="24"/>
        </w:rPr>
        <w:t>13,88</w:t>
      </w:r>
      <w:r>
        <w:rPr>
          <w:spacing w:val="15"/>
          <w:w w:val="110"/>
          <w:sz w:val="24"/>
        </w:rPr>
        <w:t> </w:t>
      </w:r>
      <w:r>
        <w:rPr>
          <w:w w:val="110"/>
          <w:sz w:val="24"/>
        </w:rPr>
        <w:t>atau</w:t>
      </w:r>
      <w:r>
        <w:rPr>
          <w:spacing w:val="10"/>
          <w:w w:val="110"/>
          <w:sz w:val="24"/>
        </w:rPr>
        <w:t> </w:t>
      </w:r>
      <w:r>
        <w:rPr>
          <w:w w:val="110"/>
          <w:sz w:val="24"/>
        </w:rPr>
        <w:t>minimial</w:t>
      </w:r>
      <w:r>
        <w:rPr>
          <w:spacing w:val="13"/>
          <w:w w:val="110"/>
          <w:sz w:val="24"/>
        </w:rPr>
        <w:t> </w:t>
      </w:r>
      <w:r>
        <w:rPr>
          <w:w w:val="110"/>
          <w:sz w:val="24"/>
        </w:rPr>
        <w:t>skor</w:t>
      </w:r>
      <w:r>
        <w:rPr>
          <w:spacing w:val="12"/>
          <w:w w:val="110"/>
          <w:sz w:val="24"/>
        </w:rPr>
        <w:t> </w:t>
      </w:r>
      <w:r>
        <w:rPr>
          <w:w w:val="110"/>
          <w:sz w:val="24"/>
        </w:rPr>
        <w:t>survei</w:t>
      </w:r>
      <w:r>
        <w:rPr>
          <w:spacing w:val="13"/>
          <w:w w:val="110"/>
          <w:sz w:val="24"/>
        </w:rPr>
        <w:t> </w:t>
      </w:r>
      <w:r>
        <w:rPr>
          <w:w w:val="110"/>
          <w:sz w:val="24"/>
        </w:rPr>
        <w:t>3,70</w:t>
      </w:r>
      <w:r>
        <w:rPr>
          <w:spacing w:val="12"/>
          <w:w w:val="110"/>
          <w:sz w:val="24"/>
        </w:rPr>
        <w:t> </w:t>
      </w:r>
      <w:r>
        <w:rPr>
          <w:w w:val="110"/>
          <w:sz w:val="24"/>
        </w:rPr>
        <w:t>untuk</w:t>
      </w:r>
      <w:r>
        <w:rPr>
          <w:spacing w:val="12"/>
          <w:w w:val="110"/>
          <w:sz w:val="24"/>
        </w:rPr>
        <w:t> </w:t>
      </w:r>
      <w:r>
        <w:rPr>
          <w:w w:val="110"/>
          <w:sz w:val="24"/>
        </w:rPr>
        <w:t>WBBM;</w:t>
      </w:r>
    </w:p>
    <w:p>
      <w:pPr>
        <w:pStyle w:val="ListParagraph"/>
        <w:numPr>
          <w:ilvl w:val="0"/>
          <w:numId w:val="31"/>
        </w:numPr>
        <w:tabs>
          <w:tab w:pos="1094" w:val="left" w:leader="none"/>
        </w:tabs>
        <w:spacing w:line="372" w:lineRule="auto" w:before="0" w:after="0"/>
        <w:ind w:left="1093" w:right="434" w:hanging="285"/>
        <w:jc w:val="both"/>
        <w:rPr>
          <w:sz w:val="24"/>
        </w:rPr>
      </w:pPr>
      <w:r>
        <w:rPr>
          <w:w w:val="110"/>
          <w:sz w:val="24"/>
        </w:rPr>
        <w:t>Memastikan nilai pada sub komponen “persentase TLHP” minimal 5,00 atau minimal 100% temuan hasil pemeriksaan (internal dan eksternal) telah ditindaklanjuti untuk Menuju WBK dan</w:t>
      </w:r>
      <w:r>
        <w:rPr>
          <w:spacing w:val="10"/>
          <w:w w:val="110"/>
          <w:sz w:val="24"/>
        </w:rPr>
        <w:t> </w:t>
      </w:r>
      <w:r>
        <w:rPr>
          <w:w w:val="110"/>
          <w:sz w:val="24"/>
        </w:rPr>
        <w:t>WBBM;</w:t>
      </w:r>
    </w:p>
    <w:p>
      <w:pPr>
        <w:spacing w:after="0" w:line="372" w:lineRule="auto"/>
        <w:jc w:val="both"/>
        <w:rPr>
          <w:sz w:val="24"/>
        </w:rPr>
        <w:sectPr>
          <w:pgSz w:w="12240" w:h="20160"/>
          <w:pgMar w:header="772" w:footer="0" w:top="1200" w:bottom="280" w:left="1340" w:right="900"/>
        </w:sectPr>
      </w:pPr>
    </w:p>
    <w:p>
      <w:pPr>
        <w:pStyle w:val="ListParagraph"/>
        <w:numPr>
          <w:ilvl w:val="0"/>
          <w:numId w:val="31"/>
        </w:numPr>
        <w:tabs>
          <w:tab w:pos="1094" w:val="left" w:leader="none"/>
        </w:tabs>
        <w:spacing w:line="372" w:lineRule="auto" w:before="96" w:after="0"/>
        <w:ind w:left="1093" w:right="437" w:hanging="285"/>
        <w:jc w:val="both"/>
        <w:rPr>
          <w:sz w:val="24"/>
        </w:rPr>
      </w:pPr>
      <w:r>
        <w:rPr>
          <w:w w:val="110"/>
          <w:sz w:val="24"/>
        </w:rPr>
        <w:t>Memastikan komponen hasil “terwujudnya peningkatan kualitas pelayanan publik kepada masyarakat” minimal 15 atau skor survei minimal 3,00 untuk unit kerja yang diajukan berpredikat Menuju WBK dan minimal 17 atau skor survei minimal 3,40 untuk unit kerja yang diajukan berpredikat Menuju</w:t>
      </w:r>
      <w:r>
        <w:rPr>
          <w:spacing w:val="32"/>
          <w:w w:val="110"/>
          <w:sz w:val="24"/>
        </w:rPr>
        <w:t> </w:t>
      </w:r>
      <w:r>
        <w:rPr>
          <w:w w:val="110"/>
          <w:sz w:val="24"/>
        </w:rPr>
        <w:t>WBBM.</w:t>
      </w:r>
    </w:p>
    <w:p>
      <w:pPr>
        <w:pStyle w:val="BodyText"/>
        <w:spacing w:line="372" w:lineRule="auto"/>
        <w:ind w:left="666" w:right="434" w:firstLine="720"/>
        <w:jc w:val="both"/>
      </w:pPr>
      <w:r>
        <w:rPr>
          <w:w w:val="110"/>
        </w:rPr>
        <w:t>Apabila hasil penilaian TPI pada unit kerja tidak memenuhi ketentuan sebagaimana nomor 3 hingga nomor 8 sebagaimana diatas,  maka unit kerja dianggap tidak memenuhi kriteria untuk di reviu oleh TPN terkait pengusulan unit kerja berpredikat WBK atau WBBM. Setelah itu, apabila unit kerja memenuhi ketentuan sebagaimana nomor 3 hingga nomor 8 sebagaimana diatas, maka unit kerja dianggap memenuhi kriteria untuk di reviu oleh TPN terkait pengusulan unit kerja berpredikat WBK atau</w:t>
      </w:r>
      <w:r>
        <w:rPr>
          <w:spacing w:val="12"/>
          <w:w w:val="110"/>
        </w:rPr>
        <w:t> </w:t>
      </w:r>
      <w:r>
        <w:rPr>
          <w:w w:val="110"/>
        </w:rPr>
        <w:t>WBBM</w:t>
      </w:r>
    </w:p>
    <w:p>
      <w:pPr>
        <w:pStyle w:val="BodyText"/>
        <w:rPr>
          <w:sz w:val="37"/>
        </w:rPr>
      </w:pPr>
    </w:p>
    <w:p>
      <w:pPr>
        <w:pStyle w:val="ListParagraph"/>
        <w:numPr>
          <w:ilvl w:val="0"/>
          <w:numId w:val="27"/>
        </w:numPr>
        <w:tabs>
          <w:tab w:pos="1101" w:val="left" w:leader="none"/>
        </w:tabs>
        <w:spacing w:line="240" w:lineRule="auto" w:before="0" w:after="0"/>
        <w:ind w:left="1100" w:right="0" w:hanging="434"/>
        <w:jc w:val="left"/>
        <w:rPr>
          <w:sz w:val="24"/>
        </w:rPr>
      </w:pPr>
      <w:r>
        <w:rPr>
          <w:w w:val="105"/>
          <w:sz w:val="24"/>
        </w:rPr>
        <w:t>Reviu unit kerja oleh</w:t>
      </w:r>
      <w:r>
        <w:rPr>
          <w:spacing w:val="1"/>
          <w:w w:val="105"/>
          <w:sz w:val="24"/>
        </w:rPr>
        <w:t> </w:t>
      </w:r>
      <w:r>
        <w:rPr>
          <w:w w:val="105"/>
          <w:sz w:val="24"/>
        </w:rPr>
        <w:t>TPN</w:t>
      </w:r>
    </w:p>
    <w:p>
      <w:pPr>
        <w:pStyle w:val="BodyText"/>
        <w:spacing w:line="372" w:lineRule="auto" w:before="150"/>
        <w:ind w:left="524" w:right="381" w:firstLine="720"/>
      </w:pPr>
      <w:r>
        <w:rPr>
          <w:w w:val="110"/>
        </w:rPr>
        <w:t>Dalam pelaksanaan reviu, TPN akan melaksanakan kegiatannya pada dua aspek:</w:t>
      </w:r>
    </w:p>
    <w:p>
      <w:pPr>
        <w:pStyle w:val="ListParagraph"/>
        <w:numPr>
          <w:ilvl w:val="0"/>
          <w:numId w:val="32"/>
        </w:numPr>
        <w:tabs>
          <w:tab w:pos="808" w:val="left" w:leader="none"/>
        </w:tabs>
        <w:spacing w:line="272" w:lineRule="exact" w:before="0" w:after="0"/>
        <w:ind w:left="808" w:right="0" w:hanging="284"/>
        <w:jc w:val="left"/>
        <w:rPr>
          <w:sz w:val="24"/>
        </w:rPr>
      </w:pPr>
      <w:r>
        <w:rPr>
          <w:w w:val="110"/>
          <w:sz w:val="24"/>
        </w:rPr>
        <w:t>Aspek pelaksanaan Reformasi</w:t>
      </w:r>
      <w:r>
        <w:rPr>
          <w:spacing w:val="38"/>
          <w:w w:val="110"/>
          <w:sz w:val="24"/>
        </w:rPr>
        <w:t> </w:t>
      </w:r>
      <w:r>
        <w:rPr>
          <w:w w:val="110"/>
          <w:sz w:val="24"/>
        </w:rPr>
        <w:t>Birokrasi/pengungkit;</w:t>
      </w:r>
    </w:p>
    <w:p>
      <w:pPr>
        <w:pStyle w:val="BodyText"/>
        <w:spacing w:line="372" w:lineRule="auto" w:before="150"/>
        <w:ind w:left="808" w:right="437"/>
        <w:jc w:val="both"/>
      </w:pPr>
      <w:r>
        <w:rPr>
          <w:w w:val="110"/>
        </w:rPr>
        <w:t>Dalam melakukan penilaian serta pendalaman terhadap pelaksanaan pengungkit pembangunan Zona Integritas, TPN melakukan pemantauan langsung pelaksanaannya di unit kerja (reviu lapangan). Pemantauan ini untuk memastikan bahwa hasil penilaian TPI  telah  sesuai  dengan  kondisi yang ada di lapangan. Reviu lapangan bertujuan juga untuk menguji validitas nilai komponen pengungkit dengan melihat implementasi di lapangan. Apabila terdapat </w:t>
      </w:r>
      <w:r>
        <w:rPr>
          <w:i/>
          <w:w w:val="110"/>
        </w:rPr>
        <w:t>gap </w:t>
      </w:r>
      <w:r>
        <w:rPr>
          <w:w w:val="110"/>
        </w:rPr>
        <w:t>antara hasil penilaian reviu lapangan dengan hasil penilaian TPI maka yang digunakan adalah hasil penilaian reviu</w:t>
      </w:r>
      <w:r>
        <w:rPr>
          <w:spacing w:val="37"/>
          <w:w w:val="110"/>
        </w:rPr>
        <w:t> </w:t>
      </w:r>
      <w:r>
        <w:rPr>
          <w:w w:val="110"/>
        </w:rPr>
        <w:t>lapangan.</w:t>
      </w:r>
    </w:p>
    <w:p>
      <w:pPr>
        <w:pStyle w:val="ListParagraph"/>
        <w:numPr>
          <w:ilvl w:val="0"/>
          <w:numId w:val="32"/>
        </w:numPr>
        <w:tabs>
          <w:tab w:pos="808" w:val="left" w:leader="none"/>
        </w:tabs>
        <w:spacing w:line="372" w:lineRule="auto" w:before="0" w:after="0"/>
        <w:ind w:left="808" w:right="437" w:hanging="284"/>
        <w:jc w:val="left"/>
        <w:rPr>
          <w:sz w:val="24"/>
        </w:rPr>
      </w:pPr>
      <w:r>
        <w:rPr>
          <w:w w:val="110"/>
          <w:sz w:val="24"/>
        </w:rPr>
        <w:t>Reviu hasil sub komponen Survei Persepsi Anti Korupsi dan Survei Persepsi Pelayanan</w:t>
      </w:r>
      <w:r>
        <w:rPr>
          <w:spacing w:val="24"/>
          <w:w w:val="110"/>
          <w:sz w:val="24"/>
        </w:rPr>
        <w:t> </w:t>
      </w:r>
      <w:r>
        <w:rPr>
          <w:w w:val="110"/>
          <w:sz w:val="24"/>
        </w:rPr>
        <w:t>Publik.</w:t>
      </w:r>
    </w:p>
    <w:p>
      <w:pPr>
        <w:pStyle w:val="BodyText"/>
        <w:spacing w:line="372" w:lineRule="auto"/>
        <w:ind w:left="820" w:right="493"/>
      </w:pPr>
      <w:r>
        <w:rPr>
          <w:w w:val="110"/>
        </w:rPr>
        <w:t>Dalam melaksankan reviu terhadap hasil Survei Persepsi  Anti  Korupsi dan Survei Persepsi Pelayanan Publik, TPN ingin memastikan kualitas integritas dan kualitas pelayanan dengan melaksanakan survei secara langsung oleh TPN. Survei ini dilaksanakan oleh TPN melalui  Badan Pusat Statistik atau pihak ketiga yang telah ditunjuk. Hal yang menjadi perhatian pada saat pelaksaaan survei</w:t>
      </w:r>
      <w:r>
        <w:rPr>
          <w:spacing w:val="4"/>
          <w:w w:val="110"/>
        </w:rPr>
        <w:t> </w:t>
      </w:r>
      <w:r>
        <w:rPr>
          <w:w w:val="110"/>
        </w:rPr>
        <w:t>adalah:</w:t>
      </w:r>
    </w:p>
    <w:p>
      <w:pPr>
        <w:pStyle w:val="ListParagraph"/>
        <w:numPr>
          <w:ilvl w:val="1"/>
          <w:numId w:val="32"/>
        </w:numPr>
        <w:tabs>
          <w:tab w:pos="1094" w:val="left" w:leader="none"/>
        </w:tabs>
        <w:spacing w:line="372" w:lineRule="auto" w:before="0" w:after="0"/>
        <w:ind w:left="1093" w:right="439" w:hanging="285"/>
        <w:jc w:val="both"/>
        <w:rPr>
          <w:sz w:val="24"/>
        </w:rPr>
      </w:pPr>
      <w:r>
        <w:rPr>
          <w:w w:val="110"/>
          <w:sz w:val="24"/>
        </w:rPr>
        <w:t>Survei dilakukan kepada unit yang memenuhi pra reviu awal oleh TPN melalui</w:t>
      </w:r>
      <w:r>
        <w:rPr>
          <w:spacing w:val="9"/>
          <w:w w:val="110"/>
          <w:sz w:val="24"/>
        </w:rPr>
        <w:t> </w:t>
      </w:r>
      <w:r>
        <w:rPr>
          <w:w w:val="110"/>
          <w:sz w:val="24"/>
        </w:rPr>
        <w:t>PMPZI;</w:t>
      </w:r>
    </w:p>
    <w:p>
      <w:pPr>
        <w:spacing w:after="0" w:line="372" w:lineRule="auto"/>
        <w:jc w:val="both"/>
        <w:rPr>
          <w:sz w:val="24"/>
        </w:rPr>
        <w:sectPr>
          <w:pgSz w:w="12240" w:h="20160"/>
          <w:pgMar w:header="772" w:footer="0" w:top="1200" w:bottom="280" w:left="1340" w:right="900"/>
        </w:sectPr>
      </w:pPr>
    </w:p>
    <w:p>
      <w:pPr>
        <w:pStyle w:val="ListParagraph"/>
        <w:numPr>
          <w:ilvl w:val="1"/>
          <w:numId w:val="32"/>
        </w:numPr>
        <w:tabs>
          <w:tab w:pos="1094" w:val="left" w:leader="none"/>
        </w:tabs>
        <w:spacing w:line="372" w:lineRule="auto" w:before="96" w:after="0"/>
        <w:ind w:left="1093" w:right="444" w:hanging="285"/>
        <w:jc w:val="both"/>
        <w:rPr>
          <w:sz w:val="24"/>
        </w:rPr>
      </w:pPr>
      <w:r>
        <w:rPr>
          <w:w w:val="110"/>
          <w:sz w:val="24"/>
        </w:rPr>
        <w:t>Survei dilaksanakan sebelum atau bersamaan dengan waktu reviu pengungkit (reviu</w:t>
      </w:r>
      <w:r>
        <w:rPr>
          <w:spacing w:val="20"/>
          <w:w w:val="110"/>
          <w:sz w:val="24"/>
        </w:rPr>
        <w:t> </w:t>
      </w:r>
      <w:r>
        <w:rPr>
          <w:w w:val="110"/>
          <w:sz w:val="24"/>
        </w:rPr>
        <w:t>lapangan);</w:t>
      </w:r>
    </w:p>
    <w:p>
      <w:pPr>
        <w:pStyle w:val="ListParagraph"/>
        <w:numPr>
          <w:ilvl w:val="1"/>
          <w:numId w:val="32"/>
        </w:numPr>
        <w:tabs>
          <w:tab w:pos="1094" w:val="left" w:leader="none"/>
        </w:tabs>
        <w:spacing w:line="372" w:lineRule="auto" w:before="0" w:after="0"/>
        <w:ind w:left="1093" w:right="439" w:hanging="285"/>
        <w:jc w:val="both"/>
        <w:rPr>
          <w:sz w:val="24"/>
        </w:rPr>
      </w:pPr>
      <w:r>
        <w:rPr>
          <w:w w:val="110"/>
          <w:sz w:val="24"/>
        </w:rPr>
        <w:t>Survei dilakukan kepada penerima pelayanan yang telah selesai menerima pelayanan dari unit kerja. Hal ini untuk memastikan bahwa responden telah menerima secara penuh rangkaian proses pelayanan sehingga hasil survei akan dapat memberikan gambaran  secara  obyektif kualitas</w:t>
      </w:r>
      <w:r>
        <w:rPr>
          <w:spacing w:val="24"/>
          <w:w w:val="110"/>
          <w:sz w:val="24"/>
        </w:rPr>
        <w:t> </w:t>
      </w:r>
      <w:r>
        <w:rPr>
          <w:w w:val="110"/>
          <w:sz w:val="24"/>
        </w:rPr>
        <w:t>pelayanan;</w:t>
      </w:r>
    </w:p>
    <w:p>
      <w:pPr>
        <w:pStyle w:val="ListParagraph"/>
        <w:numPr>
          <w:ilvl w:val="1"/>
          <w:numId w:val="32"/>
        </w:numPr>
        <w:tabs>
          <w:tab w:pos="1094" w:val="left" w:leader="none"/>
        </w:tabs>
        <w:spacing w:line="372" w:lineRule="auto" w:before="0" w:after="0"/>
        <w:ind w:left="1093" w:right="437" w:hanging="285"/>
        <w:jc w:val="both"/>
        <w:rPr>
          <w:sz w:val="24"/>
        </w:rPr>
      </w:pPr>
      <w:r>
        <w:rPr>
          <w:w w:val="110"/>
          <w:sz w:val="24"/>
        </w:rPr>
        <w:t>Minimal jumlah responden yang dilakukan survei adalah 30 responden untuk satu unit kerja. Apabila penerima pelayanan dari unit yang diusulkan secara kuantitatif selama kurun waktu satu bulan  kurang  dari 30 orang, karena memang karakter unit kerja yang bukan pelayanan kebutuhan dasar, maka  tim  yang  melaksanakan  survei  akan menentukan dengan jumlah tertentu sesuai kaidah-kaidah perhitungan</w:t>
      </w:r>
      <w:r>
        <w:rPr>
          <w:spacing w:val="12"/>
          <w:w w:val="110"/>
          <w:sz w:val="24"/>
        </w:rPr>
        <w:t> </w:t>
      </w:r>
      <w:r>
        <w:rPr>
          <w:w w:val="110"/>
          <w:sz w:val="24"/>
        </w:rPr>
        <w:t>statistik.</w:t>
      </w:r>
    </w:p>
    <w:p>
      <w:pPr>
        <w:pStyle w:val="ListParagraph"/>
        <w:numPr>
          <w:ilvl w:val="1"/>
          <w:numId w:val="32"/>
        </w:numPr>
        <w:tabs>
          <w:tab w:pos="1094" w:val="left" w:leader="none"/>
        </w:tabs>
        <w:spacing w:line="372" w:lineRule="auto" w:before="0" w:after="0"/>
        <w:ind w:left="1093" w:right="437" w:hanging="285"/>
        <w:jc w:val="both"/>
        <w:rPr>
          <w:sz w:val="24"/>
        </w:rPr>
      </w:pPr>
      <w:r>
        <w:rPr>
          <w:w w:val="110"/>
          <w:sz w:val="24"/>
        </w:rPr>
        <w:t>Tim survei harus memperhatikan komposisi responden terkait jenis pelayanan yang dimiliki oleh unit kerja. Hal ini untuk memastikan bahwa hasil survei akan menggambarkan kualitas dari semua jenis pelayanan yang diberikan oleh unit</w:t>
      </w:r>
      <w:r>
        <w:rPr>
          <w:spacing w:val="62"/>
          <w:w w:val="110"/>
          <w:sz w:val="24"/>
        </w:rPr>
        <w:t> </w:t>
      </w:r>
      <w:r>
        <w:rPr>
          <w:w w:val="110"/>
          <w:sz w:val="24"/>
        </w:rPr>
        <w:t>kerja.</w:t>
      </w:r>
    </w:p>
    <w:p>
      <w:pPr>
        <w:pStyle w:val="BodyText"/>
        <w:spacing w:before="10"/>
        <w:rPr>
          <w:sz w:val="36"/>
        </w:rPr>
      </w:pPr>
    </w:p>
    <w:p>
      <w:pPr>
        <w:pStyle w:val="BodyText"/>
        <w:spacing w:line="372" w:lineRule="auto"/>
        <w:ind w:left="808" w:right="434"/>
        <w:jc w:val="both"/>
      </w:pPr>
      <w:r>
        <w:rPr>
          <w:w w:val="110"/>
        </w:rPr>
        <w:t>Setelah selesai melakukan reviu lapangan disertai pelaksanaan survei, maka TPN melakukan penilaian dengan menggunakan Lembar Kerja Evaluasi (LKE) yang memuat indikator pengungkit dan indikator komponen hasil. Setelah itu melakukan panel dengan Ombudsman Republik Indonesia dan Komisi Pemberantasan Korupsi untuk menentukan unit kerja yang akan mendapatkan predikat menuju WBK/WBBM. Selanjutnya TPN menyusun laporan hasil reviu dengan menjelaskan catatan selama reviu. Secara rinci, hasil reviu dapat  diuraikan sebagai</w:t>
      </w:r>
      <w:r>
        <w:rPr>
          <w:spacing w:val="24"/>
          <w:w w:val="110"/>
        </w:rPr>
        <w:t> </w:t>
      </w:r>
      <w:r>
        <w:rPr>
          <w:w w:val="110"/>
        </w:rPr>
        <w:t>berikut:</w:t>
      </w:r>
    </w:p>
    <w:p>
      <w:pPr>
        <w:pStyle w:val="ListParagraph"/>
        <w:numPr>
          <w:ilvl w:val="2"/>
          <w:numId w:val="32"/>
        </w:numPr>
        <w:tabs>
          <w:tab w:pos="1094" w:val="left" w:leader="none"/>
        </w:tabs>
        <w:spacing w:line="372" w:lineRule="auto" w:before="0" w:after="0"/>
        <w:ind w:left="1093" w:right="441" w:hanging="285"/>
        <w:jc w:val="both"/>
        <w:rPr>
          <w:sz w:val="24"/>
        </w:rPr>
      </w:pPr>
      <w:r>
        <w:rPr>
          <w:w w:val="110"/>
          <w:sz w:val="24"/>
        </w:rPr>
        <w:t>Apabila hasil reviu unit kerja tersebut memenuhi syarat menuju WBK/WBBM, maka TPN akan merekomendasikan kepada Menteri agar unit kerja tersebut ditetapakan sebagai unit  kerja  menuju WBK/WBBM;</w:t>
      </w:r>
      <w:r>
        <w:rPr>
          <w:spacing w:val="9"/>
          <w:w w:val="110"/>
          <w:sz w:val="24"/>
        </w:rPr>
        <w:t> </w:t>
      </w:r>
      <w:r>
        <w:rPr>
          <w:w w:val="110"/>
          <w:sz w:val="24"/>
        </w:rPr>
        <w:t>dan</w:t>
      </w:r>
    </w:p>
    <w:p>
      <w:pPr>
        <w:pStyle w:val="ListParagraph"/>
        <w:numPr>
          <w:ilvl w:val="2"/>
          <w:numId w:val="32"/>
        </w:numPr>
        <w:tabs>
          <w:tab w:pos="1094" w:val="left" w:leader="none"/>
        </w:tabs>
        <w:spacing w:line="372" w:lineRule="auto" w:before="0" w:after="0"/>
        <w:ind w:left="1093" w:right="437" w:hanging="285"/>
        <w:jc w:val="both"/>
        <w:rPr>
          <w:sz w:val="24"/>
        </w:rPr>
      </w:pPr>
      <w:r>
        <w:rPr>
          <w:w w:val="110"/>
          <w:sz w:val="24"/>
        </w:rPr>
        <w:t>Apabila hasil reviu menyatakan bahwa nilai unit kerja tidak memenuhi nilai minimal Menuju WBK/WBBM, maka TPN merekomendasikan kepada pimpinan instansi pemerintah agar unit kerja tersebut  dilakukan</w:t>
      </w:r>
      <w:r>
        <w:rPr>
          <w:spacing w:val="12"/>
          <w:w w:val="110"/>
          <w:sz w:val="24"/>
        </w:rPr>
        <w:t> </w:t>
      </w:r>
      <w:r>
        <w:rPr>
          <w:w w:val="110"/>
          <w:sz w:val="24"/>
        </w:rPr>
        <w:t>pembinaan.</w:t>
      </w:r>
    </w:p>
    <w:p>
      <w:pPr>
        <w:spacing w:after="0" w:line="372" w:lineRule="auto"/>
        <w:jc w:val="both"/>
        <w:rPr>
          <w:sz w:val="24"/>
        </w:rPr>
        <w:sectPr>
          <w:headerReference w:type="default" r:id="rId18"/>
          <w:pgSz w:w="12240" w:h="20160"/>
          <w:pgMar w:header="772" w:footer="0" w:top="1200" w:bottom="280" w:left="1340" w:right="900"/>
          <w:pgNumType w:start="30"/>
        </w:sectPr>
      </w:pPr>
    </w:p>
    <w:p>
      <w:pPr>
        <w:pStyle w:val="ListParagraph"/>
        <w:numPr>
          <w:ilvl w:val="0"/>
          <w:numId w:val="27"/>
        </w:numPr>
        <w:tabs>
          <w:tab w:pos="525" w:val="left" w:leader="none"/>
        </w:tabs>
        <w:spacing w:line="240" w:lineRule="auto" w:before="96" w:after="0"/>
        <w:ind w:left="524" w:right="0" w:hanging="360"/>
        <w:jc w:val="left"/>
        <w:rPr>
          <w:sz w:val="24"/>
        </w:rPr>
      </w:pPr>
      <w:r>
        <w:rPr>
          <w:w w:val="110"/>
          <w:sz w:val="24"/>
        </w:rPr>
        <w:t>Penetapan Unit Kerja Berpredikat Menuju WBK dan</w:t>
      </w:r>
      <w:r>
        <w:rPr>
          <w:spacing w:val="63"/>
          <w:w w:val="110"/>
          <w:sz w:val="24"/>
        </w:rPr>
        <w:t> </w:t>
      </w:r>
      <w:r>
        <w:rPr>
          <w:w w:val="110"/>
          <w:sz w:val="24"/>
        </w:rPr>
        <w:t>WBBM</w:t>
      </w:r>
    </w:p>
    <w:p>
      <w:pPr>
        <w:pStyle w:val="ListParagraph"/>
        <w:numPr>
          <w:ilvl w:val="0"/>
          <w:numId w:val="33"/>
        </w:numPr>
        <w:tabs>
          <w:tab w:pos="820" w:val="left" w:leader="none"/>
        </w:tabs>
        <w:spacing w:line="240" w:lineRule="auto" w:before="149" w:after="0"/>
        <w:ind w:left="820" w:right="0" w:hanging="360"/>
        <w:jc w:val="left"/>
        <w:rPr>
          <w:sz w:val="24"/>
        </w:rPr>
      </w:pPr>
      <w:r>
        <w:rPr>
          <w:w w:val="110"/>
          <w:sz w:val="24"/>
        </w:rPr>
        <w:t>Penetapan Unit Kerja Menuju</w:t>
      </w:r>
      <w:r>
        <w:rPr>
          <w:spacing w:val="44"/>
          <w:w w:val="110"/>
          <w:sz w:val="24"/>
        </w:rPr>
        <w:t> </w:t>
      </w:r>
      <w:r>
        <w:rPr>
          <w:w w:val="110"/>
          <w:sz w:val="24"/>
        </w:rPr>
        <w:t>WBK</w:t>
      </w:r>
    </w:p>
    <w:p>
      <w:pPr>
        <w:pStyle w:val="BodyText"/>
        <w:spacing w:line="372" w:lineRule="auto" w:before="150"/>
        <w:ind w:left="820" w:right="437"/>
        <w:jc w:val="both"/>
      </w:pPr>
      <w:r>
        <w:rPr>
          <w:w w:val="110"/>
        </w:rPr>
        <w:t>Berdasarkan rekomendasi dari TPN, Menteri menetapkan unit kerja tersebut sebagai unit kerja berpredikat Menuju WBK. Syarat unit kerja yang dapat ditetapkan sebagai Menuju WBK adalah:</w:t>
      </w:r>
    </w:p>
    <w:p>
      <w:pPr>
        <w:pStyle w:val="ListParagraph"/>
        <w:numPr>
          <w:ilvl w:val="1"/>
          <w:numId w:val="33"/>
        </w:numPr>
        <w:tabs>
          <w:tab w:pos="1094" w:val="left" w:leader="none"/>
        </w:tabs>
        <w:spacing w:line="372" w:lineRule="auto" w:before="0" w:after="0"/>
        <w:ind w:left="1093" w:right="432" w:hanging="283"/>
        <w:jc w:val="both"/>
        <w:rPr>
          <w:sz w:val="24"/>
        </w:rPr>
      </w:pPr>
      <w:r>
        <w:rPr>
          <w:w w:val="110"/>
          <w:sz w:val="24"/>
        </w:rPr>
        <w:t>Memiliki nilai total (pengungkit dan hasil) minimal 75 dengan minimal nilai pengungkit adalah</w:t>
      </w:r>
      <w:r>
        <w:rPr>
          <w:spacing w:val="33"/>
          <w:w w:val="110"/>
          <w:sz w:val="24"/>
        </w:rPr>
        <w:t> </w:t>
      </w:r>
      <w:r>
        <w:rPr>
          <w:w w:val="110"/>
          <w:sz w:val="24"/>
        </w:rPr>
        <w:t>40;</w:t>
      </w:r>
    </w:p>
    <w:p>
      <w:pPr>
        <w:pStyle w:val="ListParagraph"/>
        <w:numPr>
          <w:ilvl w:val="1"/>
          <w:numId w:val="33"/>
        </w:numPr>
        <w:tabs>
          <w:tab w:pos="1094" w:val="left" w:leader="none"/>
        </w:tabs>
        <w:spacing w:line="369" w:lineRule="auto" w:before="1" w:after="0"/>
        <w:ind w:left="1093" w:right="442" w:hanging="283"/>
        <w:jc w:val="both"/>
        <w:rPr>
          <w:sz w:val="24"/>
        </w:rPr>
      </w:pPr>
      <w:r>
        <w:rPr>
          <w:w w:val="110"/>
          <w:sz w:val="24"/>
        </w:rPr>
        <w:t>Bobot nilai per area pengungkit minimal 60% untuk semua area pengungkit;</w:t>
      </w:r>
    </w:p>
    <w:p>
      <w:pPr>
        <w:pStyle w:val="ListParagraph"/>
        <w:numPr>
          <w:ilvl w:val="1"/>
          <w:numId w:val="33"/>
        </w:numPr>
        <w:tabs>
          <w:tab w:pos="1094" w:val="left" w:leader="none"/>
        </w:tabs>
        <w:spacing w:line="372" w:lineRule="auto" w:before="5" w:after="0"/>
        <w:ind w:left="1093" w:right="434" w:hanging="283"/>
        <w:jc w:val="both"/>
        <w:rPr>
          <w:sz w:val="24"/>
        </w:rPr>
      </w:pPr>
      <w:r>
        <w:rPr>
          <w:w w:val="110"/>
          <w:sz w:val="24"/>
        </w:rPr>
        <w:t>memiliki nilai komponen hasil “Terwujudnya Pemerintah yang Bersih dan Bebas KKN” minimal 18,50, dengan nilai sub komponen Survei Persepsi Anti Korupsi minimal 13,5 dan sub komponen  Persentasi  TLHP minimal</w:t>
      </w:r>
      <w:r>
        <w:rPr>
          <w:spacing w:val="23"/>
          <w:w w:val="110"/>
          <w:sz w:val="24"/>
        </w:rPr>
        <w:t> </w:t>
      </w:r>
      <w:r>
        <w:rPr>
          <w:w w:val="110"/>
          <w:sz w:val="24"/>
        </w:rPr>
        <w:t>5,0.</w:t>
      </w:r>
    </w:p>
    <w:p>
      <w:pPr>
        <w:pStyle w:val="ListParagraph"/>
        <w:numPr>
          <w:ilvl w:val="1"/>
          <w:numId w:val="33"/>
        </w:numPr>
        <w:tabs>
          <w:tab w:pos="1094" w:val="left" w:leader="none"/>
        </w:tabs>
        <w:spacing w:line="372" w:lineRule="auto" w:before="0" w:after="0"/>
        <w:ind w:left="1093" w:right="439" w:hanging="283"/>
        <w:jc w:val="both"/>
        <w:rPr>
          <w:sz w:val="24"/>
        </w:rPr>
      </w:pPr>
      <w:r>
        <w:rPr>
          <w:w w:val="110"/>
          <w:sz w:val="24"/>
        </w:rPr>
        <w:t>memiliki nilai komponen hasil “Terwujudnya Peningkatan Kualitas Pelayanan Publik kepada Masyarakat” minimal</w:t>
      </w:r>
      <w:r>
        <w:rPr>
          <w:spacing w:val="2"/>
          <w:w w:val="110"/>
          <w:sz w:val="24"/>
        </w:rPr>
        <w:t> </w:t>
      </w:r>
      <w:r>
        <w:rPr>
          <w:w w:val="110"/>
          <w:sz w:val="24"/>
        </w:rPr>
        <w:t>15.</w:t>
      </w:r>
    </w:p>
    <w:p>
      <w:pPr>
        <w:pStyle w:val="BodyText"/>
        <w:spacing w:line="372" w:lineRule="auto"/>
        <w:ind w:left="810" w:right="439" w:firstLine="9"/>
        <w:jc w:val="both"/>
      </w:pPr>
      <w:r>
        <w:rPr>
          <w:w w:val="110"/>
        </w:rPr>
        <w:t>Penetapan unit kerja berpredikat Menuju WBK dituangkan dalam Keputusan Menteri. Penetapan predikat Menuju WBK berlaku  sesuai  yang tertera dalam Surat Keputusan Menteri dan dapat dicabut apabila ternyata setelah penetapannya terdapat kejadian/peristiwa yang mengakibatkan tidak dapat dipenuhinya lagi indikator bebas  dari  korupsi.</w:t>
      </w:r>
    </w:p>
    <w:p>
      <w:pPr>
        <w:pStyle w:val="ListParagraph"/>
        <w:numPr>
          <w:ilvl w:val="0"/>
          <w:numId w:val="33"/>
        </w:numPr>
        <w:tabs>
          <w:tab w:pos="820" w:val="left" w:leader="none"/>
        </w:tabs>
        <w:spacing w:line="240" w:lineRule="auto" w:before="0" w:after="0"/>
        <w:ind w:left="820" w:right="0" w:hanging="360"/>
        <w:jc w:val="left"/>
        <w:rPr>
          <w:sz w:val="24"/>
        </w:rPr>
      </w:pPr>
      <w:r>
        <w:rPr>
          <w:w w:val="105"/>
          <w:sz w:val="24"/>
        </w:rPr>
        <w:t>Penetapan Unit Kerja</w:t>
      </w:r>
      <w:r>
        <w:rPr>
          <w:spacing w:val="47"/>
          <w:w w:val="105"/>
          <w:sz w:val="24"/>
        </w:rPr>
        <w:t> </w:t>
      </w:r>
      <w:r>
        <w:rPr>
          <w:w w:val="105"/>
          <w:sz w:val="24"/>
        </w:rPr>
        <w:t>WBBM</w:t>
      </w:r>
    </w:p>
    <w:p>
      <w:pPr>
        <w:pStyle w:val="BodyText"/>
        <w:spacing w:line="372" w:lineRule="auto" w:before="146"/>
        <w:ind w:left="820" w:right="437"/>
        <w:jc w:val="both"/>
      </w:pPr>
      <w:r>
        <w:rPr>
          <w:w w:val="110"/>
        </w:rPr>
        <w:t>Berdasarkan rekomendasi dari TPN, Menteri menetapkan unit kerja tersebut sebagai unit kerja berpredikat WBBM. Syarat unit kerja yang dapat ditetapkan sebagai WBBM adalah:</w:t>
      </w:r>
    </w:p>
    <w:p>
      <w:pPr>
        <w:pStyle w:val="ListParagraph"/>
        <w:numPr>
          <w:ilvl w:val="1"/>
          <w:numId w:val="33"/>
        </w:numPr>
        <w:tabs>
          <w:tab w:pos="1233" w:val="left" w:leader="none"/>
        </w:tabs>
        <w:spacing w:line="240" w:lineRule="auto" w:before="2" w:after="0"/>
        <w:ind w:left="1232" w:right="0" w:hanging="360"/>
        <w:jc w:val="left"/>
        <w:rPr>
          <w:sz w:val="24"/>
        </w:rPr>
      </w:pPr>
      <w:r>
        <w:rPr>
          <w:w w:val="110"/>
          <w:sz w:val="24"/>
        </w:rPr>
        <w:t>Telah mendapatkan predikat Menuju</w:t>
      </w:r>
      <w:r>
        <w:rPr>
          <w:spacing w:val="44"/>
          <w:w w:val="110"/>
          <w:sz w:val="24"/>
        </w:rPr>
        <w:t> </w:t>
      </w:r>
      <w:r>
        <w:rPr>
          <w:w w:val="110"/>
          <w:sz w:val="24"/>
        </w:rPr>
        <w:t>WBK;</w:t>
      </w:r>
    </w:p>
    <w:p>
      <w:pPr>
        <w:pStyle w:val="ListParagraph"/>
        <w:numPr>
          <w:ilvl w:val="1"/>
          <w:numId w:val="33"/>
        </w:numPr>
        <w:tabs>
          <w:tab w:pos="1233" w:val="left" w:leader="none"/>
        </w:tabs>
        <w:spacing w:line="372" w:lineRule="auto" w:before="150" w:after="0"/>
        <w:ind w:left="1232" w:right="437" w:hanging="360"/>
        <w:jc w:val="both"/>
        <w:rPr>
          <w:sz w:val="24"/>
        </w:rPr>
      </w:pPr>
      <w:r>
        <w:rPr>
          <w:w w:val="110"/>
          <w:sz w:val="24"/>
        </w:rPr>
        <w:t>Memiliki nilai total (pengungkit dan hasil) minimal 85  dengan minimal nilai pengungkit adalah</w:t>
      </w:r>
      <w:r>
        <w:rPr>
          <w:spacing w:val="46"/>
          <w:w w:val="110"/>
          <w:sz w:val="24"/>
        </w:rPr>
        <w:t> </w:t>
      </w:r>
      <w:r>
        <w:rPr>
          <w:w w:val="110"/>
          <w:sz w:val="24"/>
        </w:rPr>
        <w:t>48;</w:t>
      </w:r>
    </w:p>
    <w:p>
      <w:pPr>
        <w:pStyle w:val="ListParagraph"/>
        <w:numPr>
          <w:ilvl w:val="1"/>
          <w:numId w:val="33"/>
        </w:numPr>
        <w:tabs>
          <w:tab w:pos="1233" w:val="left" w:leader="none"/>
        </w:tabs>
        <w:spacing w:line="372" w:lineRule="auto" w:before="0" w:after="0"/>
        <w:ind w:left="1232" w:right="442" w:hanging="360"/>
        <w:jc w:val="both"/>
        <w:rPr>
          <w:sz w:val="24"/>
        </w:rPr>
      </w:pPr>
      <w:r>
        <w:rPr>
          <w:w w:val="110"/>
          <w:sz w:val="24"/>
        </w:rPr>
        <w:t>Bobot nilai per area pengungkit minimal 75% untuk semua area pengungkit;</w:t>
      </w:r>
    </w:p>
    <w:p>
      <w:pPr>
        <w:pStyle w:val="ListParagraph"/>
        <w:numPr>
          <w:ilvl w:val="1"/>
          <w:numId w:val="33"/>
        </w:numPr>
        <w:tabs>
          <w:tab w:pos="1233" w:val="left" w:leader="none"/>
        </w:tabs>
        <w:spacing w:line="372" w:lineRule="auto" w:before="0" w:after="0"/>
        <w:ind w:left="1232" w:right="434" w:hanging="360"/>
        <w:jc w:val="both"/>
        <w:rPr>
          <w:sz w:val="24"/>
        </w:rPr>
      </w:pPr>
      <w:r>
        <w:rPr>
          <w:w w:val="110"/>
          <w:sz w:val="24"/>
        </w:rPr>
        <w:t>memiliki nilai komponen hasil “Terwujudnya Pemerintah yang Bersih dan Bebas KKN” minimal 18,88 dengan nilai sub komponen Survei Persepsi Anti Korupsi minimal 13,88 dan sub komponen Persentasi TLHP minimal</w:t>
      </w:r>
      <w:r>
        <w:rPr>
          <w:spacing w:val="23"/>
          <w:w w:val="110"/>
          <w:sz w:val="24"/>
        </w:rPr>
        <w:t> </w:t>
      </w:r>
      <w:r>
        <w:rPr>
          <w:w w:val="110"/>
          <w:sz w:val="24"/>
        </w:rPr>
        <w:t>5,0;</w:t>
      </w:r>
    </w:p>
    <w:p>
      <w:pPr>
        <w:pStyle w:val="ListParagraph"/>
        <w:numPr>
          <w:ilvl w:val="1"/>
          <w:numId w:val="33"/>
        </w:numPr>
        <w:tabs>
          <w:tab w:pos="1233" w:val="left" w:leader="none"/>
        </w:tabs>
        <w:spacing w:line="374" w:lineRule="auto" w:before="0" w:after="0"/>
        <w:ind w:left="1232" w:right="439" w:hanging="360"/>
        <w:jc w:val="both"/>
        <w:rPr>
          <w:sz w:val="24"/>
        </w:rPr>
      </w:pPr>
      <w:r>
        <w:rPr>
          <w:w w:val="110"/>
          <w:sz w:val="24"/>
        </w:rPr>
        <w:t>memiliki nilai komponen hasil “Terwujudnya Peningkatan Kualitas Pelayanan Publik kepada Masyarakat” minimal 17.</w:t>
      </w:r>
    </w:p>
    <w:p>
      <w:pPr>
        <w:spacing w:after="0" w:line="374" w:lineRule="auto"/>
        <w:jc w:val="both"/>
        <w:rPr>
          <w:sz w:val="24"/>
        </w:rPr>
        <w:sectPr>
          <w:pgSz w:w="12240" w:h="20160"/>
          <w:pgMar w:header="772" w:footer="0" w:top="1200" w:bottom="280" w:left="1340" w:right="900"/>
        </w:sectPr>
      </w:pPr>
    </w:p>
    <w:p>
      <w:pPr>
        <w:pStyle w:val="BodyText"/>
        <w:spacing w:line="372" w:lineRule="auto" w:before="96"/>
        <w:ind w:left="820" w:right="437"/>
        <w:jc w:val="both"/>
      </w:pPr>
      <w:r>
        <w:rPr>
          <w:w w:val="110"/>
        </w:rPr>
        <w:t>Penetapan unit kerja berpredikat WBBM dituangkan dalam Keputusan Menteri. Penetapan predikat WBBM berlaku sesuai yang tertera dalam Surat Keputusan Menteri, dan dapat dicabut apabila ternyata setelah penetapannya terdapat kejadian/peristiwa yang mengakibatkan tidak dapat dipenuhinya lagi indikator birokrasi bersih dan melayani.</w:t>
      </w:r>
    </w:p>
    <w:p>
      <w:pPr>
        <w:pStyle w:val="ListParagraph"/>
        <w:numPr>
          <w:ilvl w:val="0"/>
          <w:numId w:val="33"/>
        </w:numPr>
        <w:tabs>
          <w:tab w:pos="820" w:val="left" w:leader="none"/>
        </w:tabs>
        <w:spacing w:line="271" w:lineRule="exact" w:before="0" w:after="0"/>
        <w:ind w:left="820" w:right="0" w:hanging="360"/>
        <w:jc w:val="left"/>
        <w:rPr>
          <w:sz w:val="24"/>
        </w:rPr>
      </w:pPr>
      <w:r>
        <w:rPr>
          <w:w w:val="110"/>
          <w:sz w:val="24"/>
        </w:rPr>
        <w:t>Penetapan Kawasan Menuju</w:t>
      </w:r>
      <w:r>
        <w:rPr>
          <w:spacing w:val="34"/>
          <w:w w:val="110"/>
          <w:sz w:val="24"/>
        </w:rPr>
        <w:t> </w:t>
      </w:r>
      <w:r>
        <w:rPr>
          <w:w w:val="110"/>
          <w:sz w:val="24"/>
        </w:rPr>
        <w:t>WBK</w:t>
      </w:r>
    </w:p>
    <w:p>
      <w:pPr>
        <w:pStyle w:val="BodyText"/>
        <w:spacing w:line="372" w:lineRule="auto" w:before="149"/>
        <w:ind w:left="820" w:right="442"/>
        <w:jc w:val="both"/>
      </w:pPr>
      <w:r>
        <w:rPr>
          <w:w w:val="110"/>
        </w:rPr>
        <w:t>Berdasarkan rekomendasi dari TPN, Menteri menetapkan kawasan tersebut sebagai kawasan berpredikat Menuju WBK.  Syarat  kawasan  yang dapat ditetapkan sebagai WBK</w:t>
      </w:r>
      <w:r>
        <w:rPr>
          <w:spacing w:val="61"/>
          <w:w w:val="110"/>
        </w:rPr>
        <w:t> </w:t>
      </w:r>
      <w:r>
        <w:rPr>
          <w:w w:val="110"/>
        </w:rPr>
        <w:t>adalah:</w:t>
      </w:r>
    </w:p>
    <w:p>
      <w:pPr>
        <w:pStyle w:val="ListParagraph"/>
        <w:numPr>
          <w:ilvl w:val="1"/>
          <w:numId w:val="33"/>
        </w:numPr>
        <w:tabs>
          <w:tab w:pos="1233" w:val="left" w:leader="none"/>
        </w:tabs>
        <w:spacing w:line="372" w:lineRule="auto" w:before="2" w:after="0"/>
        <w:ind w:left="1232" w:right="439" w:hanging="360"/>
        <w:jc w:val="both"/>
        <w:rPr>
          <w:sz w:val="24"/>
        </w:rPr>
      </w:pPr>
      <w:r>
        <w:rPr>
          <w:w w:val="110"/>
          <w:sz w:val="24"/>
        </w:rPr>
        <w:t>Semua Unit kerja yang berada  di  kawasan  tersebut  memenuhi kriteria unit berpredikat Menuju WBK sebagaimana dijelaskan pada angka</w:t>
      </w:r>
      <w:r>
        <w:rPr>
          <w:spacing w:val="12"/>
          <w:w w:val="110"/>
          <w:sz w:val="24"/>
        </w:rPr>
        <w:t> </w:t>
      </w:r>
      <w:r>
        <w:rPr>
          <w:w w:val="110"/>
          <w:sz w:val="24"/>
        </w:rPr>
        <w:t>1;</w:t>
      </w:r>
    </w:p>
    <w:p>
      <w:pPr>
        <w:pStyle w:val="ListParagraph"/>
        <w:numPr>
          <w:ilvl w:val="1"/>
          <w:numId w:val="33"/>
        </w:numPr>
        <w:tabs>
          <w:tab w:pos="1233" w:val="left" w:leader="none"/>
        </w:tabs>
        <w:spacing w:line="372" w:lineRule="auto" w:before="0" w:after="0"/>
        <w:ind w:left="1232" w:right="370" w:hanging="360"/>
        <w:jc w:val="left"/>
        <w:rPr>
          <w:sz w:val="24"/>
        </w:rPr>
      </w:pPr>
      <w:r>
        <w:rPr>
          <w:w w:val="110"/>
          <w:sz w:val="24"/>
        </w:rPr>
        <w:t>Sudah terdapat keterpaduan/integrasi ketatalaksanaan (proses bisnis) antar unit kerja yang ada di kawasan tersebut. Skor Integrasi proses bisnis minimal 6,5 untuk predikat</w:t>
      </w:r>
      <w:r>
        <w:rPr>
          <w:spacing w:val="61"/>
          <w:w w:val="110"/>
          <w:sz w:val="24"/>
        </w:rPr>
        <w:t> </w:t>
      </w:r>
      <w:r>
        <w:rPr>
          <w:w w:val="110"/>
          <w:sz w:val="24"/>
        </w:rPr>
        <w:t>WBK.</w:t>
      </w:r>
    </w:p>
    <w:p>
      <w:pPr>
        <w:pStyle w:val="BodyText"/>
        <w:spacing w:line="372" w:lineRule="auto"/>
        <w:ind w:left="820" w:right="381" w:firstLine="556"/>
      </w:pPr>
      <w:r>
        <w:rPr>
          <w:w w:val="110"/>
        </w:rPr>
        <w:t>Ilustrasi Kawasan yang ditetapkan menjadi Kawasan Menuju WBK adalah sebagaimana tabel:</w:t>
      </w:r>
    </w:p>
    <w:p>
      <w:pPr>
        <w:pStyle w:val="BodyText"/>
        <w:spacing w:line="272" w:lineRule="exact"/>
        <w:ind w:left="808"/>
      </w:pPr>
      <w:r>
        <w:rPr>
          <w:w w:val="105"/>
        </w:rPr>
        <w:t>Tabel V</w:t>
      </w:r>
    </w:p>
    <w:p>
      <w:pPr>
        <w:pStyle w:val="BodyText"/>
        <w:spacing w:before="5"/>
        <w:rPr>
          <w:sz w:val="12"/>
        </w:rPr>
      </w:pPr>
    </w:p>
    <w:tbl>
      <w:tblPr>
        <w:tblW w:w="0" w:type="auto"/>
        <w:jc w:val="left"/>
        <w:tblInd w:w="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2"/>
        <w:gridCol w:w="2106"/>
        <w:gridCol w:w="2127"/>
        <w:gridCol w:w="3118"/>
      </w:tblGrid>
      <w:tr>
        <w:trPr>
          <w:trHeight w:val="270" w:hRule="atLeast"/>
        </w:trPr>
        <w:tc>
          <w:tcPr>
            <w:tcW w:w="1012" w:type="dxa"/>
          </w:tcPr>
          <w:p>
            <w:pPr>
              <w:pStyle w:val="TableParagraph"/>
              <w:spacing w:before="7"/>
              <w:ind w:left="125" w:right="118"/>
              <w:jc w:val="center"/>
              <w:rPr>
                <w:sz w:val="20"/>
              </w:rPr>
            </w:pPr>
            <w:r>
              <w:rPr>
                <w:w w:val="105"/>
                <w:sz w:val="20"/>
              </w:rPr>
              <w:t>Kondisi</w:t>
            </w:r>
          </w:p>
        </w:tc>
        <w:tc>
          <w:tcPr>
            <w:tcW w:w="2106" w:type="dxa"/>
          </w:tcPr>
          <w:p>
            <w:pPr>
              <w:pStyle w:val="TableParagraph"/>
              <w:spacing w:before="7"/>
              <w:ind w:left="555"/>
              <w:rPr>
                <w:sz w:val="20"/>
              </w:rPr>
            </w:pPr>
            <w:r>
              <w:rPr>
                <w:w w:val="105"/>
                <w:sz w:val="20"/>
              </w:rPr>
              <w:t>Unit Kerja</w:t>
            </w:r>
          </w:p>
        </w:tc>
        <w:tc>
          <w:tcPr>
            <w:tcW w:w="2127" w:type="dxa"/>
          </w:tcPr>
          <w:p>
            <w:pPr>
              <w:pStyle w:val="TableParagraph"/>
              <w:spacing w:before="7"/>
              <w:ind w:left="163"/>
              <w:rPr>
                <w:sz w:val="20"/>
              </w:rPr>
            </w:pPr>
            <w:r>
              <w:rPr>
                <w:w w:val="110"/>
                <w:sz w:val="20"/>
              </w:rPr>
              <w:t>Integrasi Kawasan</w:t>
            </w:r>
          </w:p>
        </w:tc>
        <w:tc>
          <w:tcPr>
            <w:tcW w:w="3118" w:type="dxa"/>
          </w:tcPr>
          <w:p>
            <w:pPr>
              <w:pStyle w:val="TableParagraph"/>
              <w:spacing w:before="7"/>
              <w:ind w:left="1021" w:right="1015"/>
              <w:jc w:val="center"/>
              <w:rPr>
                <w:sz w:val="20"/>
              </w:rPr>
            </w:pPr>
            <w:r>
              <w:rPr>
                <w:w w:val="110"/>
                <w:sz w:val="20"/>
              </w:rPr>
              <w:t>Penetapan</w:t>
            </w:r>
          </w:p>
        </w:tc>
      </w:tr>
      <w:tr>
        <w:trPr>
          <w:trHeight w:val="550" w:hRule="atLeast"/>
        </w:trPr>
        <w:tc>
          <w:tcPr>
            <w:tcW w:w="1012" w:type="dxa"/>
          </w:tcPr>
          <w:p>
            <w:pPr>
              <w:pStyle w:val="TableParagraph"/>
              <w:spacing w:before="147"/>
              <w:ind w:left="11"/>
              <w:jc w:val="center"/>
              <w:rPr>
                <w:sz w:val="20"/>
              </w:rPr>
            </w:pPr>
            <w:r>
              <w:rPr>
                <w:w w:val="143"/>
                <w:sz w:val="20"/>
              </w:rPr>
              <w:t>1</w:t>
            </w:r>
          </w:p>
        </w:tc>
        <w:tc>
          <w:tcPr>
            <w:tcW w:w="2106" w:type="dxa"/>
          </w:tcPr>
          <w:p>
            <w:pPr>
              <w:pStyle w:val="TableParagraph"/>
              <w:spacing w:before="147"/>
              <w:rPr>
                <w:sz w:val="20"/>
              </w:rPr>
            </w:pPr>
            <w:r>
              <w:rPr>
                <w:w w:val="110"/>
                <w:sz w:val="20"/>
              </w:rPr>
              <w:t>Tidak seluruh unit</w:t>
            </w:r>
          </w:p>
        </w:tc>
        <w:tc>
          <w:tcPr>
            <w:tcW w:w="2127" w:type="dxa"/>
          </w:tcPr>
          <w:p>
            <w:pPr>
              <w:pStyle w:val="TableParagraph"/>
              <w:spacing w:before="147"/>
              <w:ind w:left="108"/>
              <w:rPr>
                <w:sz w:val="20"/>
              </w:rPr>
            </w:pPr>
            <w:r>
              <w:rPr>
                <w:w w:val="110"/>
                <w:sz w:val="20"/>
              </w:rPr>
              <w:t>Tidak ada integrasi</w:t>
            </w:r>
          </w:p>
        </w:tc>
        <w:tc>
          <w:tcPr>
            <w:tcW w:w="3118" w:type="dxa"/>
          </w:tcPr>
          <w:p>
            <w:pPr>
              <w:pStyle w:val="TableParagraph"/>
              <w:spacing w:before="10"/>
              <w:rPr>
                <w:sz w:val="20"/>
              </w:rPr>
            </w:pPr>
            <w:r>
              <w:rPr>
                <w:w w:val="110"/>
                <w:sz w:val="20"/>
              </w:rPr>
              <w:t>Tidak Memenuhi Kawasan</w:t>
            </w:r>
          </w:p>
          <w:p>
            <w:pPr>
              <w:pStyle w:val="TableParagraph"/>
              <w:spacing w:before="41"/>
              <w:rPr>
                <w:sz w:val="20"/>
              </w:rPr>
            </w:pPr>
            <w:r>
              <w:rPr>
                <w:w w:val="105"/>
                <w:sz w:val="20"/>
              </w:rPr>
              <w:t>WBK</w:t>
            </w:r>
          </w:p>
        </w:tc>
      </w:tr>
      <w:tr>
        <w:trPr>
          <w:trHeight w:val="550" w:hRule="atLeast"/>
        </w:trPr>
        <w:tc>
          <w:tcPr>
            <w:tcW w:w="1012" w:type="dxa"/>
          </w:tcPr>
          <w:p>
            <w:pPr>
              <w:pStyle w:val="TableParagraph"/>
              <w:spacing w:before="146"/>
              <w:ind w:left="11"/>
              <w:jc w:val="center"/>
              <w:rPr>
                <w:sz w:val="20"/>
              </w:rPr>
            </w:pPr>
            <w:r>
              <w:rPr>
                <w:w w:val="110"/>
                <w:sz w:val="20"/>
              </w:rPr>
              <w:t>2</w:t>
            </w:r>
          </w:p>
        </w:tc>
        <w:tc>
          <w:tcPr>
            <w:tcW w:w="2106" w:type="dxa"/>
          </w:tcPr>
          <w:p>
            <w:pPr>
              <w:pStyle w:val="TableParagraph"/>
              <w:spacing w:before="146"/>
              <w:rPr>
                <w:sz w:val="20"/>
              </w:rPr>
            </w:pPr>
            <w:r>
              <w:rPr>
                <w:w w:val="110"/>
                <w:sz w:val="20"/>
              </w:rPr>
              <w:t>Tidak seluruh unit</w:t>
            </w:r>
          </w:p>
        </w:tc>
        <w:tc>
          <w:tcPr>
            <w:tcW w:w="2127" w:type="dxa"/>
          </w:tcPr>
          <w:p>
            <w:pPr>
              <w:pStyle w:val="TableParagraph"/>
              <w:spacing w:before="146"/>
              <w:ind w:left="108"/>
              <w:rPr>
                <w:sz w:val="20"/>
              </w:rPr>
            </w:pPr>
            <w:r>
              <w:rPr>
                <w:w w:val="110"/>
                <w:sz w:val="20"/>
              </w:rPr>
              <w:t>Ada integrasi</w:t>
            </w:r>
          </w:p>
        </w:tc>
        <w:tc>
          <w:tcPr>
            <w:tcW w:w="3118" w:type="dxa"/>
          </w:tcPr>
          <w:p>
            <w:pPr>
              <w:pStyle w:val="TableParagraph"/>
              <w:spacing w:before="11"/>
              <w:rPr>
                <w:sz w:val="20"/>
              </w:rPr>
            </w:pPr>
            <w:r>
              <w:rPr>
                <w:w w:val="110"/>
                <w:sz w:val="20"/>
              </w:rPr>
              <w:t>Tidak Memenuhi Kawasan</w:t>
            </w:r>
          </w:p>
          <w:p>
            <w:pPr>
              <w:pStyle w:val="TableParagraph"/>
              <w:spacing w:before="42"/>
              <w:rPr>
                <w:sz w:val="20"/>
              </w:rPr>
            </w:pPr>
            <w:r>
              <w:rPr>
                <w:w w:val="105"/>
                <w:sz w:val="20"/>
              </w:rPr>
              <w:t>WBK</w:t>
            </w:r>
          </w:p>
        </w:tc>
      </w:tr>
      <w:tr>
        <w:trPr>
          <w:trHeight w:val="550" w:hRule="atLeast"/>
        </w:trPr>
        <w:tc>
          <w:tcPr>
            <w:tcW w:w="1012" w:type="dxa"/>
          </w:tcPr>
          <w:p>
            <w:pPr>
              <w:pStyle w:val="TableParagraph"/>
              <w:spacing w:before="145"/>
              <w:ind w:left="11"/>
              <w:jc w:val="center"/>
              <w:rPr>
                <w:sz w:val="20"/>
              </w:rPr>
            </w:pPr>
            <w:r>
              <w:rPr>
                <w:w w:val="111"/>
                <w:sz w:val="20"/>
              </w:rPr>
              <w:t>3</w:t>
            </w:r>
          </w:p>
        </w:tc>
        <w:tc>
          <w:tcPr>
            <w:tcW w:w="2106" w:type="dxa"/>
          </w:tcPr>
          <w:p>
            <w:pPr>
              <w:pStyle w:val="TableParagraph"/>
              <w:spacing w:before="145"/>
              <w:rPr>
                <w:sz w:val="20"/>
              </w:rPr>
            </w:pPr>
            <w:r>
              <w:rPr>
                <w:w w:val="110"/>
                <w:sz w:val="20"/>
              </w:rPr>
              <w:t>Seluruh unit</w:t>
            </w:r>
          </w:p>
        </w:tc>
        <w:tc>
          <w:tcPr>
            <w:tcW w:w="2127" w:type="dxa"/>
          </w:tcPr>
          <w:p>
            <w:pPr>
              <w:pStyle w:val="TableParagraph"/>
              <w:spacing w:before="145"/>
              <w:ind w:left="108"/>
              <w:rPr>
                <w:sz w:val="20"/>
              </w:rPr>
            </w:pPr>
            <w:r>
              <w:rPr>
                <w:w w:val="110"/>
                <w:sz w:val="20"/>
              </w:rPr>
              <w:t>Tidak ada Integrasi</w:t>
            </w:r>
          </w:p>
        </w:tc>
        <w:tc>
          <w:tcPr>
            <w:tcW w:w="3118" w:type="dxa"/>
          </w:tcPr>
          <w:p>
            <w:pPr>
              <w:pStyle w:val="TableParagraph"/>
              <w:spacing w:before="11"/>
              <w:rPr>
                <w:sz w:val="20"/>
              </w:rPr>
            </w:pPr>
            <w:r>
              <w:rPr>
                <w:w w:val="110"/>
                <w:sz w:val="20"/>
              </w:rPr>
              <w:t>Tidak Memenuhi Kawasan</w:t>
            </w:r>
          </w:p>
          <w:p>
            <w:pPr>
              <w:pStyle w:val="TableParagraph"/>
              <w:spacing w:before="41"/>
              <w:rPr>
                <w:sz w:val="20"/>
              </w:rPr>
            </w:pPr>
            <w:r>
              <w:rPr>
                <w:w w:val="105"/>
                <w:sz w:val="20"/>
              </w:rPr>
              <w:t>WBK</w:t>
            </w:r>
          </w:p>
        </w:tc>
      </w:tr>
      <w:tr>
        <w:trPr>
          <w:trHeight w:val="378" w:hRule="atLeast"/>
        </w:trPr>
        <w:tc>
          <w:tcPr>
            <w:tcW w:w="1012" w:type="dxa"/>
          </w:tcPr>
          <w:p>
            <w:pPr>
              <w:pStyle w:val="TableParagraph"/>
              <w:spacing w:before="60"/>
              <w:ind w:left="11"/>
              <w:jc w:val="center"/>
              <w:rPr>
                <w:sz w:val="20"/>
              </w:rPr>
            </w:pPr>
            <w:r>
              <w:rPr>
                <w:w w:val="109"/>
                <w:sz w:val="20"/>
              </w:rPr>
              <w:t>4</w:t>
            </w:r>
          </w:p>
        </w:tc>
        <w:tc>
          <w:tcPr>
            <w:tcW w:w="2106" w:type="dxa"/>
          </w:tcPr>
          <w:p>
            <w:pPr>
              <w:pStyle w:val="TableParagraph"/>
              <w:spacing w:before="19"/>
              <w:rPr>
                <w:sz w:val="20"/>
              </w:rPr>
            </w:pPr>
            <w:r>
              <w:rPr>
                <w:w w:val="110"/>
                <w:sz w:val="20"/>
              </w:rPr>
              <w:t>Seluruh unit</w:t>
            </w:r>
          </w:p>
        </w:tc>
        <w:tc>
          <w:tcPr>
            <w:tcW w:w="2127" w:type="dxa"/>
          </w:tcPr>
          <w:p>
            <w:pPr>
              <w:pStyle w:val="TableParagraph"/>
              <w:spacing w:before="60"/>
              <w:ind w:left="108"/>
              <w:rPr>
                <w:sz w:val="20"/>
              </w:rPr>
            </w:pPr>
            <w:r>
              <w:rPr>
                <w:w w:val="110"/>
                <w:sz w:val="20"/>
              </w:rPr>
              <w:t>Ada integrasi</w:t>
            </w:r>
          </w:p>
        </w:tc>
        <w:tc>
          <w:tcPr>
            <w:tcW w:w="3118" w:type="dxa"/>
          </w:tcPr>
          <w:p>
            <w:pPr>
              <w:pStyle w:val="TableParagraph"/>
              <w:spacing w:before="60"/>
              <w:rPr>
                <w:sz w:val="20"/>
              </w:rPr>
            </w:pPr>
            <w:r>
              <w:rPr>
                <w:w w:val="110"/>
                <w:sz w:val="20"/>
              </w:rPr>
              <w:t>Memenuhi Kawasan WBK</w:t>
            </w:r>
          </w:p>
        </w:tc>
      </w:tr>
    </w:tbl>
    <w:p>
      <w:pPr>
        <w:pStyle w:val="BodyText"/>
        <w:spacing w:before="8"/>
        <w:rPr>
          <w:sz w:val="37"/>
        </w:rPr>
      </w:pPr>
    </w:p>
    <w:p>
      <w:pPr>
        <w:pStyle w:val="BodyText"/>
        <w:spacing w:line="372" w:lineRule="auto" w:before="1"/>
        <w:ind w:left="810" w:right="439" w:firstLine="9"/>
        <w:jc w:val="both"/>
      </w:pPr>
      <w:r>
        <w:rPr>
          <w:w w:val="110"/>
        </w:rPr>
        <w:t>Penetapan kawasan berpredikat Menuju WBK dituangkan dalam Keputusan Menteri. Penetapan predikat Menuju WBK berlaku  sesuai  yang tertera dalam Surat Keputusan Menteri dan dapat dicabut apabila ternyata setelah penetapannya terdapat kejadian/peristiwa yang mengakibatkan tidak dapat dipenuhinya lagi indikator bebas  dari  korupsi.</w:t>
      </w:r>
    </w:p>
    <w:p>
      <w:pPr>
        <w:pStyle w:val="BodyText"/>
        <w:spacing w:before="2"/>
        <w:rPr>
          <w:sz w:val="37"/>
        </w:rPr>
      </w:pPr>
    </w:p>
    <w:p>
      <w:pPr>
        <w:pStyle w:val="ListParagraph"/>
        <w:numPr>
          <w:ilvl w:val="0"/>
          <w:numId w:val="33"/>
        </w:numPr>
        <w:tabs>
          <w:tab w:pos="820" w:val="left" w:leader="none"/>
        </w:tabs>
        <w:spacing w:line="240" w:lineRule="auto" w:before="0" w:after="0"/>
        <w:ind w:left="820" w:right="0" w:hanging="360"/>
        <w:jc w:val="left"/>
        <w:rPr>
          <w:sz w:val="24"/>
        </w:rPr>
      </w:pPr>
      <w:r>
        <w:rPr>
          <w:w w:val="110"/>
          <w:sz w:val="24"/>
        </w:rPr>
        <w:t>Penetapan Kawasan Menuju</w:t>
      </w:r>
      <w:r>
        <w:rPr>
          <w:spacing w:val="34"/>
          <w:w w:val="110"/>
          <w:sz w:val="24"/>
        </w:rPr>
        <w:t> </w:t>
      </w:r>
      <w:r>
        <w:rPr>
          <w:w w:val="110"/>
          <w:sz w:val="24"/>
        </w:rPr>
        <w:t>WBBM</w:t>
      </w:r>
    </w:p>
    <w:p>
      <w:pPr>
        <w:pStyle w:val="BodyText"/>
        <w:spacing w:line="372" w:lineRule="auto" w:before="150"/>
        <w:ind w:left="820" w:right="442"/>
        <w:jc w:val="both"/>
      </w:pPr>
      <w:r>
        <w:rPr>
          <w:w w:val="110"/>
        </w:rPr>
        <w:t>Berdasarkan rekomendasi dari TPN, Menteri menetapkan kawasan tersebut sebagai kawasan berpredikat Menuju WBBM. Syarat kawasan yang dapat ditetapkan sebagai Menuju WBBM adalah:</w:t>
      </w:r>
    </w:p>
    <w:p>
      <w:pPr>
        <w:pStyle w:val="ListParagraph"/>
        <w:numPr>
          <w:ilvl w:val="1"/>
          <w:numId w:val="33"/>
        </w:numPr>
        <w:tabs>
          <w:tab w:pos="1233" w:val="left" w:leader="none"/>
        </w:tabs>
        <w:spacing w:line="272" w:lineRule="exact" w:before="0" w:after="0"/>
        <w:ind w:left="1232" w:right="0" w:hanging="360"/>
        <w:jc w:val="left"/>
        <w:rPr>
          <w:sz w:val="24"/>
        </w:rPr>
      </w:pPr>
      <w:r>
        <w:rPr>
          <w:w w:val="110"/>
          <w:sz w:val="24"/>
        </w:rPr>
        <w:t>Kawasan tersebut telah mendapat predikat Kawasan Menuju</w:t>
      </w:r>
      <w:r>
        <w:rPr>
          <w:spacing w:val="13"/>
          <w:w w:val="110"/>
          <w:sz w:val="24"/>
        </w:rPr>
        <w:t> </w:t>
      </w:r>
      <w:r>
        <w:rPr>
          <w:w w:val="110"/>
          <w:sz w:val="24"/>
        </w:rPr>
        <w:t>WBK;</w:t>
      </w:r>
    </w:p>
    <w:p>
      <w:pPr>
        <w:pStyle w:val="ListParagraph"/>
        <w:numPr>
          <w:ilvl w:val="1"/>
          <w:numId w:val="33"/>
        </w:numPr>
        <w:tabs>
          <w:tab w:pos="1233" w:val="left" w:leader="none"/>
        </w:tabs>
        <w:spacing w:line="372" w:lineRule="auto" w:before="150" w:after="0"/>
        <w:ind w:left="1232" w:right="439" w:hanging="360"/>
        <w:jc w:val="both"/>
        <w:rPr>
          <w:sz w:val="24"/>
        </w:rPr>
      </w:pPr>
      <w:r>
        <w:rPr>
          <w:w w:val="110"/>
          <w:sz w:val="24"/>
        </w:rPr>
        <w:t>Semua Unit kerja yang berada  di  kawasan  tersebut  memenuhi kriteria unit berpredikat WBBM sebagaimana  dijelaskan pada  angka 2;</w:t>
      </w:r>
    </w:p>
    <w:p>
      <w:pPr>
        <w:spacing w:after="0" w:line="372" w:lineRule="auto"/>
        <w:jc w:val="both"/>
        <w:rPr>
          <w:sz w:val="24"/>
        </w:rPr>
        <w:sectPr>
          <w:pgSz w:w="12240" w:h="20160"/>
          <w:pgMar w:header="772" w:footer="0" w:top="1200" w:bottom="280" w:left="1340" w:right="900"/>
        </w:sectPr>
      </w:pPr>
    </w:p>
    <w:p>
      <w:pPr>
        <w:pStyle w:val="ListParagraph"/>
        <w:numPr>
          <w:ilvl w:val="1"/>
          <w:numId w:val="33"/>
        </w:numPr>
        <w:tabs>
          <w:tab w:pos="1233" w:val="left" w:leader="none"/>
        </w:tabs>
        <w:spacing w:line="372" w:lineRule="auto" w:before="96" w:after="0"/>
        <w:ind w:left="1232" w:right="370" w:hanging="360"/>
        <w:jc w:val="left"/>
        <w:rPr>
          <w:sz w:val="24"/>
        </w:rPr>
      </w:pPr>
      <w:r>
        <w:rPr>
          <w:w w:val="110"/>
          <w:sz w:val="24"/>
        </w:rPr>
        <w:t>Sudah terdapat keterpaduan/integrasi ketatalaksanaan (proses bisnis) antar unit kerja yang ada di kawasan tersebut. Skor Integrasi proses bisnis minimal 7,5 untuk predikat Menuju</w:t>
      </w:r>
      <w:r>
        <w:rPr>
          <w:spacing w:val="9"/>
          <w:w w:val="110"/>
          <w:sz w:val="24"/>
        </w:rPr>
        <w:t> </w:t>
      </w:r>
      <w:r>
        <w:rPr>
          <w:w w:val="110"/>
          <w:sz w:val="24"/>
        </w:rPr>
        <w:t>WBBM.</w:t>
      </w:r>
    </w:p>
    <w:p>
      <w:pPr>
        <w:pStyle w:val="BodyText"/>
        <w:spacing w:line="372" w:lineRule="auto"/>
        <w:ind w:left="820" w:right="444" w:firstLine="52"/>
        <w:jc w:val="both"/>
      </w:pPr>
      <w:r>
        <w:rPr>
          <w:w w:val="110"/>
        </w:rPr>
        <w:t>Ilustrasi Kawasan yang ditetapkan menjadi Kawasan Menuju WBBM adalah sebagaimana tabel:</w:t>
      </w:r>
    </w:p>
    <w:p>
      <w:pPr>
        <w:pStyle w:val="BodyText"/>
        <w:rPr>
          <w:sz w:val="37"/>
        </w:rPr>
      </w:pPr>
    </w:p>
    <w:p>
      <w:pPr>
        <w:pStyle w:val="BodyText"/>
        <w:ind w:left="808"/>
      </w:pPr>
      <w:r>
        <w:rPr>
          <w:w w:val="105"/>
        </w:rPr>
        <w:t>Tabel VI</w:t>
      </w:r>
    </w:p>
    <w:p>
      <w:pPr>
        <w:pStyle w:val="BodyText"/>
        <w:spacing w:before="8"/>
        <w:rPr>
          <w:sz w:val="12"/>
        </w:rPr>
      </w:pPr>
    </w:p>
    <w:tbl>
      <w:tblPr>
        <w:tblW w:w="0" w:type="auto"/>
        <w:jc w:val="left"/>
        <w:tblInd w:w="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2"/>
        <w:gridCol w:w="2106"/>
        <w:gridCol w:w="2127"/>
        <w:gridCol w:w="3118"/>
      </w:tblGrid>
      <w:tr>
        <w:trPr>
          <w:trHeight w:val="270" w:hRule="atLeast"/>
        </w:trPr>
        <w:tc>
          <w:tcPr>
            <w:tcW w:w="1012" w:type="dxa"/>
          </w:tcPr>
          <w:p>
            <w:pPr>
              <w:pStyle w:val="TableParagraph"/>
              <w:ind w:left="137"/>
              <w:rPr>
                <w:sz w:val="20"/>
              </w:rPr>
            </w:pPr>
            <w:r>
              <w:rPr>
                <w:w w:val="105"/>
                <w:sz w:val="20"/>
              </w:rPr>
              <w:t>Kondisi</w:t>
            </w:r>
          </w:p>
        </w:tc>
        <w:tc>
          <w:tcPr>
            <w:tcW w:w="2106" w:type="dxa"/>
          </w:tcPr>
          <w:p>
            <w:pPr>
              <w:pStyle w:val="TableParagraph"/>
              <w:ind w:left="555"/>
              <w:rPr>
                <w:sz w:val="20"/>
              </w:rPr>
            </w:pPr>
            <w:r>
              <w:rPr>
                <w:w w:val="105"/>
                <w:sz w:val="20"/>
              </w:rPr>
              <w:t>Unit Kerja</w:t>
            </w:r>
          </w:p>
        </w:tc>
        <w:tc>
          <w:tcPr>
            <w:tcW w:w="2127" w:type="dxa"/>
          </w:tcPr>
          <w:p>
            <w:pPr>
              <w:pStyle w:val="TableParagraph"/>
              <w:ind w:left="163"/>
              <w:rPr>
                <w:sz w:val="20"/>
              </w:rPr>
            </w:pPr>
            <w:r>
              <w:rPr>
                <w:w w:val="110"/>
                <w:sz w:val="20"/>
              </w:rPr>
              <w:t>Integrasi Kawasan</w:t>
            </w:r>
          </w:p>
        </w:tc>
        <w:tc>
          <w:tcPr>
            <w:tcW w:w="3118" w:type="dxa"/>
          </w:tcPr>
          <w:p>
            <w:pPr>
              <w:pStyle w:val="TableParagraph"/>
              <w:ind w:left="1021" w:right="1015"/>
              <w:jc w:val="center"/>
              <w:rPr>
                <w:sz w:val="20"/>
              </w:rPr>
            </w:pPr>
            <w:r>
              <w:rPr>
                <w:w w:val="110"/>
                <w:sz w:val="20"/>
              </w:rPr>
              <w:t>Penetapan</w:t>
            </w:r>
          </w:p>
        </w:tc>
      </w:tr>
      <w:tr>
        <w:trPr>
          <w:trHeight w:val="550" w:hRule="atLeast"/>
        </w:trPr>
        <w:tc>
          <w:tcPr>
            <w:tcW w:w="1012" w:type="dxa"/>
          </w:tcPr>
          <w:p>
            <w:pPr>
              <w:pStyle w:val="TableParagraph"/>
              <w:spacing w:before="146"/>
              <w:ind w:left="108"/>
              <w:rPr>
                <w:sz w:val="20"/>
              </w:rPr>
            </w:pPr>
            <w:r>
              <w:rPr>
                <w:w w:val="143"/>
                <w:sz w:val="20"/>
              </w:rPr>
              <w:t>1</w:t>
            </w:r>
          </w:p>
        </w:tc>
        <w:tc>
          <w:tcPr>
            <w:tcW w:w="2106" w:type="dxa"/>
          </w:tcPr>
          <w:p>
            <w:pPr>
              <w:pStyle w:val="TableParagraph"/>
              <w:spacing w:before="146"/>
              <w:rPr>
                <w:sz w:val="20"/>
              </w:rPr>
            </w:pPr>
            <w:r>
              <w:rPr>
                <w:w w:val="110"/>
                <w:sz w:val="20"/>
              </w:rPr>
              <w:t>Tidak seluruh unit</w:t>
            </w:r>
          </w:p>
        </w:tc>
        <w:tc>
          <w:tcPr>
            <w:tcW w:w="2127" w:type="dxa"/>
          </w:tcPr>
          <w:p>
            <w:pPr>
              <w:pStyle w:val="TableParagraph"/>
              <w:spacing w:before="146"/>
              <w:ind w:left="108"/>
              <w:rPr>
                <w:sz w:val="20"/>
              </w:rPr>
            </w:pPr>
            <w:r>
              <w:rPr>
                <w:w w:val="110"/>
                <w:sz w:val="20"/>
              </w:rPr>
              <w:t>Tidak ada integrasi</w:t>
            </w:r>
          </w:p>
        </w:tc>
        <w:tc>
          <w:tcPr>
            <w:tcW w:w="3118" w:type="dxa"/>
          </w:tcPr>
          <w:p>
            <w:pPr>
              <w:pStyle w:val="TableParagraph"/>
              <w:spacing w:before="11"/>
              <w:rPr>
                <w:sz w:val="20"/>
              </w:rPr>
            </w:pPr>
            <w:r>
              <w:rPr>
                <w:w w:val="110"/>
                <w:sz w:val="20"/>
              </w:rPr>
              <w:t>Tidak Memenuhi Kawasan</w:t>
            </w:r>
          </w:p>
          <w:p>
            <w:pPr>
              <w:pStyle w:val="TableParagraph"/>
              <w:spacing w:before="42"/>
              <w:rPr>
                <w:sz w:val="20"/>
              </w:rPr>
            </w:pPr>
            <w:r>
              <w:rPr>
                <w:w w:val="105"/>
                <w:sz w:val="20"/>
              </w:rPr>
              <w:t>WBBM</w:t>
            </w:r>
          </w:p>
        </w:tc>
      </w:tr>
      <w:tr>
        <w:trPr>
          <w:trHeight w:val="550" w:hRule="atLeast"/>
        </w:trPr>
        <w:tc>
          <w:tcPr>
            <w:tcW w:w="1012" w:type="dxa"/>
          </w:tcPr>
          <w:p>
            <w:pPr>
              <w:pStyle w:val="TableParagraph"/>
              <w:spacing w:before="145"/>
              <w:ind w:left="108"/>
              <w:rPr>
                <w:sz w:val="20"/>
              </w:rPr>
            </w:pPr>
            <w:r>
              <w:rPr>
                <w:w w:val="110"/>
                <w:sz w:val="20"/>
              </w:rPr>
              <w:t>2</w:t>
            </w:r>
          </w:p>
        </w:tc>
        <w:tc>
          <w:tcPr>
            <w:tcW w:w="2106" w:type="dxa"/>
          </w:tcPr>
          <w:p>
            <w:pPr>
              <w:pStyle w:val="TableParagraph"/>
              <w:spacing w:before="145"/>
              <w:rPr>
                <w:sz w:val="20"/>
              </w:rPr>
            </w:pPr>
            <w:r>
              <w:rPr>
                <w:w w:val="110"/>
                <w:sz w:val="20"/>
              </w:rPr>
              <w:t>Tidak seluruh unit</w:t>
            </w:r>
          </w:p>
        </w:tc>
        <w:tc>
          <w:tcPr>
            <w:tcW w:w="2127" w:type="dxa"/>
          </w:tcPr>
          <w:p>
            <w:pPr>
              <w:pStyle w:val="TableParagraph"/>
              <w:spacing w:before="145"/>
              <w:ind w:left="108"/>
              <w:rPr>
                <w:sz w:val="20"/>
              </w:rPr>
            </w:pPr>
            <w:r>
              <w:rPr>
                <w:w w:val="110"/>
                <w:sz w:val="20"/>
              </w:rPr>
              <w:t>Ada integrasi</w:t>
            </w:r>
          </w:p>
        </w:tc>
        <w:tc>
          <w:tcPr>
            <w:tcW w:w="3118" w:type="dxa"/>
          </w:tcPr>
          <w:p>
            <w:pPr>
              <w:pStyle w:val="TableParagraph"/>
              <w:spacing w:before="11"/>
              <w:rPr>
                <w:sz w:val="20"/>
              </w:rPr>
            </w:pPr>
            <w:r>
              <w:rPr>
                <w:w w:val="110"/>
                <w:sz w:val="20"/>
              </w:rPr>
              <w:t>Tidak Memenuhi Kawasan</w:t>
            </w:r>
          </w:p>
          <w:p>
            <w:pPr>
              <w:pStyle w:val="TableParagraph"/>
              <w:spacing w:before="41"/>
              <w:rPr>
                <w:sz w:val="20"/>
              </w:rPr>
            </w:pPr>
            <w:r>
              <w:rPr>
                <w:w w:val="105"/>
                <w:sz w:val="20"/>
              </w:rPr>
              <w:t>WBBM</w:t>
            </w:r>
          </w:p>
        </w:tc>
      </w:tr>
      <w:tr>
        <w:trPr>
          <w:trHeight w:val="550" w:hRule="atLeast"/>
        </w:trPr>
        <w:tc>
          <w:tcPr>
            <w:tcW w:w="1012" w:type="dxa"/>
          </w:tcPr>
          <w:p>
            <w:pPr>
              <w:pStyle w:val="TableParagraph"/>
              <w:spacing w:before="147"/>
              <w:ind w:left="108"/>
              <w:rPr>
                <w:sz w:val="20"/>
              </w:rPr>
            </w:pPr>
            <w:r>
              <w:rPr>
                <w:w w:val="111"/>
                <w:sz w:val="20"/>
              </w:rPr>
              <w:t>3</w:t>
            </w:r>
          </w:p>
        </w:tc>
        <w:tc>
          <w:tcPr>
            <w:tcW w:w="2106" w:type="dxa"/>
          </w:tcPr>
          <w:p>
            <w:pPr>
              <w:pStyle w:val="TableParagraph"/>
              <w:spacing w:before="147"/>
              <w:rPr>
                <w:sz w:val="20"/>
              </w:rPr>
            </w:pPr>
            <w:r>
              <w:rPr>
                <w:w w:val="110"/>
                <w:sz w:val="20"/>
              </w:rPr>
              <w:t>Seluruh unit</w:t>
            </w:r>
          </w:p>
        </w:tc>
        <w:tc>
          <w:tcPr>
            <w:tcW w:w="2127" w:type="dxa"/>
          </w:tcPr>
          <w:p>
            <w:pPr>
              <w:pStyle w:val="TableParagraph"/>
              <w:spacing w:before="147"/>
              <w:ind w:left="108"/>
              <w:rPr>
                <w:sz w:val="20"/>
              </w:rPr>
            </w:pPr>
            <w:r>
              <w:rPr>
                <w:w w:val="110"/>
                <w:sz w:val="20"/>
              </w:rPr>
              <w:t>Tidak ada Integrasi</w:t>
            </w:r>
          </w:p>
        </w:tc>
        <w:tc>
          <w:tcPr>
            <w:tcW w:w="3118" w:type="dxa"/>
          </w:tcPr>
          <w:p>
            <w:pPr>
              <w:pStyle w:val="TableParagraph"/>
              <w:spacing w:before="10"/>
              <w:rPr>
                <w:sz w:val="20"/>
              </w:rPr>
            </w:pPr>
            <w:r>
              <w:rPr>
                <w:w w:val="110"/>
                <w:sz w:val="20"/>
              </w:rPr>
              <w:t>Tidak Memenuhi Kawasan</w:t>
            </w:r>
          </w:p>
          <w:p>
            <w:pPr>
              <w:pStyle w:val="TableParagraph"/>
              <w:spacing w:before="41"/>
              <w:rPr>
                <w:sz w:val="20"/>
              </w:rPr>
            </w:pPr>
            <w:r>
              <w:rPr>
                <w:w w:val="105"/>
                <w:sz w:val="20"/>
              </w:rPr>
              <w:t>WBBM</w:t>
            </w:r>
          </w:p>
        </w:tc>
      </w:tr>
      <w:tr>
        <w:trPr>
          <w:trHeight w:val="378" w:hRule="atLeast"/>
        </w:trPr>
        <w:tc>
          <w:tcPr>
            <w:tcW w:w="1012" w:type="dxa"/>
          </w:tcPr>
          <w:p>
            <w:pPr>
              <w:pStyle w:val="TableParagraph"/>
              <w:spacing w:before="59"/>
              <w:ind w:left="108"/>
              <w:rPr>
                <w:sz w:val="20"/>
              </w:rPr>
            </w:pPr>
            <w:r>
              <w:rPr>
                <w:w w:val="109"/>
                <w:sz w:val="20"/>
              </w:rPr>
              <w:t>4</w:t>
            </w:r>
          </w:p>
        </w:tc>
        <w:tc>
          <w:tcPr>
            <w:tcW w:w="2106" w:type="dxa"/>
          </w:tcPr>
          <w:p>
            <w:pPr>
              <w:pStyle w:val="TableParagraph"/>
              <w:spacing w:before="59"/>
              <w:rPr>
                <w:sz w:val="20"/>
              </w:rPr>
            </w:pPr>
            <w:r>
              <w:rPr>
                <w:w w:val="110"/>
                <w:sz w:val="20"/>
              </w:rPr>
              <w:t>Seluruh unit</w:t>
            </w:r>
          </w:p>
        </w:tc>
        <w:tc>
          <w:tcPr>
            <w:tcW w:w="2127" w:type="dxa"/>
          </w:tcPr>
          <w:p>
            <w:pPr>
              <w:pStyle w:val="TableParagraph"/>
              <w:spacing w:before="59"/>
              <w:ind w:left="108"/>
              <w:rPr>
                <w:sz w:val="20"/>
              </w:rPr>
            </w:pPr>
            <w:r>
              <w:rPr>
                <w:w w:val="110"/>
                <w:sz w:val="20"/>
              </w:rPr>
              <w:t>Ada integrasi</w:t>
            </w:r>
          </w:p>
        </w:tc>
        <w:tc>
          <w:tcPr>
            <w:tcW w:w="3118" w:type="dxa"/>
          </w:tcPr>
          <w:p>
            <w:pPr>
              <w:pStyle w:val="TableParagraph"/>
              <w:spacing w:before="59"/>
              <w:rPr>
                <w:sz w:val="20"/>
              </w:rPr>
            </w:pPr>
            <w:r>
              <w:rPr>
                <w:w w:val="110"/>
                <w:sz w:val="20"/>
              </w:rPr>
              <w:t>Memenuhi Kawasan WBBM</w:t>
            </w:r>
          </w:p>
        </w:tc>
      </w:tr>
    </w:tbl>
    <w:p>
      <w:pPr>
        <w:pStyle w:val="BodyText"/>
        <w:spacing w:before="8"/>
        <w:rPr>
          <w:sz w:val="37"/>
        </w:rPr>
      </w:pPr>
    </w:p>
    <w:p>
      <w:pPr>
        <w:pStyle w:val="BodyText"/>
        <w:spacing w:line="372" w:lineRule="auto"/>
        <w:ind w:left="820" w:right="434"/>
        <w:jc w:val="both"/>
      </w:pPr>
      <w:r>
        <w:rPr>
          <w:w w:val="110"/>
        </w:rPr>
        <w:t>Penetapan kawasan berpredikat Menuju WBBM dituangkan dalam Keputusan Menteri. Penetapan predikat Menuju WBBM berlaku sesuai yang tertera dalam Surat Keputusan Menteri, dan dapat dicabut apabila ternyata setelah penetapannya terdapat kejadian/peristiwa yang mengakibatkan tidak dapat dipenuhinya lagi indikator birokrasi bersih dan</w:t>
      </w:r>
      <w:r>
        <w:rPr>
          <w:spacing w:val="12"/>
          <w:w w:val="110"/>
        </w:rPr>
        <w:t> </w:t>
      </w:r>
      <w:r>
        <w:rPr>
          <w:w w:val="110"/>
        </w:rPr>
        <w:t>melayani.</w:t>
      </w:r>
    </w:p>
    <w:p>
      <w:pPr>
        <w:pStyle w:val="BodyText"/>
        <w:spacing w:before="2"/>
        <w:rPr>
          <w:sz w:val="37"/>
        </w:rPr>
      </w:pPr>
    </w:p>
    <w:p>
      <w:pPr>
        <w:pStyle w:val="BodyText"/>
        <w:tabs>
          <w:tab w:pos="659" w:val="left" w:leader="none"/>
        </w:tabs>
        <w:spacing w:line="372" w:lineRule="auto" w:before="1"/>
        <w:ind w:left="1386" w:right="493" w:hanging="1287"/>
      </w:pPr>
      <w:r>
        <w:rPr>
          <w:w w:val="110"/>
        </w:rPr>
        <w:t>C.</w:t>
        <w:tab/>
        <w:t>Evaluasi Unit Kerja dan Kawasan Berpredikat Menuju WBK/WBBM Evaluasi terhadap pemberikan predikat WBK/WBBM kepada</w:t>
      </w:r>
      <w:r>
        <w:rPr>
          <w:spacing w:val="59"/>
          <w:w w:val="110"/>
        </w:rPr>
        <w:t> </w:t>
      </w:r>
      <w:r>
        <w:rPr>
          <w:w w:val="110"/>
        </w:rPr>
        <w:t>unit</w:t>
      </w:r>
    </w:p>
    <w:p>
      <w:pPr>
        <w:pStyle w:val="BodyText"/>
        <w:spacing w:line="372" w:lineRule="auto"/>
        <w:ind w:left="666" w:right="437"/>
        <w:jc w:val="both"/>
      </w:pPr>
      <w:r>
        <w:rPr>
          <w:w w:val="110"/>
        </w:rPr>
        <w:t>kerja/kawasan dilakukan secara berkala oleh TPN (Kementerian PAN dan RB, ORI, dan KPK). Apabila hasil penilaian menunjukkan unit kerja/kawasan yang bersangkutan tidak memenuhi syarat minimal  evaluasi, maka predikat Menuju WBK/WBBM akan</w:t>
      </w:r>
      <w:r>
        <w:rPr>
          <w:spacing w:val="9"/>
          <w:w w:val="110"/>
        </w:rPr>
        <w:t> </w:t>
      </w:r>
      <w:r>
        <w:rPr>
          <w:w w:val="110"/>
        </w:rPr>
        <w:t>dicabut.</w:t>
      </w:r>
    </w:p>
    <w:p>
      <w:pPr>
        <w:pStyle w:val="BodyText"/>
        <w:rPr>
          <w:sz w:val="37"/>
        </w:rPr>
      </w:pPr>
    </w:p>
    <w:p>
      <w:pPr>
        <w:pStyle w:val="BodyText"/>
        <w:ind w:left="524"/>
      </w:pPr>
      <w:r>
        <w:rPr>
          <w:w w:val="110"/>
        </w:rPr>
        <w:t>D. Pemantauan Unit Kerja yang telah Meraih WBK/WBBM</w:t>
      </w:r>
    </w:p>
    <w:p>
      <w:pPr>
        <w:pStyle w:val="BodyText"/>
        <w:spacing w:line="372" w:lineRule="auto" w:before="152"/>
        <w:ind w:left="524" w:right="434" w:firstLine="720"/>
        <w:jc w:val="both"/>
      </w:pPr>
      <w:r>
        <w:rPr>
          <w:w w:val="110"/>
        </w:rPr>
        <w:t>Unit yang telah mendapat predikat WBK atau WBBM merupakan unit percontohan nasional terkait pelaksanaan RB, khususnya  dalam  hal  kualitas pelayanan publik dan integritas anti korupsi. Oleh karena  itu,  dalam rangka menjaga unit tersebut tetap menjaga pelayanan  atau  integritas dan memastikan tidak terdapat  penurunan  kualitas  serta  menjaga dari berbagai penyimpangan, maka diperlukan langkah-langkah yang harus dilakukan oleh TPI dan</w:t>
      </w:r>
      <w:r>
        <w:rPr>
          <w:spacing w:val="4"/>
          <w:w w:val="110"/>
        </w:rPr>
        <w:t> </w:t>
      </w:r>
      <w:r>
        <w:rPr>
          <w:w w:val="110"/>
        </w:rPr>
        <w:t>TPN.</w:t>
      </w:r>
    </w:p>
    <w:p>
      <w:pPr>
        <w:spacing w:after="0" w:line="372" w:lineRule="auto"/>
        <w:jc w:val="both"/>
        <w:sectPr>
          <w:pgSz w:w="12240" w:h="20160"/>
          <w:pgMar w:header="772" w:footer="0" w:top="1200" w:bottom="280" w:left="1340" w:right="900"/>
        </w:sectPr>
      </w:pPr>
    </w:p>
    <w:p>
      <w:pPr>
        <w:pStyle w:val="BodyText"/>
        <w:spacing w:before="96"/>
        <w:ind w:left="1244"/>
      </w:pPr>
      <w:r>
        <w:rPr>
          <w:w w:val="110"/>
        </w:rPr>
        <w:t>Langkah yang harus dilakukan oleh</w:t>
      </w:r>
      <w:r>
        <w:rPr>
          <w:spacing w:val="60"/>
          <w:w w:val="110"/>
        </w:rPr>
        <w:t> </w:t>
      </w:r>
      <w:r>
        <w:rPr>
          <w:w w:val="110"/>
        </w:rPr>
        <w:t>TPI:</w:t>
      </w:r>
    </w:p>
    <w:p>
      <w:pPr>
        <w:pStyle w:val="ListParagraph"/>
        <w:numPr>
          <w:ilvl w:val="0"/>
          <w:numId w:val="34"/>
        </w:numPr>
        <w:tabs>
          <w:tab w:pos="820" w:val="left" w:leader="none"/>
        </w:tabs>
        <w:spacing w:line="372" w:lineRule="auto" w:before="149" w:after="0"/>
        <w:ind w:left="952" w:right="442" w:hanging="428"/>
        <w:jc w:val="both"/>
        <w:rPr>
          <w:sz w:val="24"/>
        </w:rPr>
      </w:pPr>
      <w:r>
        <w:rPr>
          <w:w w:val="110"/>
          <w:sz w:val="24"/>
        </w:rPr>
        <w:t>Melakukan pendampingan secara konsisten terhadap unit yang telah mendapat predikat Menuju WBK serta memantau perkembangan pembangunannya untuk Menuju</w:t>
      </w:r>
      <w:r>
        <w:rPr>
          <w:spacing w:val="34"/>
          <w:w w:val="110"/>
          <w:sz w:val="24"/>
        </w:rPr>
        <w:t> </w:t>
      </w:r>
      <w:r>
        <w:rPr>
          <w:w w:val="110"/>
          <w:sz w:val="24"/>
        </w:rPr>
        <w:t>WBBM;</w:t>
      </w:r>
    </w:p>
    <w:p>
      <w:pPr>
        <w:pStyle w:val="ListParagraph"/>
        <w:numPr>
          <w:ilvl w:val="0"/>
          <w:numId w:val="34"/>
        </w:numPr>
        <w:tabs>
          <w:tab w:pos="820" w:val="left" w:leader="none"/>
        </w:tabs>
        <w:spacing w:line="372" w:lineRule="auto" w:before="0" w:after="0"/>
        <w:ind w:left="952" w:right="437" w:hanging="428"/>
        <w:jc w:val="both"/>
        <w:rPr>
          <w:sz w:val="24"/>
        </w:rPr>
      </w:pPr>
      <w:r>
        <w:rPr>
          <w:w w:val="110"/>
          <w:sz w:val="24"/>
        </w:rPr>
        <w:t>Melakukan survei internal untuk mengetahui dan menjaga kualitas pelayanan dan integritas. Pelaksanaan survei menggunakan metodologi yang telah ditetapkan oleh TPN; (Apabila tidak melaksanakan survei internal tersendiri, TPI dapat menggunakan hasil Survei Kepuasan Masyarakat (SKM) untuk melihat kualitas pelayanan dan</w:t>
      </w:r>
      <w:r>
        <w:rPr>
          <w:spacing w:val="3"/>
          <w:w w:val="110"/>
          <w:sz w:val="24"/>
        </w:rPr>
        <w:t> </w:t>
      </w:r>
      <w:r>
        <w:rPr>
          <w:w w:val="110"/>
          <w:sz w:val="24"/>
        </w:rPr>
        <w:t>integritas).</w:t>
      </w:r>
    </w:p>
    <w:p>
      <w:pPr>
        <w:pStyle w:val="ListParagraph"/>
        <w:numPr>
          <w:ilvl w:val="0"/>
          <w:numId w:val="34"/>
        </w:numPr>
        <w:tabs>
          <w:tab w:pos="820" w:val="left" w:leader="none"/>
        </w:tabs>
        <w:spacing w:line="372" w:lineRule="auto" w:before="1" w:after="0"/>
        <w:ind w:left="952" w:right="439" w:hanging="428"/>
        <w:jc w:val="both"/>
        <w:rPr>
          <w:sz w:val="24"/>
        </w:rPr>
      </w:pPr>
      <w:r>
        <w:rPr>
          <w:w w:val="110"/>
          <w:sz w:val="24"/>
        </w:rPr>
        <w:t>Melakukan penilaian internal dan melaporkan perkembangan pembangunan Zona Integritas di unit yang telah mendapat predikat Menuju WBK melalui PMPZI setidaknya setiap dua tahun apabila pada kurun waktu tersebut unit tidak diajukan untuk di reviu  Menuju  predikat</w:t>
      </w:r>
      <w:r>
        <w:rPr>
          <w:spacing w:val="9"/>
          <w:w w:val="110"/>
          <w:sz w:val="24"/>
        </w:rPr>
        <w:t> </w:t>
      </w:r>
      <w:r>
        <w:rPr>
          <w:w w:val="110"/>
          <w:sz w:val="24"/>
        </w:rPr>
        <w:t>WBBM;</w:t>
      </w:r>
    </w:p>
    <w:p>
      <w:pPr>
        <w:pStyle w:val="ListParagraph"/>
        <w:numPr>
          <w:ilvl w:val="0"/>
          <w:numId w:val="34"/>
        </w:numPr>
        <w:tabs>
          <w:tab w:pos="820" w:val="left" w:leader="none"/>
        </w:tabs>
        <w:spacing w:line="372" w:lineRule="auto" w:before="0" w:after="0"/>
        <w:ind w:left="952" w:right="439" w:hanging="428"/>
        <w:jc w:val="both"/>
        <w:rPr>
          <w:sz w:val="24"/>
        </w:rPr>
      </w:pPr>
      <w:r>
        <w:rPr>
          <w:w w:val="105"/>
          <w:sz w:val="24"/>
        </w:rPr>
        <w:t>Melakukan</w:t>
      </w:r>
      <w:r>
        <w:rPr>
          <w:spacing w:val="60"/>
          <w:w w:val="105"/>
          <w:sz w:val="24"/>
        </w:rPr>
        <w:t> </w:t>
      </w:r>
      <w:r>
        <w:rPr>
          <w:w w:val="105"/>
          <w:sz w:val="24"/>
        </w:rPr>
        <w:t>penilaian  internal  dan  melaporkan  kondisi  atau  perkembangan Zona Integritas di unit yang telah</w:t>
      </w:r>
      <w:r>
        <w:rPr>
          <w:spacing w:val="60"/>
          <w:w w:val="105"/>
          <w:sz w:val="24"/>
        </w:rPr>
        <w:t> </w:t>
      </w:r>
      <w:r>
        <w:rPr>
          <w:w w:val="105"/>
          <w:sz w:val="24"/>
        </w:rPr>
        <w:t>mendapat  predikat Menuju WBBM melalui PMPZI setiap dua tahun sekali; (</w:t>
      </w:r>
      <w:r>
        <w:rPr>
          <w:i/>
          <w:w w:val="105"/>
          <w:sz w:val="24"/>
        </w:rPr>
        <w:t>contoh surat </w:t>
      </w:r>
      <w:r>
        <w:rPr>
          <w:i/>
          <w:w w:val="105"/>
          <w:sz w:val="24"/>
        </w:rPr>
        <w:t>penyampaian monitoring dan evaluasi atas unit yang telah mendapat predikat Menuju WBK/WBBM sebagaimana gambar</w:t>
      </w:r>
      <w:r>
        <w:rPr>
          <w:i/>
          <w:spacing w:val="43"/>
          <w:w w:val="105"/>
          <w:sz w:val="24"/>
        </w:rPr>
        <w:t> </w:t>
      </w:r>
      <w:r>
        <w:rPr>
          <w:i/>
          <w:w w:val="105"/>
          <w:sz w:val="24"/>
        </w:rPr>
        <w:t>VII</w:t>
      </w:r>
      <w:r>
        <w:rPr>
          <w:w w:val="105"/>
          <w:sz w:val="24"/>
        </w:rPr>
        <w:t>)</w:t>
      </w:r>
    </w:p>
    <w:p>
      <w:pPr>
        <w:pStyle w:val="ListParagraph"/>
        <w:numPr>
          <w:ilvl w:val="0"/>
          <w:numId w:val="34"/>
        </w:numPr>
        <w:tabs>
          <w:tab w:pos="820" w:val="left" w:leader="none"/>
        </w:tabs>
        <w:spacing w:line="372" w:lineRule="auto" w:before="0" w:after="0"/>
        <w:ind w:left="952" w:right="437" w:hanging="428"/>
        <w:jc w:val="both"/>
        <w:rPr>
          <w:sz w:val="24"/>
        </w:rPr>
      </w:pPr>
      <w:r>
        <w:rPr>
          <w:w w:val="110"/>
          <w:sz w:val="24"/>
        </w:rPr>
        <w:t>Melakukan identifikasi dan klarifikasi apabila terdapat pengaduan terhadap maladministrasi di unit yang telah mendapat predikat WBK/WBBM, dan mendorong dan memonitor penyelesaian pengaduan maladministrasi</w:t>
      </w:r>
      <w:r>
        <w:rPr>
          <w:spacing w:val="10"/>
          <w:w w:val="110"/>
          <w:sz w:val="24"/>
        </w:rPr>
        <w:t> </w:t>
      </w:r>
      <w:r>
        <w:rPr>
          <w:w w:val="110"/>
          <w:sz w:val="24"/>
        </w:rPr>
        <w:t>tersebut.</w:t>
      </w:r>
    </w:p>
    <w:p>
      <w:pPr>
        <w:spacing w:after="0" w:line="372" w:lineRule="auto"/>
        <w:jc w:val="both"/>
        <w:rPr>
          <w:sz w:val="24"/>
        </w:rPr>
        <w:sectPr>
          <w:pgSz w:w="12240" w:h="20160"/>
          <w:pgMar w:header="772" w:footer="0" w:top="1200" w:bottom="280" w:left="1340" w:right="900"/>
        </w:sectPr>
      </w:pPr>
    </w:p>
    <w:p>
      <w:pPr>
        <w:pStyle w:val="BodyText"/>
        <w:spacing w:line="372" w:lineRule="auto" w:before="96"/>
        <w:ind w:left="100"/>
      </w:pPr>
      <w:r>
        <w:rPr>
          <w:w w:val="110"/>
        </w:rPr>
        <w:t>Gambar VII contoh surat laporan monitoring dan evaluasi unit kerja yang telah mendapat predikat Menuju WBK/WBBM</w:t>
      </w:r>
    </w:p>
    <w:p>
      <w:pPr>
        <w:tabs>
          <w:tab w:pos="1340" w:val="left" w:leader="none"/>
          <w:tab w:pos="7587" w:val="left" w:leader="none"/>
        </w:tabs>
        <w:spacing w:line="372" w:lineRule="auto" w:before="0"/>
        <w:ind w:left="100" w:right="113" w:firstLine="0"/>
        <w:jc w:val="left"/>
        <w:rPr>
          <w:sz w:val="24"/>
        </w:rPr>
      </w:pPr>
      <w:r>
        <w:rPr>
          <w:sz w:val="24"/>
        </w:rPr>
        <w:t>Nomor</w:t>
        <w:tab/>
        <w:t>: </w:t>
      </w:r>
      <w:r>
        <w:rPr>
          <w:spacing w:val="46"/>
          <w:sz w:val="24"/>
        </w:rPr>
        <w:t> </w:t>
      </w:r>
      <w:r>
        <w:rPr>
          <w:i/>
          <w:sz w:val="24"/>
        </w:rPr>
        <w:t>Nomor</w:t>
      </w:r>
      <w:r>
        <w:rPr>
          <w:i/>
          <w:spacing w:val="12"/>
          <w:sz w:val="24"/>
        </w:rPr>
        <w:t> </w:t>
      </w:r>
      <w:r>
        <w:rPr>
          <w:i/>
          <w:sz w:val="24"/>
        </w:rPr>
        <w:t>surat</w:t>
      </w:r>
      <w:r>
        <w:rPr>
          <w:sz w:val="24"/>
        </w:rPr>
        <w:t>)</w:t>
        <w:tab/>
        <w:t>(</w:t>
      </w:r>
      <w:r>
        <w:rPr>
          <w:i/>
          <w:sz w:val="24"/>
        </w:rPr>
        <w:t>Tanggal pelaporan</w:t>
      </w:r>
      <w:r>
        <w:rPr>
          <w:sz w:val="24"/>
        </w:rPr>
        <w:t>) Lampiran</w:t>
      </w:r>
      <w:r>
        <w:rPr>
          <w:spacing w:val="50"/>
          <w:sz w:val="24"/>
        </w:rPr>
        <w:t> </w:t>
      </w:r>
      <w:r>
        <w:rPr>
          <w:sz w:val="24"/>
        </w:rPr>
        <w:t>:</w:t>
      </w:r>
    </w:p>
    <w:p>
      <w:pPr>
        <w:pStyle w:val="BodyText"/>
        <w:tabs>
          <w:tab w:pos="1340" w:val="left" w:leader="none"/>
          <w:tab w:pos="1657" w:val="left" w:leader="none"/>
        </w:tabs>
        <w:spacing w:line="372" w:lineRule="auto"/>
        <w:ind w:left="1626" w:right="2657" w:hanging="1527"/>
      </w:pPr>
      <w:r>
        <w:rPr>
          <w:w w:val="105"/>
        </w:rPr>
        <w:t>Hal</w:t>
        <w:tab/>
        <w:t>:</w:t>
        <w:tab/>
        <w:tab/>
        <w:t>Laporan Monitoring dan Evaluasi Unit Kerja Berpredikat Menuju Wilayah Bebas dari Korupsi (WBK)/Wilayah Birokrasi Bersih dan Melayani (WBBM)</w:t>
      </w:r>
    </w:p>
    <w:p>
      <w:pPr>
        <w:pStyle w:val="BodyText"/>
        <w:spacing w:line="270" w:lineRule="exact"/>
        <w:ind w:left="100"/>
      </w:pPr>
      <w:r>
        <w:rPr>
          <w:w w:val="110"/>
        </w:rPr>
        <w:t>Kepada Yth.</w:t>
      </w:r>
    </w:p>
    <w:p>
      <w:pPr>
        <w:pStyle w:val="BodyText"/>
        <w:spacing w:line="372" w:lineRule="auto" w:before="152"/>
        <w:ind w:left="100" w:right="1077"/>
      </w:pPr>
      <w:r>
        <w:rPr>
          <w:w w:val="110"/>
        </w:rPr>
        <w:t>Menteri Pendayagunaan Aparatur Negara dan Reformasi Birokrasi Republik Indonesia</w:t>
      </w:r>
    </w:p>
    <w:p>
      <w:pPr>
        <w:pStyle w:val="BodyText"/>
        <w:tabs>
          <w:tab w:pos="771" w:val="left" w:leader="none"/>
          <w:tab w:pos="1842" w:val="left" w:leader="none"/>
          <w:tab w:pos="2946" w:val="left" w:leader="none"/>
          <w:tab w:pos="4400" w:val="left" w:leader="none"/>
          <w:tab w:pos="5838" w:val="left" w:leader="none"/>
          <w:tab w:pos="7700" w:val="left" w:leader="none"/>
          <w:tab w:pos="9111" w:val="left" w:leader="none"/>
        </w:tabs>
        <w:spacing w:line="372" w:lineRule="auto"/>
        <w:ind w:left="100" w:right="439"/>
      </w:pPr>
      <w:r>
        <w:rPr>
          <w:w w:val="110"/>
        </w:rPr>
        <w:t>Cq.</w:t>
        <w:tab/>
        <w:t>Deputi</w:t>
        <w:tab/>
        <w:t>Bidang</w:t>
        <w:tab/>
        <w:t>Reformasi</w:t>
        <w:tab/>
        <w:t>Birokrasi,</w:t>
        <w:tab/>
        <w:t>Akuntabilitas</w:t>
        <w:tab/>
        <w:t>Aparatur,</w:t>
        <w:tab/>
        <w:t>dan Pengawasan</w:t>
      </w:r>
    </w:p>
    <w:p>
      <w:pPr>
        <w:pStyle w:val="BodyText"/>
        <w:spacing w:line="272" w:lineRule="exact"/>
        <w:ind w:left="100"/>
      </w:pPr>
      <w:r>
        <w:rPr>
          <w:w w:val="105"/>
        </w:rPr>
        <w:t>di</w:t>
      </w:r>
    </w:p>
    <w:p>
      <w:pPr>
        <w:pStyle w:val="BodyText"/>
        <w:spacing w:before="149"/>
        <w:ind w:left="666"/>
      </w:pPr>
      <w:r>
        <w:rPr>
          <w:w w:val="115"/>
        </w:rPr>
        <w:t>Jakarta</w:t>
      </w:r>
    </w:p>
    <w:p>
      <w:pPr>
        <w:pStyle w:val="BodyText"/>
        <w:spacing w:line="372" w:lineRule="auto" w:before="150"/>
        <w:ind w:left="100" w:right="430" w:firstLine="720"/>
        <w:jc w:val="both"/>
      </w:pPr>
      <w:r>
        <w:rPr>
          <w:w w:val="110"/>
        </w:rPr>
        <w:t>Dengan hormat, bahwa dalam rangka pelaksanaan Peraturan Menteri Pendayagunaan Aparatur Negara dan Reformasi Birokrasi Nomor 52 Tahun 2014 tentang Pedoman Pembangunan Zona Integritas Menuju Wilayah Bebas dari Korupsi dan Wilayah Birokrasi Bersih dan Melayani di  Lingkungan</w:t>
      </w:r>
      <w:r>
        <w:rPr>
          <w:spacing w:val="63"/>
          <w:w w:val="110"/>
        </w:rPr>
        <w:t> </w:t>
      </w:r>
      <w:r>
        <w:rPr>
          <w:w w:val="110"/>
        </w:rPr>
        <w:t>Instansi Pemerintah, kami telah melakukan pembangunan Zona Integritas di (</w:t>
      </w:r>
      <w:r>
        <w:rPr>
          <w:i/>
          <w:w w:val="110"/>
        </w:rPr>
        <w:t>Nama</w:t>
      </w:r>
      <w:r>
        <w:rPr>
          <w:i/>
          <w:spacing w:val="-7"/>
          <w:w w:val="110"/>
        </w:rPr>
        <w:t> </w:t>
      </w:r>
      <w:r>
        <w:rPr>
          <w:i/>
          <w:w w:val="110"/>
        </w:rPr>
        <w:t>Instansi</w:t>
      </w:r>
      <w:r>
        <w:rPr>
          <w:i/>
          <w:spacing w:val="-10"/>
          <w:w w:val="110"/>
        </w:rPr>
        <w:t> </w:t>
      </w:r>
      <w:r>
        <w:rPr>
          <w:i/>
          <w:w w:val="110"/>
        </w:rPr>
        <w:t>Pemerintah</w:t>
      </w:r>
      <w:r>
        <w:rPr>
          <w:w w:val="110"/>
        </w:rPr>
        <w:t>).</w:t>
      </w:r>
      <w:r>
        <w:rPr>
          <w:spacing w:val="-7"/>
          <w:w w:val="110"/>
        </w:rPr>
        <w:t> </w:t>
      </w:r>
      <w:r>
        <w:rPr>
          <w:w w:val="110"/>
        </w:rPr>
        <w:t>Berdasarkan</w:t>
      </w:r>
      <w:r>
        <w:rPr>
          <w:spacing w:val="-7"/>
          <w:w w:val="110"/>
        </w:rPr>
        <w:t> </w:t>
      </w:r>
      <w:r>
        <w:rPr>
          <w:w w:val="110"/>
        </w:rPr>
        <w:t>laporan</w:t>
      </w:r>
      <w:r>
        <w:rPr>
          <w:spacing w:val="-7"/>
          <w:w w:val="110"/>
        </w:rPr>
        <w:t> </w:t>
      </w:r>
      <w:r>
        <w:rPr>
          <w:w w:val="110"/>
        </w:rPr>
        <w:t>hasil</w:t>
      </w:r>
      <w:r>
        <w:rPr>
          <w:spacing w:val="-5"/>
          <w:w w:val="110"/>
        </w:rPr>
        <w:t> </w:t>
      </w:r>
      <w:r>
        <w:rPr>
          <w:w w:val="110"/>
        </w:rPr>
        <w:t>monitoring</w:t>
      </w:r>
      <w:r>
        <w:rPr>
          <w:spacing w:val="-9"/>
          <w:w w:val="110"/>
        </w:rPr>
        <w:t> </w:t>
      </w:r>
      <w:r>
        <w:rPr>
          <w:w w:val="110"/>
        </w:rPr>
        <w:t>dan</w:t>
      </w:r>
      <w:r>
        <w:rPr>
          <w:spacing w:val="-6"/>
          <w:w w:val="110"/>
        </w:rPr>
        <w:t> </w:t>
      </w:r>
      <w:r>
        <w:rPr>
          <w:w w:val="110"/>
        </w:rPr>
        <w:t>evaluasi tahun (</w:t>
      </w:r>
      <w:r>
        <w:rPr>
          <w:i/>
          <w:w w:val="110"/>
        </w:rPr>
        <w:t>tahun pengajuan</w:t>
      </w:r>
      <w:r>
        <w:rPr>
          <w:w w:val="110"/>
        </w:rPr>
        <w:t>) oleh Tim Penilaian Internal (TPI) ZI (</w:t>
      </w:r>
      <w:r>
        <w:rPr>
          <w:i/>
          <w:w w:val="110"/>
        </w:rPr>
        <w:t>Nama Instansi </w:t>
      </w:r>
      <w:r>
        <w:rPr>
          <w:i/>
          <w:w w:val="110"/>
        </w:rPr>
        <w:t>Pemerintah</w:t>
      </w:r>
      <w:r>
        <w:rPr>
          <w:w w:val="110"/>
        </w:rPr>
        <w:t>), kami menyimpulkan bahwa unit kerja (</w:t>
      </w:r>
      <w:r>
        <w:rPr>
          <w:i/>
          <w:w w:val="110"/>
        </w:rPr>
        <w:t>Nama Unit Kerja</w:t>
      </w:r>
      <w:r>
        <w:rPr>
          <w:w w:val="110"/>
        </w:rPr>
        <w:t>) masih memenuhi/tidak memenuhi*</w:t>
      </w:r>
      <w:hyperlink w:history="true" w:anchor="_bookmark0">
        <w:r>
          <w:rPr>
            <w:w w:val="110"/>
            <w:position w:val="8"/>
            <w:sz w:val="15"/>
          </w:rPr>
          <w:t>1</w:t>
        </w:r>
      </w:hyperlink>
      <w:r>
        <w:rPr>
          <w:w w:val="110"/>
          <w:position w:val="8"/>
          <w:sz w:val="15"/>
        </w:rPr>
        <w:t> </w:t>
      </w:r>
      <w:r>
        <w:rPr>
          <w:w w:val="110"/>
        </w:rPr>
        <w:t>kriteria Menuju Wilayah Bebas dari Korupsi  (WBK) atau Wilayah Birokrasi Bersih dan Melayani (WBBM). Hal ini berdasarkan catatan TPI</w:t>
      </w:r>
      <w:r>
        <w:rPr>
          <w:spacing w:val="36"/>
          <w:w w:val="110"/>
        </w:rPr>
        <w:t> </w:t>
      </w:r>
      <w:r>
        <w:rPr>
          <w:w w:val="110"/>
        </w:rPr>
        <w:t>bahwa:</w:t>
      </w:r>
    </w:p>
    <w:p>
      <w:pPr>
        <w:pStyle w:val="BodyText"/>
        <w:spacing w:line="272" w:lineRule="exact"/>
        <w:ind w:left="820"/>
      </w:pPr>
      <w:r>
        <w:rPr>
          <w:w w:val="110"/>
        </w:rPr>
        <w:t>1…. (capaian nilai proses dan hasil)</w:t>
      </w:r>
    </w:p>
    <w:p>
      <w:pPr>
        <w:pStyle w:val="BodyText"/>
        <w:spacing w:before="149"/>
        <w:ind w:left="820"/>
      </w:pPr>
      <w:r>
        <w:rPr>
          <w:w w:val="110"/>
        </w:rPr>
        <w:t>2…. (catatan hasil monitoring dan</w:t>
      </w:r>
      <w:r>
        <w:rPr>
          <w:spacing w:val="58"/>
          <w:w w:val="110"/>
        </w:rPr>
        <w:t> </w:t>
      </w:r>
      <w:r>
        <w:rPr>
          <w:w w:val="110"/>
        </w:rPr>
        <w:t>evaluasi)</w:t>
      </w:r>
    </w:p>
    <w:p>
      <w:pPr>
        <w:pStyle w:val="BodyText"/>
        <w:spacing w:line="372" w:lineRule="auto" w:before="150"/>
        <w:ind w:left="100" w:right="381" w:firstLine="720"/>
      </w:pPr>
      <w:r>
        <w:rPr>
          <w:w w:val="110"/>
        </w:rPr>
        <w:t>Demikian kami sampaikan, atas perhatian dan kerjasamanya, kami ucapkan terima kasih.</w:t>
      </w:r>
    </w:p>
    <w:p>
      <w:pPr>
        <w:pStyle w:val="BodyText"/>
        <w:spacing w:before="2"/>
        <w:ind w:left="4602"/>
      </w:pPr>
      <w:r>
        <w:rPr>
          <w:w w:val="110"/>
        </w:rPr>
        <w:t>Pimpinan Instansi Pemerintah</w:t>
      </w:r>
    </w:p>
    <w:p>
      <w:pPr>
        <w:pStyle w:val="BodyText"/>
        <w:rPr>
          <w:sz w:val="20"/>
        </w:rPr>
      </w:pPr>
    </w:p>
    <w:p>
      <w:pPr>
        <w:pStyle w:val="BodyText"/>
        <w:rPr>
          <w:sz w:val="21"/>
        </w:rPr>
      </w:pPr>
    </w:p>
    <w:p>
      <w:pPr>
        <w:spacing w:after="0"/>
        <w:rPr>
          <w:sz w:val="21"/>
        </w:rPr>
        <w:sectPr>
          <w:pgSz w:w="12240" w:h="20160"/>
          <w:pgMar w:header="772" w:footer="0" w:top="1200" w:bottom="280" w:left="1340" w:right="900"/>
        </w:sectPr>
      </w:pPr>
    </w:p>
    <w:p>
      <w:pPr>
        <w:pStyle w:val="BodyText"/>
        <w:rPr>
          <w:sz w:val="28"/>
        </w:rPr>
      </w:pPr>
    </w:p>
    <w:p>
      <w:pPr>
        <w:pStyle w:val="BodyText"/>
        <w:rPr>
          <w:sz w:val="28"/>
        </w:rPr>
      </w:pPr>
    </w:p>
    <w:p>
      <w:pPr>
        <w:pStyle w:val="BodyText"/>
        <w:spacing w:before="1"/>
        <w:rPr>
          <w:sz w:val="36"/>
        </w:rPr>
      </w:pPr>
    </w:p>
    <w:p>
      <w:pPr>
        <w:pStyle w:val="BodyText"/>
        <w:spacing w:before="1"/>
        <w:ind w:left="100"/>
      </w:pPr>
      <w:r>
        <w:rPr>
          <w:w w:val="110"/>
        </w:rPr>
        <w:t>Tembusa</w:t>
      </w:r>
    </w:p>
    <w:p>
      <w:pPr>
        <w:pStyle w:val="BodyText"/>
        <w:spacing w:line="369" w:lineRule="auto" w:before="106"/>
        <w:ind w:left="100" w:right="4153"/>
      </w:pPr>
      <w:r>
        <w:rPr/>
        <w:br w:type="column"/>
      </w:r>
      <w:r>
        <w:rPr/>
        <w:t>(nama) NIP.</w:t>
      </w:r>
    </w:p>
    <w:p>
      <w:pPr>
        <w:spacing w:after="0" w:line="369" w:lineRule="auto"/>
        <w:sectPr>
          <w:type w:val="continuous"/>
          <w:pgSz w:w="12240" w:h="20160"/>
          <w:pgMar w:top="0" w:bottom="0" w:left="1340" w:right="900"/>
          <w:cols w:num="2" w:equalWidth="0">
            <w:col w:w="1216" w:space="3287"/>
            <w:col w:w="549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after="1"/>
      </w:pPr>
    </w:p>
    <w:p>
      <w:pPr>
        <w:pStyle w:val="BodyText"/>
        <w:spacing w:line="20" w:lineRule="exact"/>
        <w:ind w:left="100"/>
        <w:rPr>
          <w:sz w:val="2"/>
        </w:rPr>
      </w:pPr>
      <w:r>
        <w:rPr>
          <w:sz w:val="2"/>
        </w:rPr>
        <w:pict>
          <v:group style="width:144pt;height:.1pt;mso-position-horizontal-relative:char;mso-position-vertical-relative:line" coordorigin="0,0" coordsize="2880,2">
            <v:line style="position:absolute" from="0,0" to="2880,0" stroked="true" strokeweight="0pt" strokecolor="#000000">
              <v:stroke dashstyle="solid"/>
            </v:line>
          </v:group>
        </w:pict>
      </w:r>
      <w:r>
        <w:rPr>
          <w:sz w:val="2"/>
        </w:rPr>
      </w:r>
    </w:p>
    <w:p>
      <w:pPr>
        <w:spacing w:before="100"/>
        <w:ind w:left="100" w:right="0" w:firstLine="0"/>
        <w:jc w:val="left"/>
        <w:rPr>
          <w:rFonts w:ascii="Arial"/>
          <w:sz w:val="20"/>
        </w:rPr>
      </w:pPr>
      <w:r>
        <w:rPr>
          <w:rFonts w:ascii="Arial"/>
          <w:position w:val="7"/>
          <w:sz w:val="13"/>
        </w:rPr>
        <w:t>1 </w:t>
      </w:r>
      <w:r>
        <w:rPr>
          <w:rFonts w:ascii="Arial"/>
          <w:sz w:val="20"/>
        </w:rPr>
        <w:t>*coret salah satu</w:t>
      </w:r>
    </w:p>
    <w:p>
      <w:pPr>
        <w:spacing w:after="0"/>
        <w:jc w:val="left"/>
        <w:rPr>
          <w:rFonts w:ascii="Arial"/>
          <w:sz w:val="20"/>
        </w:rPr>
        <w:sectPr>
          <w:type w:val="continuous"/>
          <w:pgSz w:w="12240" w:h="20160"/>
          <w:pgMar w:top="0" w:bottom="0" w:left="1340" w:right="900"/>
        </w:sectPr>
      </w:pPr>
    </w:p>
    <w:p>
      <w:pPr>
        <w:pStyle w:val="BodyText"/>
        <w:rPr>
          <w:rFonts w:ascii="Arial"/>
          <w:sz w:val="20"/>
        </w:rPr>
      </w:pPr>
    </w:p>
    <w:p>
      <w:pPr>
        <w:pStyle w:val="BodyText"/>
        <w:spacing w:before="9"/>
        <w:rPr>
          <w:rFonts w:ascii="Arial"/>
          <w:sz w:val="15"/>
        </w:rPr>
      </w:pPr>
    </w:p>
    <w:p>
      <w:pPr>
        <w:pStyle w:val="BodyText"/>
        <w:spacing w:before="107"/>
        <w:ind w:left="524"/>
      </w:pPr>
      <w:r>
        <w:rPr>
          <w:w w:val="110"/>
        </w:rPr>
        <w:t>Langkah yang harus dilakukan oleh</w:t>
      </w:r>
      <w:r>
        <w:rPr>
          <w:spacing w:val="59"/>
          <w:w w:val="110"/>
        </w:rPr>
        <w:t> </w:t>
      </w:r>
      <w:r>
        <w:rPr>
          <w:w w:val="110"/>
        </w:rPr>
        <w:t>TPN:</w:t>
      </w:r>
    </w:p>
    <w:p>
      <w:pPr>
        <w:pStyle w:val="BodyText"/>
        <w:tabs>
          <w:tab w:pos="2444" w:val="left" w:leader="none"/>
          <w:tab w:pos="3347" w:val="left" w:leader="none"/>
          <w:tab w:pos="4743" w:val="left" w:leader="none"/>
          <w:tab w:pos="5934" w:val="left" w:leader="none"/>
          <w:tab w:pos="7302" w:val="left" w:leader="none"/>
          <w:tab w:pos="8096" w:val="left" w:leader="none"/>
          <w:tab w:pos="8967" w:val="left" w:leader="none"/>
        </w:tabs>
        <w:spacing w:line="372" w:lineRule="auto" w:before="149"/>
        <w:ind w:left="592" w:right="437"/>
        <w:jc w:val="center"/>
      </w:pPr>
      <w:r>
        <w:rPr>
          <w:w w:val="110"/>
        </w:rPr>
        <w:t>1.Melakukan verifikasi atas laporan monitoring TPI terhadap unit kerja  yang telah mendapatkan predikat Menuju WBK atau Menuju WBBM; 2.Melakukan</w:t>
        <w:tab/>
        <w:t>reviu</w:t>
        <w:tab/>
        <w:t>lapangan</w:t>
        <w:tab/>
        <w:t>berkala</w:t>
        <w:tab/>
        <w:t>terhadap</w:t>
        <w:tab/>
        <w:t>unit</w:t>
        <w:tab/>
        <w:t>yang</w:t>
        <w:tab/>
        <w:t>telah</w:t>
      </w:r>
    </w:p>
    <w:p>
      <w:pPr>
        <w:pStyle w:val="BodyText"/>
        <w:spacing w:line="272" w:lineRule="exact"/>
        <w:ind w:left="951"/>
      </w:pPr>
      <w:r>
        <w:rPr>
          <w:w w:val="110"/>
        </w:rPr>
        <w:t>mendapatkan Menuju WBK/WBBM;</w:t>
      </w:r>
    </w:p>
    <w:p>
      <w:pPr>
        <w:pStyle w:val="BodyText"/>
        <w:spacing w:line="372" w:lineRule="auto" w:before="150"/>
        <w:ind w:left="951" w:right="437" w:hanging="360"/>
        <w:jc w:val="both"/>
      </w:pPr>
      <w:r>
        <w:rPr>
          <w:w w:val="110"/>
        </w:rPr>
        <w:t>3.Melakukan verifikasi lapangan dan klarifikasi dengan TPI  apabila  terdapat laporan dugaan maladministrasi yang diterima oleh TPN terkait pelayan atau integritas di unit yang telah mendapat predikat Menuju WBK atau Menuju</w:t>
      </w:r>
      <w:r>
        <w:rPr>
          <w:spacing w:val="32"/>
          <w:w w:val="110"/>
        </w:rPr>
        <w:t> </w:t>
      </w:r>
      <w:r>
        <w:rPr>
          <w:w w:val="110"/>
        </w:rPr>
        <w:t>WBBM.</w:t>
      </w:r>
    </w:p>
    <w:p>
      <w:pPr>
        <w:pStyle w:val="ListParagraph"/>
        <w:numPr>
          <w:ilvl w:val="0"/>
          <w:numId w:val="35"/>
        </w:numPr>
        <w:tabs>
          <w:tab w:pos="666" w:val="left" w:leader="none"/>
          <w:tab w:pos="667" w:val="left" w:leader="none"/>
        </w:tabs>
        <w:spacing w:line="272" w:lineRule="exact" w:before="0" w:after="0"/>
        <w:ind w:left="666" w:right="0" w:hanging="566"/>
        <w:jc w:val="left"/>
        <w:rPr>
          <w:sz w:val="24"/>
        </w:rPr>
      </w:pPr>
      <w:r>
        <w:rPr>
          <w:w w:val="110"/>
          <w:sz w:val="24"/>
        </w:rPr>
        <w:t>Pencabutan Predikat</w:t>
      </w:r>
      <w:r>
        <w:rPr>
          <w:spacing w:val="22"/>
          <w:w w:val="110"/>
          <w:sz w:val="24"/>
        </w:rPr>
        <w:t> </w:t>
      </w:r>
      <w:r>
        <w:rPr>
          <w:w w:val="110"/>
          <w:sz w:val="24"/>
        </w:rPr>
        <w:t>WBK/WBBM</w:t>
      </w:r>
    </w:p>
    <w:p>
      <w:pPr>
        <w:pStyle w:val="BodyText"/>
        <w:spacing w:line="372" w:lineRule="auto" w:before="152"/>
        <w:ind w:left="666" w:right="437" w:firstLine="873"/>
        <w:jc w:val="both"/>
      </w:pPr>
      <w:r>
        <w:rPr>
          <w:w w:val="110"/>
        </w:rPr>
        <w:t>Pada unit kerja yang telah mendapat predikat  Menuju  WBK/WBBM apabila berdasarkan hasil reviu lapangan berkala atau verifikasi lapangan dan klarifikasi ditemukan bukti bahwa terdapat maladministrasi, maka secara tertulis TPN akan  merekomendasikan kepada Menteri PANRB untuk mencabut predikat Menuju WBK/WBBM pada unit kerja tersebut. Selanjutnya, unit yang telah dicabut predikat Menuju WBK/ WBBM, tidak dapat diajukan lagi untuk  untuk  mendapatkan predikat Menuju WBK selang 2 tahun setelah penetapan pencabutan</w:t>
      </w:r>
      <w:r>
        <w:rPr>
          <w:spacing w:val="12"/>
          <w:w w:val="110"/>
        </w:rPr>
        <w:t> </w:t>
      </w:r>
      <w:r>
        <w:rPr>
          <w:w w:val="110"/>
        </w:rPr>
        <w:t>diterbitkan.</w:t>
      </w:r>
    </w:p>
    <w:p>
      <w:pPr>
        <w:pStyle w:val="BodyText"/>
        <w:spacing w:before="2"/>
        <w:rPr>
          <w:sz w:val="37"/>
        </w:rPr>
      </w:pPr>
    </w:p>
    <w:p>
      <w:pPr>
        <w:pStyle w:val="ListParagraph"/>
        <w:numPr>
          <w:ilvl w:val="0"/>
          <w:numId w:val="35"/>
        </w:numPr>
        <w:tabs>
          <w:tab w:pos="666" w:val="left" w:leader="none"/>
          <w:tab w:pos="667" w:val="left" w:leader="none"/>
          <w:tab w:pos="2055" w:val="left" w:leader="none"/>
          <w:tab w:pos="2355" w:val="left" w:leader="none"/>
          <w:tab w:pos="2900" w:val="left" w:leader="none"/>
          <w:tab w:pos="3656" w:val="left" w:leader="none"/>
          <w:tab w:pos="3999" w:val="left" w:leader="none"/>
          <w:tab w:pos="4515" w:val="left" w:leader="none"/>
          <w:tab w:pos="4851" w:val="left" w:leader="none"/>
          <w:tab w:pos="5228" w:val="left" w:leader="none"/>
          <w:tab w:pos="6150" w:val="left" w:leader="none"/>
          <w:tab w:pos="6243" w:val="left" w:leader="none"/>
          <w:tab w:pos="6704" w:val="left" w:leader="none"/>
          <w:tab w:pos="7088" w:val="left" w:leader="none"/>
          <w:tab w:pos="7460" w:val="left" w:leader="none"/>
          <w:tab w:pos="8547" w:val="left" w:leader="none"/>
          <w:tab w:pos="8619" w:val="left" w:leader="none"/>
        </w:tabs>
        <w:spacing w:line="372" w:lineRule="auto" w:before="0" w:after="0"/>
        <w:ind w:left="666" w:right="431" w:hanging="566"/>
        <w:jc w:val="right"/>
        <w:rPr>
          <w:sz w:val="24"/>
        </w:rPr>
      </w:pPr>
      <w:r>
        <w:rPr>
          <w:w w:val="110"/>
          <w:sz w:val="24"/>
        </w:rPr>
        <w:t>Replikasi pada Unit kerja yang telah meraih predikat</w:t>
      </w:r>
      <w:r>
        <w:rPr>
          <w:spacing w:val="13"/>
          <w:w w:val="110"/>
          <w:sz w:val="24"/>
        </w:rPr>
        <w:t> </w:t>
      </w:r>
      <w:r>
        <w:rPr>
          <w:w w:val="110"/>
          <w:sz w:val="24"/>
        </w:rPr>
        <w:t>Menuju</w:t>
      </w:r>
      <w:r>
        <w:rPr>
          <w:spacing w:val="1"/>
          <w:w w:val="110"/>
          <w:sz w:val="24"/>
        </w:rPr>
        <w:t> </w:t>
      </w:r>
      <w:r>
        <w:rPr>
          <w:w w:val="110"/>
          <w:sz w:val="24"/>
        </w:rPr>
        <w:t>WBK/WBBM</w:t>
      </w:r>
      <w:r>
        <w:rPr>
          <w:w w:val="99"/>
          <w:sz w:val="24"/>
        </w:rPr>
        <w:t> </w:t>
      </w:r>
      <w:r>
        <w:rPr>
          <w:w w:val="110"/>
          <w:sz w:val="24"/>
        </w:rPr>
        <w:t>Sebagai upaya untuk mendorong percepatan</w:t>
      </w:r>
      <w:r>
        <w:rPr>
          <w:spacing w:val="18"/>
          <w:w w:val="110"/>
          <w:sz w:val="24"/>
        </w:rPr>
        <w:t> </w:t>
      </w:r>
      <w:r>
        <w:rPr>
          <w:w w:val="110"/>
          <w:sz w:val="24"/>
        </w:rPr>
        <w:t>pembangunan</w:t>
      </w:r>
      <w:r>
        <w:rPr>
          <w:spacing w:val="5"/>
          <w:w w:val="110"/>
          <w:sz w:val="24"/>
        </w:rPr>
        <w:t> </w:t>
      </w:r>
      <w:r>
        <w:rPr>
          <w:w w:val="110"/>
          <w:sz w:val="24"/>
        </w:rPr>
        <w:t>Zona</w:t>
      </w:r>
      <w:r>
        <w:rPr>
          <w:w w:val="115"/>
          <w:sz w:val="24"/>
        </w:rPr>
        <w:t> </w:t>
      </w:r>
      <w:r>
        <w:rPr>
          <w:w w:val="110"/>
          <w:sz w:val="24"/>
        </w:rPr>
        <w:t>Integritas</w:t>
        <w:tab/>
        <w:t>pada</w:t>
        <w:tab/>
        <w:t>unit</w:t>
        <w:tab/>
        <w:t>kerja</w:t>
        <w:tab/>
        <w:t>lain</w:t>
        <w:tab/>
        <w:t>maka</w:t>
        <w:tab/>
        <w:t>dapat</w:t>
        <w:tab/>
        <w:t>dilakukan</w:t>
        <w:tab/>
      </w:r>
      <w:r>
        <w:rPr>
          <w:w w:val="105"/>
          <w:sz w:val="24"/>
        </w:rPr>
        <w:t>replikasi </w:t>
      </w:r>
      <w:r>
        <w:rPr>
          <w:w w:val="110"/>
          <w:sz w:val="24"/>
        </w:rPr>
        <w:t>pembangunan</w:t>
      </w:r>
      <w:r>
        <w:rPr>
          <w:spacing w:val="24"/>
          <w:w w:val="110"/>
          <w:sz w:val="24"/>
        </w:rPr>
        <w:t> </w:t>
      </w:r>
      <w:r>
        <w:rPr>
          <w:w w:val="110"/>
          <w:sz w:val="24"/>
        </w:rPr>
        <w:t>Zona</w:t>
      </w:r>
      <w:r>
        <w:rPr>
          <w:spacing w:val="25"/>
          <w:w w:val="110"/>
          <w:sz w:val="24"/>
        </w:rPr>
        <w:t> </w:t>
      </w:r>
      <w:r>
        <w:rPr>
          <w:w w:val="110"/>
          <w:sz w:val="24"/>
        </w:rPr>
        <w:t>Integritas</w:t>
      </w:r>
      <w:r>
        <w:rPr>
          <w:spacing w:val="22"/>
          <w:w w:val="110"/>
          <w:sz w:val="24"/>
        </w:rPr>
        <w:t> </w:t>
      </w:r>
      <w:r>
        <w:rPr>
          <w:w w:val="110"/>
          <w:sz w:val="24"/>
        </w:rPr>
        <w:t>dari</w:t>
      </w:r>
      <w:r>
        <w:rPr>
          <w:spacing w:val="25"/>
          <w:w w:val="110"/>
          <w:sz w:val="24"/>
        </w:rPr>
        <w:t> </w:t>
      </w:r>
      <w:r>
        <w:rPr>
          <w:w w:val="110"/>
          <w:sz w:val="24"/>
        </w:rPr>
        <w:t>unit</w:t>
      </w:r>
      <w:r>
        <w:rPr>
          <w:spacing w:val="25"/>
          <w:w w:val="110"/>
          <w:sz w:val="24"/>
        </w:rPr>
        <w:t> </w:t>
      </w:r>
      <w:r>
        <w:rPr>
          <w:w w:val="110"/>
          <w:sz w:val="24"/>
        </w:rPr>
        <w:t>yang</w:t>
      </w:r>
      <w:r>
        <w:rPr>
          <w:spacing w:val="25"/>
          <w:w w:val="110"/>
          <w:sz w:val="24"/>
        </w:rPr>
        <w:t> </w:t>
      </w:r>
      <w:r>
        <w:rPr>
          <w:w w:val="110"/>
          <w:sz w:val="24"/>
        </w:rPr>
        <w:t>telah</w:t>
      </w:r>
      <w:r>
        <w:rPr>
          <w:spacing w:val="22"/>
          <w:w w:val="110"/>
          <w:sz w:val="24"/>
        </w:rPr>
        <w:t> </w:t>
      </w:r>
      <w:r>
        <w:rPr>
          <w:w w:val="110"/>
          <w:sz w:val="24"/>
        </w:rPr>
        <w:t>mendapat</w:t>
      </w:r>
      <w:r>
        <w:rPr>
          <w:spacing w:val="25"/>
          <w:w w:val="110"/>
          <w:sz w:val="24"/>
        </w:rPr>
        <w:t> </w:t>
      </w:r>
      <w:r>
        <w:rPr>
          <w:w w:val="110"/>
          <w:sz w:val="24"/>
        </w:rPr>
        <w:t>predikat</w:t>
      </w:r>
      <w:r>
        <w:rPr>
          <w:w w:val="110"/>
          <w:sz w:val="24"/>
        </w:rPr>
        <w:t> </w:t>
      </w:r>
      <w:r>
        <w:rPr>
          <w:w w:val="110"/>
          <w:sz w:val="24"/>
        </w:rPr>
        <w:t>Menuju</w:t>
      </w:r>
      <w:r>
        <w:rPr>
          <w:spacing w:val="45"/>
          <w:w w:val="110"/>
          <w:sz w:val="24"/>
        </w:rPr>
        <w:t> </w:t>
      </w:r>
      <w:r>
        <w:rPr>
          <w:w w:val="110"/>
          <w:sz w:val="24"/>
        </w:rPr>
        <w:t>WBK/WBBM.</w:t>
      </w:r>
      <w:r>
        <w:rPr>
          <w:spacing w:val="43"/>
          <w:w w:val="110"/>
          <w:sz w:val="24"/>
        </w:rPr>
        <w:t> </w:t>
      </w:r>
      <w:r>
        <w:rPr>
          <w:w w:val="110"/>
          <w:sz w:val="24"/>
        </w:rPr>
        <w:t>Replikasi</w:t>
      </w:r>
      <w:r>
        <w:rPr>
          <w:spacing w:val="45"/>
          <w:w w:val="110"/>
          <w:sz w:val="24"/>
        </w:rPr>
        <w:t> </w:t>
      </w:r>
      <w:r>
        <w:rPr>
          <w:w w:val="110"/>
          <w:sz w:val="24"/>
        </w:rPr>
        <w:t>ini</w:t>
      </w:r>
      <w:r>
        <w:rPr>
          <w:spacing w:val="43"/>
          <w:w w:val="110"/>
          <w:sz w:val="24"/>
        </w:rPr>
        <w:t> </w:t>
      </w:r>
      <w:r>
        <w:rPr>
          <w:w w:val="110"/>
          <w:sz w:val="24"/>
        </w:rPr>
        <w:t>dapat</w:t>
      </w:r>
      <w:r>
        <w:rPr>
          <w:spacing w:val="45"/>
          <w:w w:val="110"/>
          <w:sz w:val="24"/>
        </w:rPr>
        <w:t> </w:t>
      </w:r>
      <w:r>
        <w:rPr>
          <w:w w:val="110"/>
          <w:sz w:val="24"/>
        </w:rPr>
        <w:t>dilakukan</w:t>
      </w:r>
      <w:r>
        <w:rPr>
          <w:spacing w:val="43"/>
          <w:w w:val="110"/>
          <w:sz w:val="24"/>
        </w:rPr>
        <w:t> </w:t>
      </w:r>
      <w:r>
        <w:rPr>
          <w:w w:val="110"/>
          <w:sz w:val="24"/>
        </w:rPr>
        <w:t>oleh</w:t>
      </w:r>
      <w:r>
        <w:rPr>
          <w:spacing w:val="45"/>
          <w:w w:val="110"/>
          <w:sz w:val="24"/>
        </w:rPr>
        <w:t> </w:t>
      </w:r>
      <w:r>
        <w:rPr>
          <w:w w:val="110"/>
          <w:sz w:val="24"/>
        </w:rPr>
        <w:t>unit</w:t>
      </w:r>
      <w:r>
        <w:rPr>
          <w:spacing w:val="45"/>
          <w:w w:val="110"/>
          <w:sz w:val="24"/>
        </w:rPr>
        <w:t> </w:t>
      </w:r>
      <w:r>
        <w:rPr>
          <w:w w:val="110"/>
          <w:sz w:val="24"/>
        </w:rPr>
        <w:t>kerja</w:t>
      </w:r>
      <w:r>
        <w:rPr>
          <w:spacing w:val="44"/>
          <w:w w:val="110"/>
          <w:sz w:val="24"/>
        </w:rPr>
        <w:t> </w:t>
      </w:r>
      <w:r>
        <w:rPr>
          <w:w w:val="110"/>
          <w:sz w:val="24"/>
        </w:rPr>
        <w:t>yang</w:t>
      </w:r>
      <w:r>
        <w:rPr>
          <w:w w:val="106"/>
          <w:sz w:val="24"/>
        </w:rPr>
        <w:t> </w:t>
      </w:r>
      <w:r>
        <w:rPr>
          <w:w w:val="110"/>
          <w:sz w:val="24"/>
        </w:rPr>
        <w:t>sedang membangun dengan melakukan studi tiru dan</w:t>
      </w:r>
      <w:r>
        <w:rPr>
          <w:spacing w:val="62"/>
          <w:w w:val="110"/>
          <w:sz w:val="24"/>
        </w:rPr>
        <w:t> </w:t>
      </w:r>
      <w:r>
        <w:rPr>
          <w:w w:val="110"/>
          <w:sz w:val="24"/>
        </w:rPr>
        <w:t>modifikasi sesuai</w:t>
      </w:r>
      <w:r>
        <w:rPr>
          <w:w w:val="102"/>
          <w:sz w:val="24"/>
        </w:rPr>
        <w:t> </w:t>
      </w:r>
      <w:r>
        <w:rPr>
          <w:w w:val="110"/>
          <w:sz w:val="24"/>
        </w:rPr>
        <w:t>dengan karakteristik yang dimiliki. Model replikasi  perlu  di</w:t>
      </w:r>
      <w:r>
        <w:rPr>
          <w:spacing w:val="-6"/>
          <w:w w:val="110"/>
          <w:sz w:val="24"/>
        </w:rPr>
        <w:t> </w:t>
      </w:r>
      <w:r>
        <w:rPr>
          <w:w w:val="110"/>
          <w:sz w:val="24"/>
        </w:rPr>
        <w:t>dorong</w:t>
      </w:r>
      <w:r>
        <w:rPr>
          <w:spacing w:val="54"/>
          <w:w w:val="110"/>
          <w:sz w:val="24"/>
        </w:rPr>
        <w:t> </w:t>
      </w:r>
      <w:r>
        <w:rPr>
          <w:w w:val="110"/>
          <w:sz w:val="24"/>
        </w:rPr>
        <w:t>oleh</w:t>
      </w:r>
      <w:r>
        <w:rPr>
          <w:w w:val="113"/>
          <w:sz w:val="24"/>
        </w:rPr>
        <w:t> </w:t>
      </w:r>
      <w:r>
        <w:rPr>
          <w:w w:val="110"/>
          <w:sz w:val="24"/>
        </w:rPr>
        <w:t>TPI</w:t>
      </w:r>
      <w:r>
        <w:rPr>
          <w:spacing w:val="19"/>
          <w:w w:val="110"/>
          <w:sz w:val="24"/>
        </w:rPr>
        <w:t> </w:t>
      </w:r>
      <w:r>
        <w:rPr>
          <w:w w:val="110"/>
          <w:sz w:val="24"/>
        </w:rPr>
        <w:t>kepada</w:t>
      </w:r>
      <w:r>
        <w:rPr>
          <w:spacing w:val="22"/>
          <w:w w:val="110"/>
          <w:sz w:val="24"/>
        </w:rPr>
        <w:t> </w:t>
      </w:r>
      <w:r>
        <w:rPr>
          <w:w w:val="110"/>
          <w:sz w:val="24"/>
        </w:rPr>
        <w:t>unit</w:t>
      </w:r>
      <w:r>
        <w:rPr>
          <w:spacing w:val="22"/>
          <w:w w:val="110"/>
          <w:sz w:val="24"/>
        </w:rPr>
        <w:t> </w:t>
      </w:r>
      <w:r>
        <w:rPr>
          <w:w w:val="110"/>
          <w:sz w:val="24"/>
        </w:rPr>
        <w:t>kerja</w:t>
      </w:r>
      <w:r>
        <w:rPr>
          <w:spacing w:val="20"/>
          <w:w w:val="110"/>
          <w:sz w:val="24"/>
        </w:rPr>
        <w:t> </w:t>
      </w:r>
      <w:r>
        <w:rPr>
          <w:w w:val="110"/>
          <w:sz w:val="24"/>
        </w:rPr>
        <w:t>lain</w:t>
      </w:r>
      <w:r>
        <w:rPr>
          <w:spacing w:val="21"/>
          <w:w w:val="110"/>
          <w:sz w:val="24"/>
        </w:rPr>
        <w:t> </w:t>
      </w:r>
      <w:r>
        <w:rPr>
          <w:w w:val="110"/>
          <w:sz w:val="24"/>
        </w:rPr>
        <w:t>dan</w:t>
      </w:r>
      <w:r>
        <w:rPr>
          <w:spacing w:val="19"/>
          <w:w w:val="110"/>
          <w:sz w:val="24"/>
        </w:rPr>
        <w:t> </w:t>
      </w:r>
      <w:r>
        <w:rPr>
          <w:w w:val="110"/>
          <w:sz w:val="24"/>
        </w:rPr>
        <w:t>dijadikan</w:t>
      </w:r>
      <w:r>
        <w:rPr>
          <w:spacing w:val="22"/>
          <w:w w:val="110"/>
          <w:sz w:val="24"/>
        </w:rPr>
        <w:t> </w:t>
      </w:r>
      <w:r>
        <w:rPr>
          <w:w w:val="110"/>
          <w:sz w:val="24"/>
        </w:rPr>
        <w:t>standar</w:t>
      </w:r>
      <w:r>
        <w:rPr>
          <w:spacing w:val="23"/>
          <w:w w:val="110"/>
          <w:sz w:val="24"/>
        </w:rPr>
        <w:t> </w:t>
      </w:r>
      <w:r>
        <w:rPr>
          <w:w w:val="110"/>
          <w:sz w:val="24"/>
        </w:rPr>
        <w:t>bagi</w:t>
      </w:r>
      <w:r>
        <w:rPr>
          <w:spacing w:val="19"/>
          <w:w w:val="110"/>
          <w:sz w:val="24"/>
        </w:rPr>
        <w:t> </w:t>
      </w:r>
      <w:r>
        <w:rPr>
          <w:w w:val="110"/>
          <w:sz w:val="24"/>
        </w:rPr>
        <w:t>pemilihan</w:t>
      </w:r>
      <w:r>
        <w:rPr>
          <w:spacing w:val="22"/>
          <w:w w:val="110"/>
          <w:sz w:val="24"/>
        </w:rPr>
        <w:t> </w:t>
      </w:r>
      <w:r>
        <w:rPr>
          <w:w w:val="110"/>
          <w:sz w:val="24"/>
        </w:rPr>
        <w:t>unit</w:t>
      </w:r>
      <w:r>
        <w:rPr>
          <w:spacing w:val="19"/>
          <w:w w:val="110"/>
          <w:sz w:val="24"/>
        </w:rPr>
        <w:t> </w:t>
      </w:r>
      <w:r>
        <w:rPr>
          <w:w w:val="110"/>
          <w:sz w:val="24"/>
        </w:rPr>
        <w:t>kerja</w:t>
      </w:r>
      <w:r>
        <w:rPr>
          <w:w w:val="115"/>
          <w:sz w:val="24"/>
        </w:rPr>
        <w:t> </w:t>
      </w:r>
      <w:r>
        <w:rPr>
          <w:w w:val="110"/>
          <w:sz w:val="24"/>
        </w:rPr>
        <w:t>selanjutnya.</w:t>
        <w:tab/>
        <w:t>Selanjutnya</w:t>
        <w:tab/>
        <w:t>perlu</w:t>
        <w:tab/>
        <w:t>kebijakan</w:t>
        <w:tab/>
        <w:tab/>
        <w:t>di</w:t>
        <w:tab/>
        <w:t>level</w:t>
        <w:tab/>
        <w:t>internal</w:t>
        <w:tab/>
        <w:tab/>
        <w:t>instansi pemerintah untuk mendorong unit lain melakukan</w:t>
      </w:r>
      <w:r>
        <w:rPr>
          <w:spacing w:val="30"/>
          <w:w w:val="110"/>
          <w:sz w:val="24"/>
        </w:rPr>
        <w:t> </w:t>
      </w:r>
      <w:r>
        <w:rPr>
          <w:w w:val="110"/>
          <w:sz w:val="24"/>
        </w:rPr>
        <w:t>replikasi  pada </w:t>
      </w:r>
      <w:r>
        <w:rPr>
          <w:spacing w:val="24"/>
          <w:w w:val="110"/>
          <w:sz w:val="24"/>
        </w:rPr>
        <w:t> </w:t>
      </w:r>
      <w:r>
        <w:rPr>
          <w:w w:val="110"/>
          <w:sz w:val="24"/>
        </w:rPr>
        <w:t>unit</w:t>
      </w:r>
      <w:r>
        <w:rPr>
          <w:w w:val="110"/>
          <w:sz w:val="24"/>
        </w:rPr>
        <w:t> </w:t>
      </w:r>
      <w:r>
        <w:rPr>
          <w:w w:val="110"/>
          <w:sz w:val="24"/>
        </w:rPr>
        <w:t>yang</w:t>
      </w:r>
      <w:r>
        <w:rPr>
          <w:spacing w:val="15"/>
          <w:w w:val="110"/>
          <w:sz w:val="24"/>
        </w:rPr>
        <w:t> </w:t>
      </w:r>
      <w:r>
        <w:rPr>
          <w:w w:val="110"/>
          <w:sz w:val="24"/>
        </w:rPr>
        <w:t>telah</w:t>
      </w:r>
      <w:r>
        <w:rPr>
          <w:spacing w:val="13"/>
          <w:w w:val="110"/>
          <w:sz w:val="24"/>
        </w:rPr>
        <w:t> </w:t>
      </w:r>
      <w:r>
        <w:rPr>
          <w:w w:val="110"/>
          <w:sz w:val="24"/>
        </w:rPr>
        <w:t>mendapatkan</w:t>
      </w:r>
      <w:r>
        <w:rPr>
          <w:spacing w:val="16"/>
          <w:w w:val="110"/>
          <w:sz w:val="24"/>
        </w:rPr>
        <w:t> </w:t>
      </w:r>
      <w:r>
        <w:rPr>
          <w:w w:val="110"/>
          <w:sz w:val="24"/>
        </w:rPr>
        <w:t>predikat</w:t>
      </w:r>
      <w:r>
        <w:rPr>
          <w:spacing w:val="13"/>
          <w:w w:val="110"/>
          <w:sz w:val="24"/>
        </w:rPr>
        <w:t> </w:t>
      </w:r>
      <w:r>
        <w:rPr>
          <w:w w:val="110"/>
          <w:sz w:val="24"/>
        </w:rPr>
        <w:t>WBK</w:t>
      </w:r>
      <w:r>
        <w:rPr>
          <w:spacing w:val="16"/>
          <w:w w:val="110"/>
          <w:sz w:val="24"/>
        </w:rPr>
        <w:t> </w:t>
      </w:r>
      <w:r>
        <w:rPr>
          <w:w w:val="110"/>
          <w:sz w:val="24"/>
        </w:rPr>
        <w:t>atau</w:t>
      </w:r>
      <w:r>
        <w:rPr>
          <w:spacing w:val="16"/>
          <w:w w:val="110"/>
          <w:sz w:val="24"/>
        </w:rPr>
        <w:t> </w:t>
      </w:r>
      <w:r>
        <w:rPr>
          <w:w w:val="110"/>
          <w:sz w:val="24"/>
        </w:rPr>
        <w:t>WBBM</w:t>
      </w:r>
      <w:r>
        <w:rPr>
          <w:spacing w:val="13"/>
          <w:w w:val="110"/>
          <w:sz w:val="24"/>
        </w:rPr>
        <w:t> </w:t>
      </w:r>
      <w:r>
        <w:rPr>
          <w:w w:val="110"/>
          <w:sz w:val="24"/>
        </w:rPr>
        <w:t>sehingga</w:t>
      </w:r>
      <w:r>
        <w:rPr>
          <w:spacing w:val="16"/>
          <w:w w:val="110"/>
          <w:sz w:val="24"/>
        </w:rPr>
        <w:t> </w:t>
      </w:r>
      <w:r>
        <w:rPr>
          <w:w w:val="110"/>
          <w:sz w:val="24"/>
        </w:rPr>
        <w:t>replikasi</w:t>
      </w:r>
      <w:r>
        <w:rPr>
          <w:w w:val="102"/>
          <w:sz w:val="24"/>
        </w:rPr>
        <w:t> </w:t>
      </w:r>
      <w:r>
        <w:rPr>
          <w:w w:val="110"/>
          <w:sz w:val="24"/>
        </w:rPr>
        <w:t>terhadap unit kerja yang telah mendapat predikat menuju</w:t>
      </w:r>
      <w:r>
        <w:rPr>
          <w:spacing w:val="20"/>
          <w:w w:val="110"/>
          <w:sz w:val="24"/>
        </w:rPr>
        <w:t> </w:t>
      </w:r>
      <w:r>
        <w:rPr>
          <w:w w:val="110"/>
          <w:sz w:val="24"/>
        </w:rPr>
        <w:t>WBK/WBBM</w:t>
      </w:r>
    </w:p>
    <w:p>
      <w:pPr>
        <w:pStyle w:val="BodyText"/>
        <w:spacing w:line="269" w:lineRule="exact"/>
        <w:ind w:left="666"/>
      </w:pPr>
      <w:r>
        <w:rPr>
          <w:w w:val="110"/>
        </w:rPr>
        <w:t>akan berjalan secara sistemis.</w:t>
      </w:r>
    </w:p>
    <w:p>
      <w:pPr>
        <w:spacing w:after="0" w:line="269" w:lineRule="exact"/>
        <w:sectPr>
          <w:pgSz w:w="12240" w:h="20160"/>
          <w:pgMar w:header="772" w:footer="0" w:top="1200" w:bottom="280" w:left="1340" w:right="900"/>
        </w:sectPr>
      </w:pPr>
    </w:p>
    <w:p>
      <w:pPr>
        <w:pStyle w:val="BodyText"/>
        <w:spacing w:line="372" w:lineRule="auto" w:before="96"/>
        <w:ind w:left="2857" w:right="3260" w:firstLine="1531"/>
      </w:pPr>
      <w:r>
        <w:rPr>
          <w:w w:val="105"/>
        </w:rPr>
        <w:t>BAB</w:t>
      </w:r>
      <w:r>
        <w:rPr>
          <w:spacing w:val="60"/>
          <w:w w:val="105"/>
        </w:rPr>
        <w:t> </w:t>
      </w:r>
      <w:r>
        <w:rPr>
          <w:w w:val="105"/>
        </w:rPr>
        <w:t>IV </w:t>
      </w:r>
      <w:r>
        <w:rPr/>
        <w:t>PEMBINAAN DAN</w:t>
      </w:r>
      <w:r>
        <w:rPr>
          <w:spacing w:val="37"/>
        </w:rPr>
        <w:t> </w:t>
      </w:r>
      <w:r>
        <w:rPr/>
        <w:t>PENGAWASAN</w:t>
      </w:r>
    </w:p>
    <w:p>
      <w:pPr>
        <w:pStyle w:val="BodyText"/>
        <w:spacing w:before="1"/>
        <w:rPr>
          <w:sz w:val="37"/>
        </w:rPr>
      </w:pPr>
    </w:p>
    <w:p>
      <w:pPr>
        <w:pStyle w:val="BodyText"/>
        <w:spacing w:line="372" w:lineRule="auto"/>
        <w:ind w:left="100" w:firstLine="566"/>
      </w:pPr>
      <w:r>
        <w:rPr>
          <w:w w:val="110"/>
        </w:rPr>
        <w:t>Untuk menjaga terpeliharanya predikat Menuju WBK/WBBM, maka perlu dilakukan pembinaan dan pengawasan yang</w:t>
      </w:r>
      <w:r>
        <w:rPr>
          <w:spacing w:val="62"/>
          <w:w w:val="110"/>
        </w:rPr>
        <w:t> </w:t>
      </w:r>
      <w:r>
        <w:rPr>
          <w:w w:val="110"/>
        </w:rPr>
        <w:t>efektif.</w:t>
      </w:r>
    </w:p>
    <w:p>
      <w:pPr>
        <w:pStyle w:val="BodyText"/>
        <w:spacing w:before="1"/>
        <w:rPr>
          <w:sz w:val="37"/>
        </w:rPr>
      </w:pPr>
    </w:p>
    <w:p>
      <w:pPr>
        <w:pStyle w:val="ListParagraph"/>
        <w:numPr>
          <w:ilvl w:val="0"/>
          <w:numId w:val="36"/>
        </w:numPr>
        <w:tabs>
          <w:tab w:pos="659" w:val="left" w:leader="none"/>
          <w:tab w:pos="660" w:val="left" w:leader="none"/>
        </w:tabs>
        <w:spacing w:line="240" w:lineRule="auto" w:before="1" w:after="0"/>
        <w:ind w:left="659" w:right="0" w:hanging="559"/>
        <w:jc w:val="left"/>
        <w:rPr>
          <w:sz w:val="24"/>
        </w:rPr>
      </w:pPr>
      <w:r>
        <w:rPr>
          <w:w w:val="110"/>
          <w:sz w:val="24"/>
        </w:rPr>
        <w:t>Pembinaan</w:t>
      </w:r>
    </w:p>
    <w:p>
      <w:pPr>
        <w:pStyle w:val="BodyText"/>
        <w:spacing w:line="372" w:lineRule="auto" w:before="152"/>
        <w:ind w:left="659" w:right="437" w:firstLine="720"/>
        <w:jc w:val="both"/>
      </w:pPr>
      <w:r>
        <w:rPr>
          <w:w w:val="110"/>
        </w:rPr>
        <w:t>Pembinaan harus dilakukan terhadap unit kerja secara institusional dan terhadap pegawai pada unit kerja yang bersangkutan. Pembinaan terhadap unit kerja dapat dilakukan dengan cara memberikan asistensi perbaikan sistem dan prosedur, pemberian fasilitas dan anggaran  kedinasan yang memadai, pelatihan teknis, perbaikan kesejahteraan, kenaikan pangkat istimewa atau kegiatan lainnya yang kesemuanya mengarah pada tujuan untuk mempersempit peluang/kesempatan melakukan korupsi. Selain itu  juga  dilakukan  pembinaan  karakter pegawai melalui pelatihan anti korupsi atau pembentukan integritas, pendekatan spiritual/keagamaan untuk memperbaiki atau  meluruskan niat, sehingga memiliki kemauan dan kemampuan untuk meninggalkan sikap dan perbuatan koruptif serta perbuatan yang melanggar hukum lainnya.</w:t>
      </w:r>
    </w:p>
    <w:p>
      <w:pPr>
        <w:pStyle w:val="BodyText"/>
        <w:spacing w:line="372" w:lineRule="auto"/>
        <w:ind w:left="659" w:right="439" w:firstLine="720"/>
        <w:jc w:val="both"/>
      </w:pPr>
      <w:r>
        <w:rPr>
          <w:w w:val="110"/>
        </w:rPr>
        <w:t>Pembinaan ini seyogyanya dilakukan oleh Pimpinan instansi pemerintah, dan pimpinan unit kerja. Pembinaan dilaksanakan  tidak  hanya untuk memelihara/mempertahankan</w:t>
      </w:r>
      <w:r>
        <w:rPr>
          <w:spacing w:val="63"/>
          <w:w w:val="110"/>
        </w:rPr>
        <w:t> </w:t>
      </w:r>
      <w:r>
        <w:rPr>
          <w:w w:val="110"/>
        </w:rPr>
        <w:t>predikat  menuju  WBK/WBBM yang diperoleh, melainkan juga untuk menuju tercapainya predikat menuju</w:t>
      </w:r>
      <w:r>
        <w:rPr>
          <w:spacing w:val="23"/>
          <w:w w:val="110"/>
        </w:rPr>
        <w:t> </w:t>
      </w:r>
      <w:r>
        <w:rPr>
          <w:w w:val="110"/>
        </w:rPr>
        <w:t>WBK/WBBM.</w:t>
      </w:r>
    </w:p>
    <w:p>
      <w:pPr>
        <w:pStyle w:val="BodyText"/>
        <w:spacing w:before="10"/>
        <w:rPr>
          <w:sz w:val="36"/>
        </w:rPr>
      </w:pPr>
    </w:p>
    <w:p>
      <w:pPr>
        <w:pStyle w:val="ListParagraph"/>
        <w:numPr>
          <w:ilvl w:val="0"/>
          <w:numId w:val="36"/>
        </w:numPr>
        <w:tabs>
          <w:tab w:pos="659" w:val="left" w:leader="none"/>
          <w:tab w:pos="660" w:val="left" w:leader="none"/>
        </w:tabs>
        <w:spacing w:line="240" w:lineRule="auto" w:before="0" w:after="0"/>
        <w:ind w:left="659" w:right="0" w:hanging="559"/>
        <w:jc w:val="left"/>
        <w:rPr>
          <w:sz w:val="24"/>
        </w:rPr>
      </w:pPr>
      <w:r>
        <w:rPr>
          <w:w w:val="110"/>
          <w:sz w:val="24"/>
        </w:rPr>
        <w:t>Pengawasan</w:t>
      </w:r>
    </w:p>
    <w:p>
      <w:pPr>
        <w:pStyle w:val="BodyText"/>
        <w:spacing w:line="372" w:lineRule="auto" w:before="150"/>
        <w:ind w:left="659" w:right="434" w:firstLine="720"/>
        <w:jc w:val="both"/>
      </w:pPr>
      <w:r>
        <w:rPr>
          <w:w w:val="110"/>
        </w:rPr>
        <w:t>Masyarakat dapat berpartisipasi melakukan pemantauan dan pengawasan melalui berbagai media seperti  kontak  pengaduan masyarakat, </w:t>
      </w:r>
      <w:r>
        <w:rPr>
          <w:i/>
          <w:w w:val="110"/>
        </w:rPr>
        <w:t>website</w:t>
      </w:r>
      <w:r>
        <w:rPr>
          <w:w w:val="110"/>
        </w:rPr>
        <w:t>, </w:t>
      </w:r>
      <w:r>
        <w:rPr>
          <w:i/>
          <w:w w:val="110"/>
        </w:rPr>
        <w:t>e-mail</w:t>
      </w:r>
      <w:r>
        <w:rPr>
          <w:w w:val="110"/>
        </w:rPr>
        <w:t>, TP 5000, dan lain sebagainya. Hasil tindak lanjut dari pengaduan/pelaporan masyarakat dijadikan  bahan  oleh  Menteri dalam mengevaluasi penetapan predikat Menuju</w:t>
      </w:r>
      <w:r>
        <w:rPr>
          <w:spacing w:val="27"/>
          <w:w w:val="110"/>
        </w:rPr>
        <w:t> </w:t>
      </w:r>
      <w:r>
        <w:rPr>
          <w:w w:val="110"/>
        </w:rPr>
        <w:t>WBK/WBBM.</w:t>
      </w:r>
    </w:p>
    <w:p>
      <w:pPr>
        <w:pStyle w:val="BodyText"/>
        <w:spacing w:line="372" w:lineRule="auto"/>
        <w:ind w:left="659" w:right="439" w:firstLine="720"/>
        <w:jc w:val="both"/>
      </w:pPr>
      <w:r>
        <w:rPr>
          <w:w w:val="110"/>
        </w:rPr>
        <w:t>Apabila hasil evaluasi menunjukkan kebenaran pengaduan/laporan yang menyebabkan tidak lagi dipenuhinya indikator WBK/WBBM, maka Menteri akan mencabut predikat WBBM pada unit kerja yang bersangkutan, sedangkan pimpinan instansi pemerintah akan mencabut predikat WBK pada unit kerja yang</w:t>
      </w:r>
      <w:r>
        <w:rPr>
          <w:spacing w:val="10"/>
          <w:w w:val="110"/>
        </w:rPr>
        <w:t> </w:t>
      </w:r>
      <w:r>
        <w:rPr>
          <w:w w:val="110"/>
        </w:rPr>
        <w:t>bersangkutan.</w:t>
      </w:r>
    </w:p>
    <w:p>
      <w:pPr>
        <w:spacing w:after="0" w:line="372" w:lineRule="auto"/>
        <w:jc w:val="both"/>
        <w:sectPr>
          <w:pgSz w:w="12240" w:h="20160"/>
          <w:pgMar w:header="772" w:footer="0" w:top="1200" w:bottom="280" w:left="1340" w:right="900"/>
        </w:sectPr>
      </w:pPr>
    </w:p>
    <w:p>
      <w:pPr>
        <w:pStyle w:val="BodyText"/>
        <w:spacing w:before="96"/>
        <w:ind w:left="1612" w:right="1987"/>
        <w:jc w:val="center"/>
      </w:pPr>
      <w:r>
        <w:rPr>
          <w:w w:val="105"/>
        </w:rPr>
        <w:t>BAB V</w:t>
      </w:r>
    </w:p>
    <w:p>
      <w:pPr>
        <w:pStyle w:val="BodyText"/>
        <w:spacing w:before="149"/>
        <w:ind w:left="1619" w:right="1987"/>
        <w:jc w:val="center"/>
      </w:pPr>
      <w:r>
        <w:rPr/>
        <w:t>EVALUASI DAN PELAPORAN</w:t>
      </w:r>
    </w:p>
    <w:p>
      <w:pPr>
        <w:pStyle w:val="BodyText"/>
        <w:rPr>
          <w:sz w:val="28"/>
        </w:rPr>
      </w:pPr>
    </w:p>
    <w:p>
      <w:pPr>
        <w:pStyle w:val="BodyText"/>
        <w:spacing w:before="4"/>
        <w:rPr>
          <w:sz w:val="22"/>
        </w:rPr>
      </w:pPr>
    </w:p>
    <w:p>
      <w:pPr>
        <w:pStyle w:val="ListParagraph"/>
        <w:numPr>
          <w:ilvl w:val="0"/>
          <w:numId w:val="37"/>
        </w:numPr>
        <w:tabs>
          <w:tab w:pos="659" w:val="left" w:leader="none"/>
          <w:tab w:pos="660" w:val="left" w:leader="none"/>
        </w:tabs>
        <w:spacing w:line="240" w:lineRule="auto" w:before="0" w:after="0"/>
        <w:ind w:left="659" w:right="0" w:hanging="559"/>
        <w:jc w:val="left"/>
        <w:rPr>
          <w:sz w:val="24"/>
        </w:rPr>
      </w:pPr>
      <w:r>
        <w:rPr>
          <w:w w:val="110"/>
          <w:sz w:val="24"/>
        </w:rPr>
        <w:t>Evaluasi</w:t>
      </w:r>
    </w:p>
    <w:p>
      <w:pPr>
        <w:pStyle w:val="BodyText"/>
        <w:spacing w:line="372" w:lineRule="auto" w:before="150"/>
        <w:ind w:left="659" w:right="432"/>
        <w:jc w:val="both"/>
      </w:pPr>
      <w:r>
        <w:rPr>
          <w:w w:val="110"/>
        </w:rPr>
        <w:t>Evaluasi atas pelaksanaan pembangunan Zona Integritas dan kinerja WBK/WBBM yang telah ditetapkan perlu dilakukan untuk mengetahui efektivitas pedoman ini. Evaluasi dilaksanakan oleh Kementerian melalui penelaahan laporan-laporan yang diterima dan pengolahan informasi yang diperoleh langsung di lapangan.</w:t>
      </w:r>
    </w:p>
    <w:p>
      <w:pPr>
        <w:pStyle w:val="BodyText"/>
        <w:rPr>
          <w:sz w:val="37"/>
        </w:rPr>
      </w:pPr>
    </w:p>
    <w:p>
      <w:pPr>
        <w:pStyle w:val="ListParagraph"/>
        <w:numPr>
          <w:ilvl w:val="0"/>
          <w:numId w:val="37"/>
        </w:numPr>
        <w:tabs>
          <w:tab w:pos="659" w:val="left" w:leader="none"/>
          <w:tab w:pos="660" w:val="left" w:leader="none"/>
        </w:tabs>
        <w:spacing w:line="240" w:lineRule="auto" w:before="1" w:after="0"/>
        <w:ind w:left="659" w:right="0" w:hanging="559"/>
        <w:jc w:val="left"/>
        <w:rPr>
          <w:sz w:val="24"/>
        </w:rPr>
      </w:pPr>
      <w:r>
        <w:rPr>
          <w:w w:val="110"/>
          <w:sz w:val="24"/>
        </w:rPr>
        <w:t>Pelaporan</w:t>
      </w:r>
    </w:p>
    <w:p>
      <w:pPr>
        <w:pStyle w:val="ListParagraph"/>
        <w:numPr>
          <w:ilvl w:val="1"/>
          <w:numId w:val="37"/>
        </w:numPr>
        <w:tabs>
          <w:tab w:pos="1100" w:val="left" w:leader="none"/>
          <w:tab w:pos="1101" w:val="left" w:leader="none"/>
        </w:tabs>
        <w:spacing w:line="240" w:lineRule="auto" w:before="152" w:after="0"/>
        <w:ind w:left="1100" w:right="0" w:hanging="434"/>
        <w:jc w:val="left"/>
        <w:rPr>
          <w:sz w:val="24"/>
        </w:rPr>
      </w:pPr>
      <w:r>
        <w:rPr>
          <w:w w:val="110"/>
          <w:sz w:val="24"/>
        </w:rPr>
        <w:t>Pelaporan oleh Instansi</w:t>
      </w:r>
      <w:r>
        <w:rPr>
          <w:spacing w:val="33"/>
          <w:w w:val="110"/>
          <w:sz w:val="24"/>
        </w:rPr>
        <w:t> </w:t>
      </w:r>
      <w:r>
        <w:rPr>
          <w:w w:val="110"/>
          <w:sz w:val="24"/>
        </w:rPr>
        <w:t>Pemerintah</w:t>
      </w:r>
    </w:p>
    <w:p>
      <w:pPr>
        <w:pStyle w:val="BodyText"/>
        <w:spacing w:line="372" w:lineRule="auto" w:before="149"/>
        <w:ind w:left="1100" w:right="442"/>
        <w:jc w:val="both"/>
      </w:pPr>
      <w:r>
        <w:rPr>
          <w:w w:val="110"/>
        </w:rPr>
        <w:t>Pimpinan instansi pemerintah wajib menyampaikan laporan kepada Menteri mengenai:</w:t>
      </w:r>
    </w:p>
    <w:p>
      <w:pPr>
        <w:pStyle w:val="ListParagraph"/>
        <w:numPr>
          <w:ilvl w:val="2"/>
          <w:numId w:val="37"/>
        </w:numPr>
        <w:tabs>
          <w:tab w:pos="1520" w:val="left" w:leader="none"/>
          <w:tab w:pos="1521" w:val="left" w:leader="none"/>
        </w:tabs>
        <w:spacing w:line="372" w:lineRule="auto" w:before="0" w:after="0"/>
        <w:ind w:left="1520" w:right="446" w:hanging="429"/>
        <w:jc w:val="left"/>
        <w:rPr>
          <w:sz w:val="24"/>
        </w:rPr>
      </w:pPr>
      <w:r>
        <w:rPr>
          <w:w w:val="110"/>
          <w:sz w:val="24"/>
        </w:rPr>
        <w:t>telah dilaksanakannya pencanangan pembangunan Zona Integritas pada instansi pemerintah yang</w:t>
      </w:r>
      <w:r>
        <w:rPr>
          <w:spacing w:val="51"/>
          <w:w w:val="110"/>
          <w:sz w:val="24"/>
        </w:rPr>
        <w:t> </w:t>
      </w:r>
      <w:r>
        <w:rPr>
          <w:w w:val="110"/>
          <w:sz w:val="24"/>
        </w:rPr>
        <w:t>bersangkutan;</w:t>
      </w:r>
    </w:p>
    <w:p>
      <w:pPr>
        <w:pStyle w:val="ListParagraph"/>
        <w:numPr>
          <w:ilvl w:val="2"/>
          <w:numId w:val="37"/>
        </w:numPr>
        <w:tabs>
          <w:tab w:pos="1520" w:val="left" w:leader="none"/>
          <w:tab w:pos="1521" w:val="left" w:leader="none"/>
        </w:tabs>
        <w:spacing w:line="272" w:lineRule="exact" w:before="0" w:after="0"/>
        <w:ind w:left="1520" w:right="0" w:hanging="427"/>
        <w:jc w:val="left"/>
        <w:rPr>
          <w:sz w:val="24"/>
        </w:rPr>
      </w:pPr>
      <w:r>
        <w:rPr>
          <w:w w:val="110"/>
          <w:sz w:val="24"/>
        </w:rPr>
        <w:t>telah</w:t>
      </w:r>
      <w:r>
        <w:rPr>
          <w:spacing w:val="8"/>
          <w:w w:val="110"/>
          <w:sz w:val="24"/>
        </w:rPr>
        <w:t> </w:t>
      </w:r>
      <w:r>
        <w:rPr>
          <w:w w:val="110"/>
          <w:sz w:val="24"/>
        </w:rPr>
        <w:t>ditetapkannya</w:t>
      </w:r>
      <w:r>
        <w:rPr>
          <w:spacing w:val="10"/>
          <w:w w:val="110"/>
          <w:sz w:val="24"/>
        </w:rPr>
        <w:t> </w:t>
      </w:r>
      <w:r>
        <w:rPr>
          <w:w w:val="110"/>
          <w:sz w:val="24"/>
        </w:rPr>
        <w:t>unit</w:t>
      </w:r>
      <w:r>
        <w:rPr>
          <w:spacing w:val="10"/>
          <w:w w:val="110"/>
          <w:sz w:val="24"/>
        </w:rPr>
        <w:t> </w:t>
      </w:r>
      <w:r>
        <w:rPr>
          <w:w w:val="110"/>
          <w:sz w:val="24"/>
        </w:rPr>
        <w:t>kerja</w:t>
      </w:r>
      <w:r>
        <w:rPr>
          <w:spacing w:val="10"/>
          <w:w w:val="110"/>
          <w:sz w:val="24"/>
        </w:rPr>
        <w:t> </w:t>
      </w:r>
      <w:r>
        <w:rPr>
          <w:w w:val="110"/>
          <w:sz w:val="24"/>
        </w:rPr>
        <w:t>yang</w:t>
      </w:r>
      <w:r>
        <w:rPr>
          <w:spacing w:val="14"/>
          <w:w w:val="110"/>
          <w:sz w:val="24"/>
        </w:rPr>
        <w:t> </w:t>
      </w:r>
      <w:r>
        <w:rPr>
          <w:w w:val="110"/>
          <w:sz w:val="24"/>
        </w:rPr>
        <w:t>berpredika</w:t>
      </w:r>
      <w:r>
        <w:rPr>
          <w:spacing w:val="10"/>
          <w:w w:val="110"/>
          <w:sz w:val="24"/>
        </w:rPr>
        <w:t> </w:t>
      </w:r>
      <w:r>
        <w:rPr>
          <w:w w:val="110"/>
          <w:sz w:val="24"/>
        </w:rPr>
        <w:t>Menuju</w:t>
      </w:r>
      <w:r>
        <w:rPr>
          <w:spacing w:val="8"/>
          <w:w w:val="110"/>
          <w:sz w:val="24"/>
        </w:rPr>
        <w:t> </w:t>
      </w:r>
      <w:r>
        <w:rPr>
          <w:w w:val="110"/>
          <w:sz w:val="24"/>
        </w:rPr>
        <w:t>t</w:t>
      </w:r>
      <w:r>
        <w:rPr>
          <w:spacing w:val="10"/>
          <w:w w:val="110"/>
          <w:sz w:val="24"/>
        </w:rPr>
        <w:t> </w:t>
      </w:r>
      <w:r>
        <w:rPr>
          <w:w w:val="110"/>
          <w:sz w:val="24"/>
        </w:rPr>
        <w:t>WBK;</w:t>
      </w:r>
      <w:r>
        <w:rPr>
          <w:spacing w:val="11"/>
          <w:w w:val="110"/>
          <w:sz w:val="24"/>
        </w:rPr>
        <w:t> </w:t>
      </w:r>
      <w:r>
        <w:rPr>
          <w:w w:val="110"/>
          <w:sz w:val="24"/>
        </w:rPr>
        <w:t>dan</w:t>
      </w:r>
    </w:p>
    <w:p>
      <w:pPr>
        <w:pStyle w:val="ListParagraph"/>
        <w:numPr>
          <w:ilvl w:val="2"/>
          <w:numId w:val="37"/>
        </w:numPr>
        <w:tabs>
          <w:tab w:pos="1520" w:val="left" w:leader="none"/>
          <w:tab w:pos="1521" w:val="left" w:leader="none"/>
          <w:tab w:pos="2571" w:val="left" w:leader="none"/>
          <w:tab w:pos="3231" w:val="left" w:leader="none"/>
          <w:tab w:pos="4004" w:val="left" w:leader="none"/>
          <w:tab w:pos="4995" w:val="left" w:leader="none"/>
          <w:tab w:pos="6073" w:val="left" w:leader="none"/>
          <w:tab w:pos="7052" w:val="left" w:leader="none"/>
          <w:tab w:pos="8965" w:val="left" w:leader="none"/>
        </w:tabs>
        <w:spacing w:line="372" w:lineRule="auto" w:before="150" w:after="0"/>
        <w:ind w:left="1520" w:right="446" w:hanging="427"/>
        <w:jc w:val="left"/>
        <w:rPr>
          <w:sz w:val="24"/>
        </w:rPr>
      </w:pPr>
      <w:r>
        <w:rPr>
          <w:w w:val="110"/>
          <w:sz w:val="24"/>
        </w:rPr>
        <w:t>hal-hal</w:t>
        <w:tab/>
        <w:t>lain</w:t>
        <w:tab/>
        <w:t>yang</w:t>
        <w:tab/>
        <w:t>terkait</w:t>
        <w:tab/>
        <w:t>dengan</w:t>
        <w:tab/>
        <w:t>proses</w:t>
        <w:tab/>
        <w:t>pembangunan</w:t>
        <w:tab/>
      </w:r>
      <w:r>
        <w:rPr>
          <w:w w:val="105"/>
          <w:sz w:val="24"/>
        </w:rPr>
        <w:t>Zona </w:t>
      </w:r>
      <w:r>
        <w:rPr>
          <w:w w:val="110"/>
          <w:sz w:val="24"/>
        </w:rPr>
        <w:t>Integritas.</w:t>
      </w:r>
    </w:p>
    <w:p>
      <w:pPr>
        <w:pStyle w:val="ListParagraph"/>
        <w:numPr>
          <w:ilvl w:val="1"/>
          <w:numId w:val="37"/>
        </w:numPr>
        <w:tabs>
          <w:tab w:pos="1100" w:val="left" w:leader="none"/>
          <w:tab w:pos="1101" w:val="left" w:leader="none"/>
        </w:tabs>
        <w:spacing w:line="272" w:lineRule="exact" w:before="0" w:after="0"/>
        <w:ind w:left="1100" w:right="0" w:hanging="434"/>
        <w:jc w:val="left"/>
        <w:rPr>
          <w:sz w:val="24"/>
        </w:rPr>
      </w:pPr>
      <w:r>
        <w:rPr>
          <w:w w:val="110"/>
          <w:sz w:val="24"/>
        </w:rPr>
        <w:t>Pelaporan oleh</w:t>
      </w:r>
      <w:r>
        <w:rPr>
          <w:spacing w:val="20"/>
          <w:w w:val="110"/>
          <w:sz w:val="24"/>
        </w:rPr>
        <w:t> </w:t>
      </w:r>
      <w:r>
        <w:rPr>
          <w:w w:val="110"/>
          <w:sz w:val="24"/>
        </w:rPr>
        <w:t>Kementerian</w:t>
      </w:r>
    </w:p>
    <w:p>
      <w:pPr>
        <w:pStyle w:val="BodyText"/>
        <w:spacing w:line="372" w:lineRule="auto" w:before="149"/>
        <w:ind w:left="1100" w:right="442"/>
        <w:jc w:val="both"/>
      </w:pPr>
      <w:r>
        <w:rPr>
          <w:w w:val="110"/>
        </w:rPr>
        <w:t>Menteri wajib menyampaikan laporan kepada Presiden mengenai perkembangan pelaksanaan kebijakan/program pembangunan Zona Integritas menuju terwujudnya WBK/WBBM secara berkala  pada setiap akhir tahun dan sewaktu-waktu apabila</w:t>
      </w:r>
      <w:r>
        <w:rPr>
          <w:spacing w:val="27"/>
          <w:w w:val="110"/>
        </w:rPr>
        <w:t> </w:t>
      </w:r>
      <w:r>
        <w:rPr>
          <w:w w:val="110"/>
        </w:rPr>
        <w:t>diperlukan.</w:t>
      </w:r>
    </w:p>
    <w:p>
      <w:pPr>
        <w:spacing w:after="0" w:line="372" w:lineRule="auto"/>
        <w:jc w:val="both"/>
        <w:sectPr>
          <w:pgSz w:w="12240" w:h="20160"/>
          <w:pgMar w:header="772" w:footer="0" w:top="1200" w:bottom="280" w:left="1340" w:right="900"/>
        </w:sectPr>
      </w:pPr>
    </w:p>
    <w:p>
      <w:pPr>
        <w:pStyle w:val="BodyText"/>
        <w:spacing w:line="372" w:lineRule="auto" w:before="96"/>
        <w:ind w:left="4196" w:right="4632" w:firstLine="21"/>
        <w:jc w:val="center"/>
      </w:pPr>
      <w:r>
        <w:rPr/>
        <w:t>BAB VI PENUTUP</w:t>
      </w:r>
    </w:p>
    <w:p>
      <w:pPr>
        <w:pStyle w:val="BodyText"/>
        <w:spacing w:before="1"/>
        <w:rPr>
          <w:sz w:val="37"/>
        </w:rPr>
      </w:pPr>
    </w:p>
    <w:p>
      <w:pPr>
        <w:pStyle w:val="BodyText"/>
        <w:spacing w:line="372" w:lineRule="auto"/>
        <w:ind w:left="500" w:right="900" w:firstLine="720"/>
        <w:jc w:val="both"/>
      </w:pPr>
      <w:r>
        <w:rPr>
          <w:w w:val="110"/>
        </w:rPr>
        <w:t>Unit kerja berpredikat WBK/WBBM merupakan </w:t>
      </w:r>
      <w:r>
        <w:rPr>
          <w:i/>
          <w:w w:val="110"/>
        </w:rPr>
        <w:t>outcome </w:t>
      </w:r>
      <w:r>
        <w:rPr>
          <w:w w:val="110"/>
        </w:rPr>
        <w:t>dari upaya pencegahan korupsi yang dilaksanakan secara konkrit di dalam lingkup Zona Integritas.</w:t>
      </w:r>
    </w:p>
    <w:p>
      <w:pPr>
        <w:pStyle w:val="BodyText"/>
        <w:spacing w:line="372" w:lineRule="auto"/>
        <w:ind w:left="500" w:right="895" w:firstLine="720"/>
        <w:jc w:val="both"/>
      </w:pPr>
      <w:r>
        <w:rPr>
          <w:w w:val="110"/>
        </w:rPr>
        <w:t>Pengembangan WBK/WBBM secara bertahap sejalan dengan konsep </w:t>
      </w:r>
      <w:r>
        <w:rPr>
          <w:i/>
          <w:w w:val="110"/>
        </w:rPr>
        <w:t>Island of Integrity. </w:t>
      </w:r>
      <w:r>
        <w:rPr>
          <w:w w:val="110"/>
        </w:rPr>
        <w:t>Diharapkan, upaya ini akan menjadi bagian dari upaya yang dapat meningkatkan nilai IPK Indonesia. Untuk itu diperlukan upaya dan pendekatan yang proaktif dalam rangka memperlihatkan kepada dunia internasional/global, bahwa upaya pencegahan korupsi di Indonesia dilakukan secara kontinyu dan komprehensif.</w:t>
      </w:r>
    </w:p>
    <w:p>
      <w:pPr>
        <w:pStyle w:val="BodyText"/>
        <w:spacing w:line="372" w:lineRule="auto"/>
        <w:ind w:left="500" w:right="881" w:firstLine="720"/>
        <w:jc w:val="both"/>
      </w:pPr>
      <w:r>
        <w:rPr>
          <w:w w:val="110"/>
        </w:rPr>
        <w:t>Pedoman ini bersifat dinamis, dalam arti ketentuan-ketentuan di dalamnya dapat diubah sesuai kebutuhan berdasarkan perkembangan lingkungan strategis yang ada. Indikator dalam rangka penetapan predikat menuju WBK/WBBM diharapkan secara bertahap  dapat  diubah sehingga semakin mengarah kepada </w:t>
      </w:r>
      <w:r>
        <w:rPr>
          <w:i/>
          <w:w w:val="110"/>
        </w:rPr>
        <w:t>zero tolerance approach </w:t>
      </w:r>
      <w:r>
        <w:rPr>
          <w:w w:val="110"/>
        </w:rPr>
        <w:t>dalam pemberantasan</w:t>
      </w:r>
      <w:r>
        <w:rPr>
          <w:spacing w:val="26"/>
          <w:w w:val="110"/>
        </w:rPr>
        <w:t> </w:t>
      </w:r>
      <w:r>
        <w:rPr>
          <w:w w:val="110"/>
        </w:rPr>
        <w:t>korupsi.</w:t>
      </w:r>
    </w:p>
    <w:p>
      <w:pPr>
        <w:pStyle w:val="BodyText"/>
        <w:spacing w:before="2"/>
        <w:rPr>
          <w:sz w:val="37"/>
        </w:rPr>
      </w:pPr>
    </w:p>
    <w:p>
      <w:pPr>
        <w:pStyle w:val="BodyText"/>
        <w:spacing w:line="372" w:lineRule="auto"/>
        <w:ind w:left="3361" w:right="3548"/>
      </w:pPr>
      <w:r>
        <w:rPr>
          <w:w w:val="110"/>
        </w:rPr>
        <w:t>Ditetapkan di Jakarta Pada</w:t>
      </w:r>
      <w:r>
        <w:rPr>
          <w:spacing w:val="9"/>
          <w:w w:val="110"/>
        </w:rPr>
        <w:t> </w:t>
      </w:r>
      <w:r>
        <w:rPr>
          <w:w w:val="110"/>
        </w:rPr>
        <w:t>tanggal</w:t>
      </w:r>
    </w:p>
    <w:p>
      <w:pPr>
        <w:pStyle w:val="BodyText"/>
        <w:spacing w:line="372" w:lineRule="auto"/>
        <w:ind w:left="3361" w:right="565"/>
      </w:pPr>
      <w:r>
        <w:rPr/>
        <w:t>MENTERI PENDAYAGUNAAN APARATUR NEGARA DAN REFORMASI BIROKRASI REPUBLIK INDONESIA,</w:t>
      </w:r>
    </w:p>
    <w:p>
      <w:pPr>
        <w:pStyle w:val="BodyText"/>
        <w:spacing w:before="1"/>
        <w:rPr>
          <w:sz w:val="37"/>
        </w:rPr>
      </w:pPr>
    </w:p>
    <w:p>
      <w:pPr>
        <w:pStyle w:val="BodyText"/>
        <w:ind w:left="460" w:right="1987"/>
        <w:jc w:val="center"/>
      </w:pPr>
      <w:r>
        <w:rPr>
          <w:w w:val="110"/>
        </w:rPr>
        <w:t>ttd</w:t>
      </w:r>
    </w:p>
    <w:p>
      <w:pPr>
        <w:pStyle w:val="BodyText"/>
        <w:rPr>
          <w:sz w:val="28"/>
        </w:rPr>
      </w:pPr>
    </w:p>
    <w:p>
      <w:pPr>
        <w:pStyle w:val="BodyText"/>
        <w:spacing w:before="4"/>
        <w:rPr>
          <w:sz w:val="22"/>
        </w:rPr>
      </w:pPr>
    </w:p>
    <w:p>
      <w:pPr>
        <w:pStyle w:val="BodyText"/>
        <w:ind w:left="345" w:right="1987"/>
        <w:jc w:val="center"/>
      </w:pPr>
      <w:r>
        <w:rPr>
          <w:w w:val="105"/>
        </w:rPr>
        <w:t>SYAFRUDDIN</w:t>
      </w:r>
    </w:p>
    <w:sectPr>
      <w:pgSz w:w="12240" w:h="20160"/>
      <w:pgMar w:header="772" w:footer="0" w:top="1200" w:bottom="280" w:left="134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6.600006pt;margin-top:34.427242pt;width:18.95pt;height:16.25pt;mso-position-horizontal-relative:page;mso-position-vertical-relative:page;z-index:-29824" type="#_x0000_t202" filled="false" stroked="false">
          <v:textbox inset="0,0,0,0">
            <w:txbxContent>
              <w:p>
                <w:pPr>
                  <w:pStyle w:val="BodyText"/>
                  <w:spacing w:before="28"/>
                  <w:ind w:left="20"/>
                </w:pPr>
                <w:r>
                  <w:rPr>
                    <w:w w:val="110"/>
                  </w:rPr>
                  <w:t>-</w:t>
                </w:r>
                <w:r>
                  <w:rPr/>
                  <w:fldChar w:fldCharType="begin"/>
                </w:r>
                <w:r>
                  <w:rPr>
                    <w:w w:val="110"/>
                  </w:rPr>
                  <w:instrText> PAGE </w:instrText>
                </w:r>
                <w:r>
                  <w:rPr/>
                  <w:fldChar w:fldCharType="separate"/>
                </w:r>
                <w:r>
                  <w:rPr/>
                  <w:t>2</w:t>
                </w:r>
                <w:r>
                  <w:rPr/>
                  <w:fldChar w:fldCharType="end"/>
                </w:r>
                <w:r>
                  <w:rPr>
                    <w:w w:val="110"/>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079987pt;margin-top:37.601067pt;width:10.9pt;height:15pt;mso-position-horizontal-relative:page;mso-position-vertical-relative:page;z-index:-29800" type="#_x0000_t202" filled="false" stroked="false">
          <v:textbox inset="0,0,0,0">
            <w:txbxContent>
              <w:p>
                <w:pPr>
                  <w:spacing w:before="26"/>
                  <w:ind w:left="40" w:right="0" w:firstLine="0"/>
                  <w:jc w:val="left"/>
                  <w:rPr>
                    <w:sz w:val="22"/>
                  </w:rPr>
                </w:pPr>
                <w:r>
                  <w:rPr/>
                  <w:fldChar w:fldCharType="begin"/>
                </w:r>
                <w:r>
                  <w:rPr>
                    <w:w w:val="144"/>
                    <w:sz w:val="22"/>
                  </w:rPr>
                  <w:instrText> PAGE </w:instrText>
                </w:r>
                <w:r>
                  <w:rPr/>
                  <w:fldChar w:fldCharType="separate"/>
                </w:r>
                <w:r>
                  <w:rPr/>
                  <w:t>1</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720001pt;margin-top:37.601067pt;width:17.7pt;height:15pt;mso-position-horizontal-relative:page;mso-position-vertical-relative:page;z-index:-29776" type="#_x0000_t202" filled="false" stroked="false">
          <v:textbox inset="0,0,0,0">
            <w:txbxContent>
              <w:p>
                <w:pPr>
                  <w:spacing w:before="26"/>
                  <w:ind w:left="40" w:right="0" w:firstLine="0"/>
                  <w:jc w:val="left"/>
                  <w:rPr>
                    <w:sz w:val="22"/>
                  </w:rPr>
                </w:pPr>
                <w:r>
                  <w:rPr/>
                  <w:fldChar w:fldCharType="begin"/>
                </w:r>
                <w:r>
                  <w:rPr>
                    <w:w w:val="144"/>
                    <w:sz w:val="22"/>
                  </w:rPr>
                  <w:instrText> PAGE </w:instrText>
                </w:r>
                <w:r>
                  <w:rPr/>
                  <w:fldChar w:fldCharType="separate"/>
                </w:r>
                <w:r>
                  <w:rPr/>
                  <w:t>10</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720001pt;margin-top:37.601067pt;width:17.7pt;height:15pt;mso-position-horizontal-relative:page;mso-position-vertical-relative:page;z-index:-29752" type="#_x0000_t202" filled="false" stroked="false">
          <v:textbox inset="0,0,0,0">
            <w:txbxContent>
              <w:p>
                <w:pPr>
                  <w:spacing w:before="26"/>
                  <w:ind w:left="40" w:right="0" w:firstLine="0"/>
                  <w:jc w:val="left"/>
                  <w:rPr>
                    <w:sz w:val="22"/>
                  </w:rPr>
                </w:pPr>
                <w:r>
                  <w:rPr/>
                  <w:fldChar w:fldCharType="begin"/>
                </w:r>
                <w:r>
                  <w:rPr>
                    <w:w w:val="110"/>
                    <w:sz w:val="22"/>
                  </w:rPr>
                  <w:instrText> PAGE </w:instrText>
                </w:r>
                <w:r>
                  <w:rPr/>
                  <w:fldChar w:fldCharType="separate"/>
                </w:r>
                <w:r>
                  <w:rPr/>
                  <w:t>20</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720001pt;margin-top:37.601067pt;width:17.7pt;height:15pt;mso-position-horizontal-relative:page;mso-position-vertical-relative:page;z-index:-29728" type="#_x0000_t202" filled="false" stroked="false">
          <v:textbox inset="0,0,0,0">
            <w:txbxContent>
              <w:p>
                <w:pPr>
                  <w:spacing w:before="26"/>
                  <w:ind w:left="40" w:right="0" w:firstLine="0"/>
                  <w:jc w:val="left"/>
                  <w:rPr>
                    <w:sz w:val="22"/>
                  </w:rPr>
                </w:pPr>
                <w:r>
                  <w:rPr/>
                  <w:fldChar w:fldCharType="begin"/>
                </w:r>
                <w:r>
                  <w:rPr>
                    <w:w w:val="115"/>
                    <w:sz w:val="22"/>
                  </w:rPr>
                  <w:instrText> PAGE </w:instrText>
                </w:r>
                <w:r>
                  <w:rPr/>
                  <w:fldChar w:fldCharType="separate"/>
                </w:r>
                <w:r>
                  <w:rPr/>
                  <w:t>30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1"/>
      <w:numFmt w:val="upperLetter"/>
      <w:lvlText w:val="%1."/>
      <w:lvlJc w:val="left"/>
      <w:pPr>
        <w:ind w:left="659" w:hanging="560"/>
        <w:jc w:val="left"/>
      </w:pPr>
      <w:rPr>
        <w:rFonts w:hint="default" w:ascii="Georgia" w:hAnsi="Georgia" w:eastAsia="Georgia" w:cs="Georgia"/>
        <w:spacing w:val="-1"/>
        <w:w w:val="101"/>
        <w:sz w:val="24"/>
        <w:szCs w:val="24"/>
      </w:rPr>
    </w:lvl>
    <w:lvl w:ilvl="1">
      <w:start w:val="1"/>
      <w:numFmt w:val="decimal"/>
      <w:lvlText w:val="%2."/>
      <w:lvlJc w:val="left"/>
      <w:pPr>
        <w:ind w:left="1100" w:hanging="435"/>
        <w:jc w:val="left"/>
      </w:pPr>
      <w:rPr>
        <w:rFonts w:hint="default" w:ascii="Georgia" w:hAnsi="Georgia" w:eastAsia="Georgia" w:cs="Georgia"/>
        <w:spacing w:val="-1"/>
        <w:w w:val="118"/>
        <w:sz w:val="24"/>
        <w:szCs w:val="24"/>
      </w:rPr>
    </w:lvl>
    <w:lvl w:ilvl="2">
      <w:start w:val="1"/>
      <w:numFmt w:val="lowerLetter"/>
      <w:lvlText w:val="%3."/>
      <w:lvlJc w:val="left"/>
      <w:pPr>
        <w:ind w:left="1520" w:hanging="430"/>
        <w:jc w:val="left"/>
      </w:pPr>
      <w:rPr>
        <w:rFonts w:hint="default" w:ascii="Georgia" w:hAnsi="Georgia" w:eastAsia="Georgia" w:cs="Georgia"/>
        <w:spacing w:val="-1"/>
        <w:w w:val="115"/>
        <w:sz w:val="24"/>
        <w:szCs w:val="24"/>
      </w:rPr>
    </w:lvl>
    <w:lvl w:ilvl="3">
      <w:start w:val="0"/>
      <w:numFmt w:val="bullet"/>
      <w:lvlText w:val="•"/>
      <w:lvlJc w:val="left"/>
      <w:pPr>
        <w:ind w:left="2580" w:hanging="430"/>
      </w:pPr>
      <w:rPr>
        <w:rFonts w:hint="default"/>
      </w:rPr>
    </w:lvl>
    <w:lvl w:ilvl="4">
      <w:start w:val="0"/>
      <w:numFmt w:val="bullet"/>
      <w:lvlText w:val="•"/>
      <w:lvlJc w:val="left"/>
      <w:pPr>
        <w:ind w:left="3640" w:hanging="430"/>
      </w:pPr>
      <w:rPr>
        <w:rFonts w:hint="default"/>
      </w:rPr>
    </w:lvl>
    <w:lvl w:ilvl="5">
      <w:start w:val="0"/>
      <w:numFmt w:val="bullet"/>
      <w:lvlText w:val="•"/>
      <w:lvlJc w:val="left"/>
      <w:pPr>
        <w:ind w:left="4700" w:hanging="430"/>
      </w:pPr>
      <w:rPr>
        <w:rFonts w:hint="default"/>
      </w:rPr>
    </w:lvl>
    <w:lvl w:ilvl="6">
      <w:start w:val="0"/>
      <w:numFmt w:val="bullet"/>
      <w:lvlText w:val="•"/>
      <w:lvlJc w:val="left"/>
      <w:pPr>
        <w:ind w:left="5760" w:hanging="430"/>
      </w:pPr>
      <w:rPr>
        <w:rFonts w:hint="default"/>
      </w:rPr>
    </w:lvl>
    <w:lvl w:ilvl="7">
      <w:start w:val="0"/>
      <w:numFmt w:val="bullet"/>
      <w:lvlText w:val="•"/>
      <w:lvlJc w:val="left"/>
      <w:pPr>
        <w:ind w:left="6820" w:hanging="430"/>
      </w:pPr>
      <w:rPr>
        <w:rFonts w:hint="default"/>
      </w:rPr>
    </w:lvl>
    <w:lvl w:ilvl="8">
      <w:start w:val="0"/>
      <w:numFmt w:val="bullet"/>
      <w:lvlText w:val="•"/>
      <w:lvlJc w:val="left"/>
      <w:pPr>
        <w:ind w:left="7880" w:hanging="430"/>
      </w:pPr>
      <w:rPr>
        <w:rFonts w:hint="default"/>
      </w:rPr>
    </w:lvl>
  </w:abstractNum>
  <w:abstractNum w:abstractNumId="35">
    <w:multiLevelType w:val="hybridMultilevel"/>
    <w:lvl w:ilvl="0">
      <w:start w:val="1"/>
      <w:numFmt w:val="upperLetter"/>
      <w:lvlText w:val="%1."/>
      <w:lvlJc w:val="left"/>
      <w:pPr>
        <w:ind w:left="659" w:hanging="560"/>
        <w:jc w:val="left"/>
      </w:pPr>
      <w:rPr>
        <w:rFonts w:hint="default" w:ascii="Georgia" w:hAnsi="Georgia" w:eastAsia="Georgia" w:cs="Georgia"/>
        <w:spacing w:val="-1"/>
        <w:w w:val="101"/>
        <w:sz w:val="24"/>
        <w:szCs w:val="24"/>
      </w:rPr>
    </w:lvl>
    <w:lvl w:ilvl="1">
      <w:start w:val="0"/>
      <w:numFmt w:val="bullet"/>
      <w:lvlText w:val="•"/>
      <w:lvlJc w:val="left"/>
      <w:pPr>
        <w:ind w:left="1594" w:hanging="560"/>
      </w:pPr>
      <w:rPr>
        <w:rFonts w:hint="default"/>
      </w:rPr>
    </w:lvl>
    <w:lvl w:ilvl="2">
      <w:start w:val="0"/>
      <w:numFmt w:val="bullet"/>
      <w:lvlText w:val="•"/>
      <w:lvlJc w:val="left"/>
      <w:pPr>
        <w:ind w:left="2528" w:hanging="560"/>
      </w:pPr>
      <w:rPr>
        <w:rFonts w:hint="default"/>
      </w:rPr>
    </w:lvl>
    <w:lvl w:ilvl="3">
      <w:start w:val="0"/>
      <w:numFmt w:val="bullet"/>
      <w:lvlText w:val="•"/>
      <w:lvlJc w:val="left"/>
      <w:pPr>
        <w:ind w:left="3462" w:hanging="560"/>
      </w:pPr>
      <w:rPr>
        <w:rFonts w:hint="default"/>
      </w:rPr>
    </w:lvl>
    <w:lvl w:ilvl="4">
      <w:start w:val="0"/>
      <w:numFmt w:val="bullet"/>
      <w:lvlText w:val="•"/>
      <w:lvlJc w:val="left"/>
      <w:pPr>
        <w:ind w:left="4396" w:hanging="560"/>
      </w:pPr>
      <w:rPr>
        <w:rFonts w:hint="default"/>
      </w:rPr>
    </w:lvl>
    <w:lvl w:ilvl="5">
      <w:start w:val="0"/>
      <w:numFmt w:val="bullet"/>
      <w:lvlText w:val="•"/>
      <w:lvlJc w:val="left"/>
      <w:pPr>
        <w:ind w:left="5330" w:hanging="560"/>
      </w:pPr>
      <w:rPr>
        <w:rFonts w:hint="default"/>
      </w:rPr>
    </w:lvl>
    <w:lvl w:ilvl="6">
      <w:start w:val="0"/>
      <w:numFmt w:val="bullet"/>
      <w:lvlText w:val="•"/>
      <w:lvlJc w:val="left"/>
      <w:pPr>
        <w:ind w:left="6264" w:hanging="560"/>
      </w:pPr>
      <w:rPr>
        <w:rFonts w:hint="default"/>
      </w:rPr>
    </w:lvl>
    <w:lvl w:ilvl="7">
      <w:start w:val="0"/>
      <w:numFmt w:val="bullet"/>
      <w:lvlText w:val="•"/>
      <w:lvlJc w:val="left"/>
      <w:pPr>
        <w:ind w:left="7198" w:hanging="560"/>
      </w:pPr>
      <w:rPr>
        <w:rFonts w:hint="default"/>
      </w:rPr>
    </w:lvl>
    <w:lvl w:ilvl="8">
      <w:start w:val="0"/>
      <w:numFmt w:val="bullet"/>
      <w:lvlText w:val="•"/>
      <w:lvlJc w:val="left"/>
      <w:pPr>
        <w:ind w:left="8132" w:hanging="560"/>
      </w:pPr>
      <w:rPr>
        <w:rFonts w:hint="default"/>
      </w:rPr>
    </w:lvl>
  </w:abstractNum>
  <w:abstractNum w:abstractNumId="34">
    <w:multiLevelType w:val="hybridMultilevel"/>
    <w:lvl w:ilvl="0">
      <w:start w:val="5"/>
      <w:numFmt w:val="upperLetter"/>
      <w:lvlText w:val="%1."/>
      <w:lvlJc w:val="left"/>
      <w:pPr>
        <w:ind w:left="666" w:hanging="567"/>
        <w:jc w:val="left"/>
      </w:pPr>
      <w:rPr>
        <w:rFonts w:hint="default" w:ascii="Georgia" w:hAnsi="Georgia" w:eastAsia="Georgia" w:cs="Georgia"/>
        <w:spacing w:val="-1"/>
        <w:w w:val="110"/>
        <w:sz w:val="24"/>
        <w:szCs w:val="24"/>
      </w:rPr>
    </w:lvl>
    <w:lvl w:ilvl="1">
      <w:start w:val="0"/>
      <w:numFmt w:val="bullet"/>
      <w:lvlText w:val="•"/>
      <w:lvlJc w:val="left"/>
      <w:pPr>
        <w:ind w:left="1594" w:hanging="567"/>
      </w:pPr>
      <w:rPr>
        <w:rFonts w:hint="default"/>
      </w:rPr>
    </w:lvl>
    <w:lvl w:ilvl="2">
      <w:start w:val="0"/>
      <w:numFmt w:val="bullet"/>
      <w:lvlText w:val="•"/>
      <w:lvlJc w:val="left"/>
      <w:pPr>
        <w:ind w:left="2528" w:hanging="567"/>
      </w:pPr>
      <w:rPr>
        <w:rFonts w:hint="default"/>
      </w:rPr>
    </w:lvl>
    <w:lvl w:ilvl="3">
      <w:start w:val="0"/>
      <w:numFmt w:val="bullet"/>
      <w:lvlText w:val="•"/>
      <w:lvlJc w:val="left"/>
      <w:pPr>
        <w:ind w:left="3462" w:hanging="567"/>
      </w:pPr>
      <w:rPr>
        <w:rFonts w:hint="default"/>
      </w:rPr>
    </w:lvl>
    <w:lvl w:ilvl="4">
      <w:start w:val="0"/>
      <w:numFmt w:val="bullet"/>
      <w:lvlText w:val="•"/>
      <w:lvlJc w:val="left"/>
      <w:pPr>
        <w:ind w:left="4396" w:hanging="567"/>
      </w:pPr>
      <w:rPr>
        <w:rFonts w:hint="default"/>
      </w:rPr>
    </w:lvl>
    <w:lvl w:ilvl="5">
      <w:start w:val="0"/>
      <w:numFmt w:val="bullet"/>
      <w:lvlText w:val="•"/>
      <w:lvlJc w:val="left"/>
      <w:pPr>
        <w:ind w:left="5330" w:hanging="567"/>
      </w:pPr>
      <w:rPr>
        <w:rFonts w:hint="default"/>
      </w:rPr>
    </w:lvl>
    <w:lvl w:ilvl="6">
      <w:start w:val="0"/>
      <w:numFmt w:val="bullet"/>
      <w:lvlText w:val="•"/>
      <w:lvlJc w:val="left"/>
      <w:pPr>
        <w:ind w:left="6264" w:hanging="567"/>
      </w:pPr>
      <w:rPr>
        <w:rFonts w:hint="default"/>
      </w:rPr>
    </w:lvl>
    <w:lvl w:ilvl="7">
      <w:start w:val="0"/>
      <w:numFmt w:val="bullet"/>
      <w:lvlText w:val="•"/>
      <w:lvlJc w:val="left"/>
      <w:pPr>
        <w:ind w:left="7198" w:hanging="567"/>
      </w:pPr>
      <w:rPr>
        <w:rFonts w:hint="default"/>
      </w:rPr>
    </w:lvl>
    <w:lvl w:ilvl="8">
      <w:start w:val="0"/>
      <w:numFmt w:val="bullet"/>
      <w:lvlText w:val="•"/>
      <w:lvlJc w:val="left"/>
      <w:pPr>
        <w:ind w:left="8132" w:hanging="567"/>
      </w:pPr>
      <w:rPr>
        <w:rFonts w:hint="default"/>
      </w:rPr>
    </w:lvl>
  </w:abstractNum>
  <w:abstractNum w:abstractNumId="33">
    <w:multiLevelType w:val="hybridMultilevel"/>
    <w:lvl w:ilvl="0">
      <w:start w:val="1"/>
      <w:numFmt w:val="decimal"/>
      <w:lvlText w:val="%1."/>
      <w:lvlJc w:val="left"/>
      <w:pPr>
        <w:ind w:left="952" w:hanging="296"/>
        <w:jc w:val="left"/>
      </w:pPr>
      <w:rPr>
        <w:rFonts w:hint="default" w:ascii="Georgia" w:hAnsi="Georgia" w:eastAsia="Georgia" w:cs="Georgia"/>
        <w:spacing w:val="-1"/>
        <w:w w:val="118"/>
        <w:sz w:val="24"/>
        <w:szCs w:val="24"/>
      </w:rPr>
    </w:lvl>
    <w:lvl w:ilvl="1">
      <w:start w:val="0"/>
      <w:numFmt w:val="bullet"/>
      <w:lvlText w:val="•"/>
      <w:lvlJc w:val="left"/>
      <w:pPr>
        <w:ind w:left="1864" w:hanging="296"/>
      </w:pPr>
      <w:rPr>
        <w:rFonts w:hint="default"/>
      </w:rPr>
    </w:lvl>
    <w:lvl w:ilvl="2">
      <w:start w:val="0"/>
      <w:numFmt w:val="bullet"/>
      <w:lvlText w:val="•"/>
      <w:lvlJc w:val="left"/>
      <w:pPr>
        <w:ind w:left="2768" w:hanging="296"/>
      </w:pPr>
      <w:rPr>
        <w:rFonts w:hint="default"/>
      </w:rPr>
    </w:lvl>
    <w:lvl w:ilvl="3">
      <w:start w:val="0"/>
      <w:numFmt w:val="bullet"/>
      <w:lvlText w:val="•"/>
      <w:lvlJc w:val="left"/>
      <w:pPr>
        <w:ind w:left="3672" w:hanging="296"/>
      </w:pPr>
      <w:rPr>
        <w:rFonts w:hint="default"/>
      </w:rPr>
    </w:lvl>
    <w:lvl w:ilvl="4">
      <w:start w:val="0"/>
      <w:numFmt w:val="bullet"/>
      <w:lvlText w:val="•"/>
      <w:lvlJc w:val="left"/>
      <w:pPr>
        <w:ind w:left="4576" w:hanging="296"/>
      </w:pPr>
      <w:rPr>
        <w:rFonts w:hint="default"/>
      </w:rPr>
    </w:lvl>
    <w:lvl w:ilvl="5">
      <w:start w:val="0"/>
      <w:numFmt w:val="bullet"/>
      <w:lvlText w:val="•"/>
      <w:lvlJc w:val="left"/>
      <w:pPr>
        <w:ind w:left="5480" w:hanging="296"/>
      </w:pPr>
      <w:rPr>
        <w:rFonts w:hint="default"/>
      </w:rPr>
    </w:lvl>
    <w:lvl w:ilvl="6">
      <w:start w:val="0"/>
      <w:numFmt w:val="bullet"/>
      <w:lvlText w:val="•"/>
      <w:lvlJc w:val="left"/>
      <w:pPr>
        <w:ind w:left="6384" w:hanging="296"/>
      </w:pPr>
      <w:rPr>
        <w:rFonts w:hint="default"/>
      </w:rPr>
    </w:lvl>
    <w:lvl w:ilvl="7">
      <w:start w:val="0"/>
      <w:numFmt w:val="bullet"/>
      <w:lvlText w:val="•"/>
      <w:lvlJc w:val="left"/>
      <w:pPr>
        <w:ind w:left="7288" w:hanging="296"/>
      </w:pPr>
      <w:rPr>
        <w:rFonts w:hint="default"/>
      </w:rPr>
    </w:lvl>
    <w:lvl w:ilvl="8">
      <w:start w:val="0"/>
      <w:numFmt w:val="bullet"/>
      <w:lvlText w:val="•"/>
      <w:lvlJc w:val="left"/>
      <w:pPr>
        <w:ind w:left="8192" w:hanging="296"/>
      </w:pPr>
      <w:rPr>
        <w:rFonts w:hint="default"/>
      </w:rPr>
    </w:lvl>
  </w:abstractNum>
  <w:abstractNum w:abstractNumId="32">
    <w:multiLevelType w:val="hybridMultilevel"/>
    <w:lvl w:ilvl="0">
      <w:start w:val="1"/>
      <w:numFmt w:val="decimal"/>
      <w:lvlText w:val="%1."/>
      <w:lvlJc w:val="left"/>
      <w:pPr>
        <w:ind w:left="820" w:hanging="360"/>
        <w:jc w:val="left"/>
      </w:pPr>
      <w:rPr>
        <w:rFonts w:hint="default" w:ascii="Georgia" w:hAnsi="Georgia" w:eastAsia="Georgia" w:cs="Georgia"/>
        <w:spacing w:val="-1"/>
        <w:w w:val="118"/>
        <w:sz w:val="24"/>
        <w:szCs w:val="24"/>
      </w:rPr>
    </w:lvl>
    <w:lvl w:ilvl="1">
      <w:start w:val="1"/>
      <w:numFmt w:val="lowerLetter"/>
      <w:lvlText w:val="%2."/>
      <w:lvlJc w:val="left"/>
      <w:pPr>
        <w:ind w:left="1093" w:hanging="284"/>
        <w:jc w:val="left"/>
      </w:pPr>
      <w:rPr>
        <w:rFonts w:hint="default" w:ascii="Georgia" w:hAnsi="Georgia" w:eastAsia="Georgia" w:cs="Georgia"/>
        <w:spacing w:val="-1"/>
        <w:w w:val="115"/>
        <w:sz w:val="24"/>
        <w:szCs w:val="24"/>
      </w:rPr>
    </w:lvl>
    <w:lvl w:ilvl="2">
      <w:start w:val="0"/>
      <w:numFmt w:val="bullet"/>
      <w:lvlText w:val="•"/>
      <w:lvlJc w:val="left"/>
      <w:pPr>
        <w:ind w:left="1240" w:hanging="284"/>
      </w:pPr>
      <w:rPr>
        <w:rFonts w:hint="default"/>
      </w:rPr>
    </w:lvl>
    <w:lvl w:ilvl="3">
      <w:start w:val="0"/>
      <w:numFmt w:val="bullet"/>
      <w:lvlText w:val="•"/>
      <w:lvlJc w:val="left"/>
      <w:pPr>
        <w:ind w:left="2335" w:hanging="284"/>
      </w:pPr>
      <w:rPr>
        <w:rFonts w:hint="default"/>
      </w:rPr>
    </w:lvl>
    <w:lvl w:ilvl="4">
      <w:start w:val="0"/>
      <w:numFmt w:val="bullet"/>
      <w:lvlText w:val="•"/>
      <w:lvlJc w:val="left"/>
      <w:pPr>
        <w:ind w:left="3430" w:hanging="284"/>
      </w:pPr>
      <w:rPr>
        <w:rFonts w:hint="default"/>
      </w:rPr>
    </w:lvl>
    <w:lvl w:ilvl="5">
      <w:start w:val="0"/>
      <w:numFmt w:val="bullet"/>
      <w:lvlText w:val="•"/>
      <w:lvlJc w:val="left"/>
      <w:pPr>
        <w:ind w:left="4525" w:hanging="284"/>
      </w:pPr>
      <w:rPr>
        <w:rFonts w:hint="default"/>
      </w:rPr>
    </w:lvl>
    <w:lvl w:ilvl="6">
      <w:start w:val="0"/>
      <w:numFmt w:val="bullet"/>
      <w:lvlText w:val="•"/>
      <w:lvlJc w:val="left"/>
      <w:pPr>
        <w:ind w:left="5620" w:hanging="284"/>
      </w:pPr>
      <w:rPr>
        <w:rFonts w:hint="default"/>
      </w:rPr>
    </w:lvl>
    <w:lvl w:ilvl="7">
      <w:start w:val="0"/>
      <w:numFmt w:val="bullet"/>
      <w:lvlText w:val="•"/>
      <w:lvlJc w:val="left"/>
      <w:pPr>
        <w:ind w:left="6715" w:hanging="284"/>
      </w:pPr>
      <w:rPr>
        <w:rFonts w:hint="default"/>
      </w:rPr>
    </w:lvl>
    <w:lvl w:ilvl="8">
      <w:start w:val="0"/>
      <w:numFmt w:val="bullet"/>
      <w:lvlText w:val="•"/>
      <w:lvlJc w:val="left"/>
      <w:pPr>
        <w:ind w:left="7810" w:hanging="284"/>
      </w:pPr>
      <w:rPr>
        <w:rFonts w:hint="default"/>
      </w:rPr>
    </w:lvl>
  </w:abstractNum>
  <w:abstractNum w:abstractNumId="31">
    <w:multiLevelType w:val="hybridMultilevel"/>
    <w:lvl w:ilvl="0">
      <w:start w:val="1"/>
      <w:numFmt w:val="decimal"/>
      <w:lvlText w:val="%1."/>
      <w:lvlJc w:val="left"/>
      <w:pPr>
        <w:ind w:left="808" w:hanging="284"/>
        <w:jc w:val="left"/>
      </w:pPr>
      <w:rPr>
        <w:rFonts w:hint="default" w:ascii="Georgia" w:hAnsi="Georgia" w:eastAsia="Georgia" w:cs="Georgia"/>
        <w:spacing w:val="-1"/>
        <w:w w:val="118"/>
        <w:sz w:val="24"/>
        <w:szCs w:val="24"/>
      </w:rPr>
    </w:lvl>
    <w:lvl w:ilvl="1">
      <w:start w:val="1"/>
      <w:numFmt w:val="lowerLetter"/>
      <w:lvlText w:val="%2."/>
      <w:lvlJc w:val="left"/>
      <w:pPr>
        <w:ind w:left="1093" w:hanging="286"/>
        <w:jc w:val="left"/>
      </w:pPr>
      <w:rPr>
        <w:rFonts w:hint="default" w:ascii="Georgia" w:hAnsi="Georgia" w:eastAsia="Georgia" w:cs="Georgia"/>
        <w:spacing w:val="-1"/>
        <w:w w:val="115"/>
        <w:sz w:val="24"/>
        <w:szCs w:val="24"/>
      </w:rPr>
    </w:lvl>
    <w:lvl w:ilvl="2">
      <w:start w:val="1"/>
      <w:numFmt w:val="decimal"/>
      <w:lvlText w:val="%3."/>
      <w:lvlJc w:val="left"/>
      <w:pPr>
        <w:ind w:left="1093" w:hanging="286"/>
        <w:jc w:val="left"/>
      </w:pPr>
      <w:rPr>
        <w:rFonts w:hint="default" w:ascii="Georgia" w:hAnsi="Georgia" w:eastAsia="Georgia" w:cs="Georgia"/>
        <w:spacing w:val="-1"/>
        <w:w w:val="118"/>
        <w:sz w:val="24"/>
        <w:szCs w:val="24"/>
      </w:rPr>
    </w:lvl>
    <w:lvl w:ilvl="3">
      <w:start w:val="0"/>
      <w:numFmt w:val="bullet"/>
      <w:lvlText w:val="•"/>
      <w:lvlJc w:val="left"/>
      <w:pPr>
        <w:ind w:left="3077" w:hanging="286"/>
      </w:pPr>
      <w:rPr>
        <w:rFonts w:hint="default"/>
      </w:rPr>
    </w:lvl>
    <w:lvl w:ilvl="4">
      <w:start w:val="0"/>
      <w:numFmt w:val="bullet"/>
      <w:lvlText w:val="•"/>
      <w:lvlJc w:val="left"/>
      <w:pPr>
        <w:ind w:left="4066" w:hanging="286"/>
      </w:pPr>
      <w:rPr>
        <w:rFonts w:hint="default"/>
      </w:rPr>
    </w:lvl>
    <w:lvl w:ilvl="5">
      <w:start w:val="0"/>
      <w:numFmt w:val="bullet"/>
      <w:lvlText w:val="•"/>
      <w:lvlJc w:val="left"/>
      <w:pPr>
        <w:ind w:left="5055" w:hanging="286"/>
      </w:pPr>
      <w:rPr>
        <w:rFonts w:hint="default"/>
      </w:rPr>
    </w:lvl>
    <w:lvl w:ilvl="6">
      <w:start w:val="0"/>
      <w:numFmt w:val="bullet"/>
      <w:lvlText w:val="•"/>
      <w:lvlJc w:val="left"/>
      <w:pPr>
        <w:ind w:left="6044" w:hanging="286"/>
      </w:pPr>
      <w:rPr>
        <w:rFonts w:hint="default"/>
      </w:rPr>
    </w:lvl>
    <w:lvl w:ilvl="7">
      <w:start w:val="0"/>
      <w:numFmt w:val="bullet"/>
      <w:lvlText w:val="•"/>
      <w:lvlJc w:val="left"/>
      <w:pPr>
        <w:ind w:left="7033" w:hanging="286"/>
      </w:pPr>
      <w:rPr>
        <w:rFonts w:hint="default"/>
      </w:rPr>
    </w:lvl>
    <w:lvl w:ilvl="8">
      <w:start w:val="0"/>
      <w:numFmt w:val="bullet"/>
      <w:lvlText w:val="•"/>
      <w:lvlJc w:val="left"/>
      <w:pPr>
        <w:ind w:left="8022" w:hanging="286"/>
      </w:pPr>
      <w:rPr>
        <w:rFonts w:hint="default"/>
      </w:rPr>
    </w:lvl>
  </w:abstractNum>
  <w:abstractNum w:abstractNumId="30">
    <w:multiLevelType w:val="hybridMultilevel"/>
    <w:lvl w:ilvl="0">
      <w:start w:val="1"/>
      <w:numFmt w:val="decimal"/>
      <w:lvlText w:val="%1."/>
      <w:lvlJc w:val="left"/>
      <w:pPr>
        <w:ind w:left="1093" w:hanging="286"/>
        <w:jc w:val="left"/>
      </w:pPr>
      <w:rPr>
        <w:rFonts w:hint="default" w:ascii="Georgia" w:hAnsi="Georgia" w:eastAsia="Georgia" w:cs="Georgia"/>
        <w:spacing w:val="-1"/>
        <w:w w:val="118"/>
        <w:sz w:val="24"/>
        <w:szCs w:val="24"/>
      </w:rPr>
    </w:lvl>
    <w:lvl w:ilvl="1">
      <w:start w:val="0"/>
      <w:numFmt w:val="bullet"/>
      <w:lvlText w:val="•"/>
      <w:lvlJc w:val="left"/>
      <w:pPr>
        <w:ind w:left="1990" w:hanging="286"/>
      </w:pPr>
      <w:rPr>
        <w:rFonts w:hint="default"/>
      </w:rPr>
    </w:lvl>
    <w:lvl w:ilvl="2">
      <w:start w:val="0"/>
      <w:numFmt w:val="bullet"/>
      <w:lvlText w:val="•"/>
      <w:lvlJc w:val="left"/>
      <w:pPr>
        <w:ind w:left="2880" w:hanging="286"/>
      </w:pPr>
      <w:rPr>
        <w:rFonts w:hint="default"/>
      </w:rPr>
    </w:lvl>
    <w:lvl w:ilvl="3">
      <w:start w:val="0"/>
      <w:numFmt w:val="bullet"/>
      <w:lvlText w:val="•"/>
      <w:lvlJc w:val="left"/>
      <w:pPr>
        <w:ind w:left="3770" w:hanging="286"/>
      </w:pPr>
      <w:rPr>
        <w:rFonts w:hint="default"/>
      </w:rPr>
    </w:lvl>
    <w:lvl w:ilvl="4">
      <w:start w:val="0"/>
      <w:numFmt w:val="bullet"/>
      <w:lvlText w:val="•"/>
      <w:lvlJc w:val="left"/>
      <w:pPr>
        <w:ind w:left="4660" w:hanging="286"/>
      </w:pPr>
      <w:rPr>
        <w:rFonts w:hint="default"/>
      </w:rPr>
    </w:lvl>
    <w:lvl w:ilvl="5">
      <w:start w:val="0"/>
      <w:numFmt w:val="bullet"/>
      <w:lvlText w:val="•"/>
      <w:lvlJc w:val="left"/>
      <w:pPr>
        <w:ind w:left="5550" w:hanging="286"/>
      </w:pPr>
      <w:rPr>
        <w:rFonts w:hint="default"/>
      </w:rPr>
    </w:lvl>
    <w:lvl w:ilvl="6">
      <w:start w:val="0"/>
      <w:numFmt w:val="bullet"/>
      <w:lvlText w:val="•"/>
      <w:lvlJc w:val="left"/>
      <w:pPr>
        <w:ind w:left="6440" w:hanging="286"/>
      </w:pPr>
      <w:rPr>
        <w:rFonts w:hint="default"/>
      </w:rPr>
    </w:lvl>
    <w:lvl w:ilvl="7">
      <w:start w:val="0"/>
      <w:numFmt w:val="bullet"/>
      <w:lvlText w:val="•"/>
      <w:lvlJc w:val="left"/>
      <w:pPr>
        <w:ind w:left="7330" w:hanging="286"/>
      </w:pPr>
      <w:rPr>
        <w:rFonts w:hint="default"/>
      </w:rPr>
    </w:lvl>
    <w:lvl w:ilvl="8">
      <w:start w:val="0"/>
      <w:numFmt w:val="bullet"/>
      <w:lvlText w:val="•"/>
      <w:lvlJc w:val="left"/>
      <w:pPr>
        <w:ind w:left="8220" w:hanging="286"/>
      </w:pPr>
      <w:rPr>
        <w:rFonts w:hint="default"/>
      </w:rPr>
    </w:lvl>
  </w:abstractNum>
  <w:abstractNum w:abstractNumId="29">
    <w:multiLevelType w:val="hybridMultilevel"/>
    <w:lvl w:ilvl="0">
      <w:start w:val="1"/>
      <w:numFmt w:val="decimal"/>
      <w:lvlText w:val="%1."/>
      <w:lvlJc w:val="left"/>
      <w:pPr>
        <w:ind w:left="1093" w:hanging="284"/>
        <w:jc w:val="left"/>
      </w:pPr>
      <w:rPr>
        <w:rFonts w:hint="default" w:ascii="Georgia" w:hAnsi="Georgia" w:eastAsia="Georgia" w:cs="Georgia"/>
        <w:spacing w:val="-1"/>
        <w:w w:val="118"/>
        <w:sz w:val="24"/>
        <w:szCs w:val="24"/>
      </w:rPr>
    </w:lvl>
    <w:lvl w:ilvl="1">
      <w:start w:val="0"/>
      <w:numFmt w:val="bullet"/>
      <w:lvlText w:val="•"/>
      <w:lvlJc w:val="left"/>
      <w:pPr>
        <w:ind w:left="1990" w:hanging="284"/>
      </w:pPr>
      <w:rPr>
        <w:rFonts w:hint="default"/>
      </w:rPr>
    </w:lvl>
    <w:lvl w:ilvl="2">
      <w:start w:val="0"/>
      <w:numFmt w:val="bullet"/>
      <w:lvlText w:val="•"/>
      <w:lvlJc w:val="left"/>
      <w:pPr>
        <w:ind w:left="2880" w:hanging="284"/>
      </w:pPr>
      <w:rPr>
        <w:rFonts w:hint="default"/>
      </w:rPr>
    </w:lvl>
    <w:lvl w:ilvl="3">
      <w:start w:val="0"/>
      <w:numFmt w:val="bullet"/>
      <w:lvlText w:val="•"/>
      <w:lvlJc w:val="left"/>
      <w:pPr>
        <w:ind w:left="3770" w:hanging="284"/>
      </w:pPr>
      <w:rPr>
        <w:rFonts w:hint="default"/>
      </w:rPr>
    </w:lvl>
    <w:lvl w:ilvl="4">
      <w:start w:val="0"/>
      <w:numFmt w:val="bullet"/>
      <w:lvlText w:val="•"/>
      <w:lvlJc w:val="left"/>
      <w:pPr>
        <w:ind w:left="4660" w:hanging="284"/>
      </w:pPr>
      <w:rPr>
        <w:rFonts w:hint="default"/>
      </w:rPr>
    </w:lvl>
    <w:lvl w:ilvl="5">
      <w:start w:val="0"/>
      <w:numFmt w:val="bullet"/>
      <w:lvlText w:val="•"/>
      <w:lvlJc w:val="left"/>
      <w:pPr>
        <w:ind w:left="5550" w:hanging="284"/>
      </w:pPr>
      <w:rPr>
        <w:rFonts w:hint="default"/>
      </w:rPr>
    </w:lvl>
    <w:lvl w:ilvl="6">
      <w:start w:val="0"/>
      <w:numFmt w:val="bullet"/>
      <w:lvlText w:val="•"/>
      <w:lvlJc w:val="left"/>
      <w:pPr>
        <w:ind w:left="6440" w:hanging="284"/>
      </w:pPr>
      <w:rPr>
        <w:rFonts w:hint="default"/>
      </w:rPr>
    </w:lvl>
    <w:lvl w:ilvl="7">
      <w:start w:val="0"/>
      <w:numFmt w:val="bullet"/>
      <w:lvlText w:val="•"/>
      <w:lvlJc w:val="left"/>
      <w:pPr>
        <w:ind w:left="7330" w:hanging="284"/>
      </w:pPr>
      <w:rPr>
        <w:rFonts w:hint="default"/>
      </w:rPr>
    </w:lvl>
    <w:lvl w:ilvl="8">
      <w:start w:val="0"/>
      <w:numFmt w:val="bullet"/>
      <w:lvlText w:val="•"/>
      <w:lvlJc w:val="left"/>
      <w:pPr>
        <w:ind w:left="8220" w:hanging="284"/>
      </w:pPr>
      <w:rPr>
        <w:rFonts w:hint="default"/>
      </w:rPr>
    </w:lvl>
  </w:abstractNum>
  <w:abstractNum w:abstractNumId="28">
    <w:multiLevelType w:val="hybridMultilevel"/>
    <w:lvl w:ilvl="0">
      <w:start w:val="1"/>
      <w:numFmt w:val="decimal"/>
      <w:lvlText w:val="%1)"/>
      <w:lvlJc w:val="left"/>
      <w:pPr>
        <w:ind w:left="1232" w:hanging="360"/>
        <w:jc w:val="left"/>
      </w:pPr>
      <w:rPr>
        <w:rFonts w:hint="default" w:ascii="Georgia" w:hAnsi="Georgia" w:eastAsia="Georgia" w:cs="Georgia"/>
        <w:spacing w:val="-1"/>
        <w:w w:val="79"/>
        <w:sz w:val="24"/>
        <w:szCs w:val="24"/>
      </w:rPr>
    </w:lvl>
    <w:lvl w:ilvl="1">
      <w:start w:val="0"/>
      <w:numFmt w:val="bullet"/>
      <w:lvlText w:val="•"/>
      <w:lvlJc w:val="left"/>
      <w:pPr>
        <w:ind w:left="2116" w:hanging="360"/>
      </w:pPr>
      <w:rPr>
        <w:rFonts w:hint="default"/>
      </w:rPr>
    </w:lvl>
    <w:lvl w:ilvl="2">
      <w:start w:val="0"/>
      <w:numFmt w:val="bullet"/>
      <w:lvlText w:val="•"/>
      <w:lvlJc w:val="left"/>
      <w:pPr>
        <w:ind w:left="2992" w:hanging="360"/>
      </w:pPr>
      <w:rPr>
        <w:rFonts w:hint="default"/>
      </w:rPr>
    </w:lvl>
    <w:lvl w:ilvl="3">
      <w:start w:val="0"/>
      <w:numFmt w:val="bullet"/>
      <w:lvlText w:val="•"/>
      <w:lvlJc w:val="left"/>
      <w:pPr>
        <w:ind w:left="3868" w:hanging="360"/>
      </w:pPr>
      <w:rPr>
        <w:rFonts w:hint="default"/>
      </w:rPr>
    </w:lvl>
    <w:lvl w:ilvl="4">
      <w:start w:val="0"/>
      <w:numFmt w:val="bullet"/>
      <w:lvlText w:val="•"/>
      <w:lvlJc w:val="left"/>
      <w:pPr>
        <w:ind w:left="4744" w:hanging="360"/>
      </w:pPr>
      <w:rPr>
        <w:rFonts w:hint="default"/>
      </w:rPr>
    </w:lvl>
    <w:lvl w:ilvl="5">
      <w:start w:val="0"/>
      <w:numFmt w:val="bullet"/>
      <w:lvlText w:val="•"/>
      <w:lvlJc w:val="left"/>
      <w:pPr>
        <w:ind w:left="5620" w:hanging="360"/>
      </w:pPr>
      <w:rPr>
        <w:rFonts w:hint="default"/>
      </w:rPr>
    </w:lvl>
    <w:lvl w:ilvl="6">
      <w:start w:val="0"/>
      <w:numFmt w:val="bullet"/>
      <w:lvlText w:val="•"/>
      <w:lvlJc w:val="left"/>
      <w:pPr>
        <w:ind w:left="6496" w:hanging="360"/>
      </w:pPr>
      <w:rPr>
        <w:rFonts w:hint="default"/>
      </w:rPr>
    </w:lvl>
    <w:lvl w:ilvl="7">
      <w:start w:val="0"/>
      <w:numFmt w:val="bullet"/>
      <w:lvlText w:val="•"/>
      <w:lvlJc w:val="left"/>
      <w:pPr>
        <w:ind w:left="7372" w:hanging="360"/>
      </w:pPr>
      <w:rPr>
        <w:rFonts w:hint="default"/>
      </w:rPr>
    </w:lvl>
    <w:lvl w:ilvl="8">
      <w:start w:val="0"/>
      <w:numFmt w:val="bullet"/>
      <w:lvlText w:val="•"/>
      <w:lvlJc w:val="left"/>
      <w:pPr>
        <w:ind w:left="8248" w:hanging="360"/>
      </w:pPr>
      <w:rPr>
        <w:rFonts w:hint="default"/>
      </w:rPr>
    </w:lvl>
  </w:abstractNum>
  <w:abstractNum w:abstractNumId="27">
    <w:multiLevelType w:val="hybridMultilevel"/>
    <w:lvl w:ilvl="0">
      <w:start w:val="1"/>
      <w:numFmt w:val="lowerLetter"/>
      <w:lvlText w:val="%1."/>
      <w:lvlJc w:val="left"/>
      <w:pPr>
        <w:ind w:left="1100" w:hanging="435"/>
        <w:jc w:val="left"/>
      </w:pPr>
      <w:rPr>
        <w:rFonts w:hint="default" w:ascii="Georgia" w:hAnsi="Georgia" w:eastAsia="Georgia" w:cs="Georgia"/>
        <w:spacing w:val="-1"/>
        <w:w w:val="115"/>
        <w:sz w:val="24"/>
        <w:szCs w:val="24"/>
      </w:rPr>
    </w:lvl>
    <w:lvl w:ilvl="1">
      <w:start w:val="1"/>
      <w:numFmt w:val="decimal"/>
      <w:lvlText w:val="%2)"/>
      <w:lvlJc w:val="left"/>
      <w:pPr>
        <w:ind w:left="1376" w:hanging="360"/>
        <w:jc w:val="left"/>
      </w:pPr>
      <w:rPr>
        <w:rFonts w:hint="default" w:ascii="Georgia" w:hAnsi="Georgia" w:eastAsia="Georgia" w:cs="Georgia"/>
        <w:spacing w:val="-1"/>
        <w:w w:val="79"/>
        <w:sz w:val="24"/>
        <w:szCs w:val="24"/>
      </w:rPr>
    </w:lvl>
    <w:lvl w:ilvl="2">
      <w:start w:val="0"/>
      <w:numFmt w:val="bullet"/>
      <w:lvlText w:val="•"/>
      <w:lvlJc w:val="left"/>
      <w:pPr>
        <w:ind w:left="2337" w:hanging="360"/>
      </w:pPr>
      <w:rPr>
        <w:rFonts w:hint="default"/>
      </w:rPr>
    </w:lvl>
    <w:lvl w:ilvl="3">
      <w:start w:val="0"/>
      <w:numFmt w:val="bullet"/>
      <w:lvlText w:val="•"/>
      <w:lvlJc w:val="left"/>
      <w:pPr>
        <w:ind w:left="3295" w:hanging="360"/>
      </w:pPr>
      <w:rPr>
        <w:rFonts w:hint="default"/>
      </w:rPr>
    </w:lvl>
    <w:lvl w:ilvl="4">
      <w:start w:val="0"/>
      <w:numFmt w:val="bullet"/>
      <w:lvlText w:val="•"/>
      <w:lvlJc w:val="left"/>
      <w:pPr>
        <w:ind w:left="4253" w:hanging="360"/>
      </w:pPr>
      <w:rPr>
        <w:rFonts w:hint="default"/>
      </w:rPr>
    </w:lvl>
    <w:lvl w:ilvl="5">
      <w:start w:val="0"/>
      <w:numFmt w:val="bullet"/>
      <w:lvlText w:val="•"/>
      <w:lvlJc w:val="left"/>
      <w:pPr>
        <w:ind w:left="5211" w:hanging="360"/>
      </w:pPr>
      <w:rPr>
        <w:rFonts w:hint="default"/>
      </w:rPr>
    </w:lvl>
    <w:lvl w:ilvl="6">
      <w:start w:val="0"/>
      <w:numFmt w:val="bullet"/>
      <w:lvlText w:val="•"/>
      <w:lvlJc w:val="left"/>
      <w:pPr>
        <w:ind w:left="6168" w:hanging="360"/>
      </w:pPr>
      <w:rPr>
        <w:rFonts w:hint="default"/>
      </w:rPr>
    </w:lvl>
    <w:lvl w:ilvl="7">
      <w:start w:val="0"/>
      <w:numFmt w:val="bullet"/>
      <w:lvlText w:val="•"/>
      <w:lvlJc w:val="left"/>
      <w:pPr>
        <w:ind w:left="7126" w:hanging="360"/>
      </w:pPr>
      <w:rPr>
        <w:rFonts w:hint="default"/>
      </w:rPr>
    </w:lvl>
    <w:lvl w:ilvl="8">
      <w:start w:val="0"/>
      <w:numFmt w:val="bullet"/>
      <w:lvlText w:val="•"/>
      <w:lvlJc w:val="left"/>
      <w:pPr>
        <w:ind w:left="8084" w:hanging="360"/>
      </w:pPr>
      <w:rPr>
        <w:rFonts w:hint="default"/>
      </w:rPr>
    </w:lvl>
  </w:abstractNum>
  <w:abstractNum w:abstractNumId="26">
    <w:multiLevelType w:val="hybridMultilevel"/>
    <w:lvl w:ilvl="0">
      <w:start w:val="1"/>
      <w:numFmt w:val="upperLetter"/>
      <w:lvlText w:val="%1."/>
      <w:lvlJc w:val="left"/>
      <w:pPr>
        <w:ind w:left="666" w:hanging="560"/>
        <w:jc w:val="right"/>
      </w:pPr>
      <w:rPr>
        <w:rFonts w:hint="default" w:ascii="Georgia" w:hAnsi="Georgia" w:eastAsia="Georgia" w:cs="Georgia"/>
        <w:spacing w:val="-1"/>
        <w:w w:val="101"/>
        <w:sz w:val="24"/>
        <w:szCs w:val="24"/>
      </w:rPr>
    </w:lvl>
    <w:lvl w:ilvl="1">
      <w:start w:val="1"/>
      <w:numFmt w:val="lowerLetter"/>
      <w:lvlText w:val="%2."/>
      <w:lvlJc w:val="left"/>
      <w:pPr>
        <w:ind w:left="1100" w:hanging="435"/>
        <w:jc w:val="left"/>
      </w:pPr>
      <w:rPr>
        <w:rFonts w:hint="default" w:ascii="Georgia" w:hAnsi="Georgia" w:eastAsia="Georgia" w:cs="Georgia"/>
        <w:spacing w:val="-1"/>
        <w:w w:val="115"/>
        <w:sz w:val="24"/>
        <w:szCs w:val="24"/>
      </w:rPr>
    </w:lvl>
    <w:lvl w:ilvl="2">
      <w:start w:val="1"/>
      <w:numFmt w:val="decimal"/>
      <w:lvlText w:val="%3)"/>
      <w:lvlJc w:val="left"/>
      <w:pPr>
        <w:ind w:left="1379" w:hanging="286"/>
        <w:jc w:val="left"/>
      </w:pPr>
      <w:rPr>
        <w:rFonts w:hint="default" w:ascii="Georgia" w:hAnsi="Georgia" w:eastAsia="Georgia" w:cs="Georgia"/>
        <w:spacing w:val="-1"/>
        <w:w w:val="79"/>
        <w:sz w:val="24"/>
        <w:szCs w:val="24"/>
      </w:rPr>
    </w:lvl>
    <w:lvl w:ilvl="3">
      <w:start w:val="0"/>
      <w:numFmt w:val="bullet"/>
      <w:lvlText w:val="•"/>
      <w:lvlJc w:val="left"/>
      <w:pPr>
        <w:ind w:left="1540" w:hanging="286"/>
      </w:pPr>
      <w:rPr>
        <w:rFonts w:hint="default"/>
      </w:rPr>
    </w:lvl>
    <w:lvl w:ilvl="4">
      <w:start w:val="0"/>
      <w:numFmt w:val="bullet"/>
      <w:lvlText w:val="•"/>
      <w:lvlJc w:val="left"/>
      <w:pPr>
        <w:ind w:left="2748" w:hanging="286"/>
      </w:pPr>
      <w:rPr>
        <w:rFonts w:hint="default"/>
      </w:rPr>
    </w:lvl>
    <w:lvl w:ilvl="5">
      <w:start w:val="0"/>
      <w:numFmt w:val="bullet"/>
      <w:lvlText w:val="•"/>
      <w:lvlJc w:val="left"/>
      <w:pPr>
        <w:ind w:left="3957" w:hanging="286"/>
      </w:pPr>
      <w:rPr>
        <w:rFonts w:hint="default"/>
      </w:rPr>
    </w:lvl>
    <w:lvl w:ilvl="6">
      <w:start w:val="0"/>
      <w:numFmt w:val="bullet"/>
      <w:lvlText w:val="•"/>
      <w:lvlJc w:val="left"/>
      <w:pPr>
        <w:ind w:left="5165" w:hanging="286"/>
      </w:pPr>
      <w:rPr>
        <w:rFonts w:hint="default"/>
      </w:rPr>
    </w:lvl>
    <w:lvl w:ilvl="7">
      <w:start w:val="0"/>
      <w:numFmt w:val="bullet"/>
      <w:lvlText w:val="•"/>
      <w:lvlJc w:val="left"/>
      <w:pPr>
        <w:ind w:left="6374" w:hanging="286"/>
      </w:pPr>
      <w:rPr>
        <w:rFonts w:hint="default"/>
      </w:rPr>
    </w:lvl>
    <w:lvl w:ilvl="8">
      <w:start w:val="0"/>
      <w:numFmt w:val="bullet"/>
      <w:lvlText w:val="•"/>
      <w:lvlJc w:val="left"/>
      <w:pPr>
        <w:ind w:left="7582" w:hanging="286"/>
      </w:pPr>
      <w:rPr>
        <w:rFonts w:hint="default"/>
      </w:rPr>
    </w:lvl>
  </w:abstractNum>
  <w:abstractNum w:abstractNumId="25">
    <w:multiLevelType w:val="hybridMultilevel"/>
    <w:lvl w:ilvl="0">
      <w:start w:val="1"/>
      <w:numFmt w:val="lowerLetter"/>
      <w:lvlText w:val="%1."/>
      <w:lvlJc w:val="left"/>
      <w:pPr>
        <w:ind w:left="1093" w:hanging="428"/>
        <w:jc w:val="left"/>
      </w:pPr>
      <w:rPr>
        <w:rFonts w:hint="default" w:ascii="Georgia" w:hAnsi="Georgia" w:eastAsia="Georgia" w:cs="Georgia"/>
        <w:spacing w:val="-1"/>
        <w:w w:val="115"/>
        <w:sz w:val="24"/>
        <w:szCs w:val="24"/>
      </w:rPr>
    </w:lvl>
    <w:lvl w:ilvl="1">
      <w:start w:val="0"/>
      <w:numFmt w:val="bullet"/>
      <w:lvlText w:val="•"/>
      <w:lvlJc w:val="left"/>
      <w:pPr>
        <w:ind w:left="1990" w:hanging="428"/>
      </w:pPr>
      <w:rPr>
        <w:rFonts w:hint="default"/>
      </w:rPr>
    </w:lvl>
    <w:lvl w:ilvl="2">
      <w:start w:val="0"/>
      <w:numFmt w:val="bullet"/>
      <w:lvlText w:val="•"/>
      <w:lvlJc w:val="left"/>
      <w:pPr>
        <w:ind w:left="2880" w:hanging="428"/>
      </w:pPr>
      <w:rPr>
        <w:rFonts w:hint="default"/>
      </w:rPr>
    </w:lvl>
    <w:lvl w:ilvl="3">
      <w:start w:val="0"/>
      <w:numFmt w:val="bullet"/>
      <w:lvlText w:val="•"/>
      <w:lvlJc w:val="left"/>
      <w:pPr>
        <w:ind w:left="3770" w:hanging="428"/>
      </w:pPr>
      <w:rPr>
        <w:rFonts w:hint="default"/>
      </w:rPr>
    </w:lvl>
    <w:lvl w:ilvl="4">
      <w:start w:val="0"/>
      <w:numFmt w:val="bullet"/>
      <w:lvlText w:val="•"/>
      <w:lvlJc w:val="left"/>
      <w:pPr>
        <w:ind w:left="4660" w:hanging="428"/>
      </w:pPr>
      <w:rPr>
        <w:rFonts w:hint="default"/>
      </w:rPr>
    </w:lvl>
    <w:lvl w:ilvl="5">
      <w:start w:val="0"/>
      <w:numFmt w:val="bullet"/>
      <w:lvlText w:val="•"/>
      <w:lvlJc w:val="left"/>
      <w:pPr>
        <w:ind w:left="5550" w:hanging="428"/>
      </w:pPr>
      <w:rPr>
        <w:rFonts w:hint="default"/>
      </w:rPr>
    </w:lvl>
    <w:lvl w:ilvl="6">
      <w:start w:val="0"/>
      <w:numFmt w:val="bullet"/>
      <w:lvlText w:val="•"/>
      <w:lvlJc w:val="left"/>
      <w:pPr>
        <w:ind w:left="6440" w:hanging="428"/>
      </w:pPr>
      <w:rPr>
        <w:rFonts w:hint="default"/>
      </w:rPr>
    </w:lvl>
    <w:lvl w:ilvl="7">
      <w:start w:val="0"/>
      <w:numFmt w:val="bullet"/>
      <w:lvlText w:val="•"/>
      <w:lvlJc w:val="left"/>
      <w:pPr>
        <w:ind w:left="7330" w:hanging="428"/>
      </w:pPr>
      <w:rPr>
        <w:rFonts w:hint="default"/>
      </w:rPr>
    </w:lvl>
    <w:lvl w:ilvl="8">
      <w:start w:val="0"/>
      <w:numFmt w:val="bullet"/>
      <w:lvlText w:val="•"/>
      <w:lvlJc w:val="left"/>
      <w:pPr>
        <w:ind w:left="8220" w:hanging="428"/>
      </w:pPr>
      <w:rPr>
        <w:rFonts w:hint="default"/>
      </w:rPr>
    </w:lvl>
  </w:abstractNum>
  <w:abstractNum w:abstractNumId="24">
    <w:multiLevelType w:val="hybridMultilevel"/>
    <w:lvl w:ilvl="0">
      <w:start w:val="1"/>
      <w:numFmt w:val="lowerLetter"/>
      <w:lvlText w:val="%1."/>
      <w:lvlJc w:val="left"/>
      <w:pPr>
        <w:ind w:left="1093" w:hanging="428"/>
        <w:jc w:val="left"/>
      </w:pPr>
      <w:rPr>
        <w:rFonts w:hint="default" w:ascii="Georgia" w:hAnsi="Georgia" w:eastAsia="Georgia" w:cs="Georgia"/>
        <w:spacing w:val="-1"/>
        <w:w w:val="115"/>
        <w:sz w:val="24"/>
        <w:szCs w:val="24"/>
      </w:rPr>
    </w:lvl>
    <w:lvl w:ilvl="1">
      <w:start w:val="0"/>
      <w:numFmt w:val="bullet"/>
      <w:lvlText w:val="•"/>
      <w:lvlJc w:val="left"/>
      <w:pPr>
        <w:ind w:left="1990" w:hanging="428"/>
      </w:pPr>
      <w:rPr>
        <w:rFonts w:hint="default"/>
      </w:rPr>
    </w:lvl>
    <w:lvl w:ilvl="2">
      <w:start w:val="0"/>
      <w:numFmt w:val="bullet"/>
      <w:lvlText w:val="•"/>
      <w:lvlJc w:val="left"/>
      <w:pPr>
        <w:ind w:left="2880" w:hanging="428"/>
      </w:pPr>
      <w:rPr>
        <w:rFonts w:hint="default"/>
      </w:rPr>
    </w:lvl>
    <w:lvl w:ilvl="3">
      <w:start w:val="0"/>
      <w:numFmt w:val="bullet"/>
      <w:lvlText w:val="•"/>
      <w:lvlJc w:val="left"/>
      <w:pPr>
        <w:ind w:left="3770" w:hanging="428"/>
      </w:pPr>
      <w:rPr>
        <w:rFonts w:hint="default"/>
      </w:rPr>
    </w:lvl>
    <w:lvl w:ilvl="4">
      <w:start w:val="0"/>
      <w:numFmt w:val="bullet"/>
      <w:lvlText w:val="•"/>
      <w:lvlJc w:val="left"/>
      <w:pPr>
        <w:ind w:left="4660" w:hanging="428"/>
      </w:pPr>
      <w:rPr>
        <w:rFonts w:hint="default"/>
      </w:rPr>
    </w:lvl>
    <w:lvl w:ilvl="5">
      <w:start w:val="0"/>
      <w:numFmt w:val="bullet"/>
      <w:lvlText w:val="•"/>
      <w:lvlJc w:val="left"/>
      <w:pPr>
        <w:ind w:left="5550" w:hanging="428"/>
      </w:pPr>
      <w:rPr>
        <w:rFonts w:hint="default"/>
      </w:rPr>
    </w:lvl>
    <w:lvl w:ilvl="6">
      <w:start w:val="0"/>
      <w:numFmt w:val="bullet"/>
      <w:lvlText w:val="•"/>
      <w:lvlJc w:val="left"/>
      <w:pPr>
        <w:ind w:left="6440" w:hanging="428"/>
      </w:pPr>
      <w:rPr>
        <w:rFonts w:hint="default"/>
      </w:rPr>
    </w:lvl>
    <w:lvl w:ilvl="7">
      <w:start w:val="0"/>
      <w:numFmt w:val="bullet"/>
      <w:lvlText w:val="•"/>
      <w:lvlJc w:val="left"/>
      <w:pPr>
        <w:ind w:left="7330" w:hanging="428"/>
      </w:pPr>
      <w:rPr>
        <w:rFonts w:hint="default"/>
      </w:rPr>
    </w:lvl>
    <w:lvl w:ilvl="8">
      <w:start w:val="0"/>
      <w:numFmt w:val="bullet"/>
      <w:lvlText w:val="•"/>
      <w:lvlJc w:val="left"/>
      <w:pPr>
        <w:ind w:left="8220" w:hanging="428"/>
      </w:pPr>
      <w:rPr>
        <w:rFonts w:hint="default"/>
      </w:rPr>
    </w:lvl>
  </w:abstractNum>
  <w:abstractNum w:abstractNumId="23">
    <w:multiLevelType w:val="hybridMultilevel"/>
    <w:lvl w:ilvl="0">
      <w:start w:val="1"/>
      <w:numFmt w:val="lowerLetter"/>
      <w:lvlText w:val="%1."/>
      <w:lvlJc w:val="left"/>
      <w:pPr>
        <w:ind w:left="1093" w:hanging="428"/>
        <w:jc w:val="left"/>
      </w:pPr>
      <w:rPr>
        <w:rFonts w:hint="default" w:ascii="Georgia" w:hAnsi="Georgia" w:eastAsia="Georgia" w:cs="Georgia"/>
        <w:spacing w:val="-1"/>
        <w:w w:val="115"/>
        <w:sz w:val="24"/>
        <w:szCs w:val="24"/>
      </w:rPr>
    </w:lvl>
    <w:lvl w:ilvl="1">
      <w:start w:val="0"/>
      <w:numFmt w:val="bullet"/>
      <w:lvlText w:val="•"/>
      <w:lvlJc w:val="left"/>
      <w:pPr>
        <w:ind w:left="1990" w:hanging="428"/>
      </w:pPr>
      <w:rPr>
        <w:rFonts w:hint="default"/>
      </w:rPr>
    </w:lvl>
    <w:lvl w:ilvl="2">
      <w:start w:val="0"/>
      <w:numFmt w:val="bullet"/>
      <w:lvlText w:val="•"/>
      <w:lvlJc w:val="left"/>
      <w:pPr>
        <w:ind w:left="2880" w:hanging="428"/>
      </w:pPr>
      <w:rPr>
        <w:rFonts w:hint="default"/>
      </w:rPr>
    </w:lvl>
    <w:lvl w:ilvl="3">
      <w:start w:val="0"/>
      <w:numFmt w:val="bullet"/>
      <w:lvlText w:val="•"/>
      <w:lvlJc w:val="left"/>
      <w:pPr>
        <w:ind w:left="3770" w:hanging="428"/>
      </w:pPr>
      <w:rPr>
        <w:rFonts w:hint="default"/>
      </w:rPr>
    </w:lvl>
    <w:lvl w:ilvl="4">
      <w:start w:val="0"/>
      <w:numFmt w:val="bullet"/>
      <w:lvlText w:val="•"/>
      <w:lvlJc w:val="left"/>
      <w:pPr>
        <w:ind w:left="4660" w:hanging="428"/>
      </w:pPr>
      <w:rPr>
        <w:rFonts w:hint="default"/>
      </w:rPr>
    </w:lvl>
    <w:lvl w:ilvl="5">
      <w:start w:val="0"/>
      <w:numFmt w:val="bullet"/>
      <w:lvlText w:val="•"/>
      <w:lvlJc w:val="left"/>
      <w:pPr>
        <w:ind w:left="5550" w:hanging="428"/>
      </w:pPr>
      <w:rPr>
        <w:rFonts w:hint="default"/>
      </w:rPr>
    </w:lvl>
    <w:lvl w:ilvl="6">
      <w:start w:val="0"/>
      <w:numFmt w:val="bullet"/>
      <w:lvlText w:val="•"/>
      <w:lvlJc w:val="left"/>
      <w:pPr>
        <w:ind w:left="6440" w:hanging="428"/>
      </w:pPr>
      <w:rPr>
        <w:rFonts w:hint="default"/>
      </w:rPr>
    </w:lvl>
    <w:lvl w:ilvl="7">
      <w:start w:val="0"/>
      <w:numFmt w:val="bullet"/>
      <w:lvlText w:val="•"/>
      <w:lvlJc w:val="left"/>
      <w:pPr>
        <w:ind w:left="7330" w:hanging="428"/>
      </w:pPr>
      <w:rPr>
        <w:rFonts w:hint="default"/>
      </w:rPr>
    </w:lvl>
    <w:lvl w:ilvl="8">
      <w:start w:val="0"/>
      <w:numFmt w:val="bullet"/>
      <w:lvlText w:val="•"/>
      <w:lvlJc w:val="left"/>
      <w:pPr>
        <w:ind w:left="8220" w:hanging="428"/>
      </w:pPr>
      <w:rPr>
        <w:rFonts w:hint="default"/>
      </w:rPr>
    </w:lvl>
  </w:abstractNum>
  <w:abstractNum w:abstractNumId="22">
    <w:multiLevelType w:val="hybridMultilevel"/>
    <w:lvl w:ilvl="0">
      <w:start w:val="1"/>
      <w:numFmt w:val="lowerLetter"/>
      <w:lvlText w:val="%1)"/>
      <w:lvlJc w:val="left"/>
      <w:pPr>
        <w:ind w:left="952" w:hanging="286"/>
        <w:jc w:val="left"/>
      </w:pPr>
      <w:rPr>
        <w:rFonts w:hint="default" w:ascii="Georgia" w:hAnsi="Georgia" w:eastAsia="Georgia" w:cs="Georgia"/>
        <w:spacing w:val="-1"/>
        <w:w w:val="79"/>
        <w:sz w:val="24"/>
        <w:szCs w:val="24"/>
      </w:rPr>
    </w:lvl>
    <w:lvl w:ilvl="1">
      <w:start w:val="0"/>
      <w:numFmt w:val="bullet"/>
      <w:lvlText w:val="•"/>
      <w:lvlJc w:val="left"/>
      <w:pPr>
        <w:ind w:left="1864" w:hanging="286"/>
      </w:pPr>
      <w:rPr>
        <w:rFonts w:hint="default"/>
      </w:rPr>
    </w:lvl>
    <w:lvl w:ilvl="2">
      <w:start w:val="0"/>
      <w:numFmt w:val="bullet"/>
      <w:lvlText w:val="•"/>
      <w:lvlJc w:val="left"/>
      <w:pPr>
        <w:ind w:left="2768" w:hanging="286"/>
      </w:pPr>
      <w:rPr>
        <w:rFonts w:hint="default"/>
      </w:rPr>
    </w:lvl>
    <w:lvl w:ilvl="3">
      <w:start w:val="0"/>
      <w:numFmt w:val="bullet"/>
      <w:lvlText w:val="•"/>
      <w:lvlJc w:val="left"/>
      <w:pPr>
        <w:ind w:left="3672" w:hanging="286"/>
      </w:pPr>
      <w:rPr>
        <w:rFonts w:hint="default"/>
      </w:rPr>
    </w:lvl>
    <w:lvl w:ilvl="4">
      <w:start w:val="0"/>
      <w:numFmt w:val="bullet"/>
      <w:lvlText w:val="•"/>
      <w:lvlJc w:val="left"/>
      <w:pPr>
        <w:ind w:left="4576" w:hanging="286"/>
      </w:pPr>
      <w:rPr>
        <w:rFonts w:hint="default"/>
      </w:rPr>
    </w:lvl>
    <w:lvl w:ilvl="5">
      <w:start w:val="0"/>
      <w:numFmt w:val="bullet"/>
      <w:lvlText w:val="•"/>
      <w:lvlJc w:val="left"/>
      <w:pPr>
        <w:ind w:left="5480" w:hanging="286"/>
      </w:pPr>
      <w:rPr>
        <w:rFonts w:hint="default"/>
      </w:rPr>
    </w:lvl>
    <w:lvl w:ilvl="6">
      <w:start w:val="0"/>
      <w:numFmt w:val="bullet"/>
      <w:lvlText w:val="•"/>
      <w:lvlJc w:val="left"/>
      <w:pPr>
        <w:ind w:left="6384" w:hanging="286"/>
      </w:pPr>
      <w:rPr>
        <w:rFonts w:hint="default"/>
      </w:rPr>
    </w:lvl>
    <w:lvl w:ilvl="7">
      <w:start w:val="0"/>
      <w:numFmt w:val="bullet"/>
      <w:lvlText w:val="•"/>
      <w:lvlJc w:val="left"/>
      <w:pPr>
        <w:ind w:left="7288" w:hanging="286"/>
      </w:pPr>
      <w:rPr>
        <w:rFonts w:hint="default"/>
      </w:rPr>
    </w:lvl>
    <w:lvl w:ilvl="8">
      <w:start w:val="0"/>
      <w:numFmt w:val="bullet"/>
      <w:lvlText w:val="•"/>
      <w:lvlJc w:val="left"/>
      <w:pPr>
        <w:ind w:left="8192" w:hanging="286"/>
      </w:pPr>
      <w:rPr>
        <w:rFonts w:hint="default"/>
      </w:rPr>
    </w:lvl>
  </w:abstractNum>
  <w:abstractNum w:abstractNumId="21">
    <w:multiLevelType w:val="hybridMultilevel"/>
    <w:lvl w:ilvl="0">
      <w:start w:val="1"/>
      <w:numFmt w:val="lowerLetter"/>
      <w:lvlText w:val="%1."/>
      <w:lvlJc w:val="left"/>
      <w:pPr>
        <w:ind w:left="1093" w:hanging="428"/>
        <w:jc w:val="left"/>
      </w:pPr>
      <w:rPr>
        <w:rFonts w:hint="default" w:ascii="Georgia" w:hAnsi="Georgia" w:eastAsia="Georgia" w:cs="Georgia"/>
        <w:spacing w:val="-1"/>
        <w:w w:val="115"/>
        <w:sz w:val="24"/>
        <w:szCs w:val="24"/>
      </w:rPr>
    </w:lvl>
    <w:lvl w:ilvl="1">
      <w:start w:val="0"/>
      <w:numFmt w:val="bullet"/>
      <w:lvlText w:val="•"/>
      <w:lvlJc w:val="left"/>
      <w:pPr>
        <w:ind w:left="1990" w:hanging="428"/>
      </w:pPr>
      <w:rPr>
        <w:rFonts w:hint="default"/>
      </w:rPr>
    </w:lvl>
    <w:lvl w:ilvl="2">
      <w:start w:val="0"/>
      <w:numFmt w:val="bullet"/>
      <w:lvlText w:val="•"/>
      <w:lvlJc w:val="left"/>
      <w:pPr>
        <w:ind w:left="2880" w:hanging="428"/>
      </w:pPr>
      <w:rPr>
        <w:rFonts w:hint="default"/>
      </w:rPr>
    </w:lvl>
    <w:lvl w:ilvl="3">
      <w:start w:val="0"/>
      <w:numFmt w:val="bullet"/>
      <w:lvlText w:val="•"/>
      <w:lvlJc w:val="left"/>
      <w:pPr>
        <w:ind w:left="3770" w:hanging="428"/>
      </w:pPr>
      <w:rPr>
        <w:rFonts w:hint="default"/>
      </w:rPr>
    </w:lvl>
    <w:lvl w:ilvl="4">
      <w:start w:val="0"/>
      <w:numFmt w:val="bullet"/>
      <w:lvlText w:val="•"/>
      <w:lvlJc w:val="left"/>
      <w:pPr>
        <w:ind w:left="4660" w:hanging="428"/>
      </w:pPr>
      <w:rPr>
        <w:rFonts w:hint="default"/>
      </w:rPr>
    </w:lvl>
    <w:lvl w:ilvl="5">
      <w:start w:val="0"/>
      <w:numFmt w:val="bullet"/>
      <w:lvlText w:val="•"/>
      <w:lvlJc w:val="left"/>
      <w:pPr>
        <w:ind w:left="5550" w:hanging="428"/>
      </w:pPr>
      <w:rPr>
        <w:rFonts w:hint="default"/>
      </w:rPr>
    </w:lvl>
    <w:lvl w:ilvl="6">
      <w:start w:val="0"/>
      <w:numFmt w:val="bullet"/>
      <w:lvlText w:val="•"/>
      <w:lvlJc w:val="left"/>
      <w:pPr>
        <w:ind w:left="6440" w:hanging="428"/>
      </w:pPr>
      <w:rPr>
        <w:rFonts w:hint="default"/>
      </w:rPr>
    </w:lvl>
    <w:lvl w:ilvl="7">
      <w:start w:val="0"/>
      <w:numFmt w:val="bullet"/>
      <w:lvlText w:val="•"/>
      <w:lvlJc w:val="left"/>
      <w:pPr>
        <w:ind w:left="7330" w:hanging="428"/>
      </w:pPr>
      <w:rPr>
        <w:rFonts w:hint="default"/>
      </w:rPr>
    </w:lvl>
    <w:lvl w:ilvl="8">
      <w:start w:val="0"/>
      <w:numFmt w:val="bullet"/>
      <w:lvlText w:val="•"/>
      <w:lvlJc w:val="left"/>
      <w:pPr>
        <w:ind w:left="8220" w:hanging="428"/>
      </w:pPr>
      <w:rPr>
        <w:rFonts w:hint="default"/>
      </w:rPr>
    </w:lvl>
  </w:abstractNum>
  <w:abstractNum w:abstractNumId="20">
    <w:multiLevelType w:val="hybridMultilevel"/>
    <w:lvl w:ilvl="0">
      <w:start w:val="0"/>
      <w:numFmt w:val="bullet"/>
      <w:lvlText w:val="-"/>
      <w:lvlJc w:val="left"/>
      <w:pPr>
        <w:ind w:left="533" w:hanging="428"/>
      </w:pPr>
      <w:rPr>
        <w:rFonts w:hint="default" w:ascii="Arial" w:hAnsi="Arial" w:eastAsia="Arial" w:cs="Arial"/>
        <w:spacing w:val="-1"/>
        <w:w w:val="100"/>
        <w:sz w:val="24"/>
        <w:szCs w:val="24"/>
      </w:rPr>
    </w:lvl>
    <w:lvl w:ilvl="1">
      <w:start w:val="0"/>
      <w:numFmt w:val="bullet"/>
      <w:lvlText w:val="•"/>
      <w:lvlJc w:val="left"/>
      <w:pPr>
        <w:ind w:left="868" w:hanging="428"/>
      </w:pPr>
      <w:rPr>
        <w:rFonts w:hint="default"/>
      </w:rPr>
    </w:lvl>
    <w:lvl w:ilvl="2">
      <w:start w:val="0"/>
      <w:numFmt w:val="bullet"/>
      <w:lvlText w:val="•"/>
      <w:lvlJc w:val="left"/>
      <w:pPr>
        <w:ind w:left="1197" w:hanging="428"/>
      </w:pPr>
      <w:rPr>
        <w:rFonts w:hint="default"/>
      </w:rPr>
    </w:lvl>
    <w:lvl w:ilvl="3">
      <w:start w:val="0"/>
      <w:numFmt w:val="bullet"/>
      <w:lvlText w:val="•"/>
      <w:lvlJc w:val="left"/>
      <w:pPr>
        <w:ind w:left="1526" w:hanging="428"/>
      </w:pPr>
      <w:rPr>
        <w:rFonts w:hint="default"/>
      </w:rPr>
    </w:lvl>
    <w:lvl w:ilvl="4">
      <w:start w:val="0"/>
      <w:numFmt w:val="bullet"/>
      <w:lvlText w:val="•"/>
      <w:lvlJc w:val="left"/>
      <w:pPr>
        <w:ind w:left="1854" w:hanging="428"/>
      </w:pPr>
      <w:rPr>
        <w:rFonts w:hint="default"/>
      </w:rPr>
    </w:lvl>
    <w:lvl w:ilvl="5">
      <w:start w:val="0"/>
      <w:numFmt w:val="bullet"/>
      <w:lvlText w:val="•"/>
      <w:lvlJc w:val="left"/>
      <w:pPr>
        <w:ind w:left="2183" w:hanging="428"/>
      </w:pPr>
      <w:rPr>
        <w:rFonts w:hint="default"/>
      </w:rPr>
    </w:lvl>
    <w:lvl w:ilvl="6">
      <w:start w:val="0"/>
      <w:numFmt w:val="bullet"/>
      <w:lvlText w:val="•"/>
      <w:lvlJc w:val="left"/>
      <w:pPr>
        <w:ind w:left="2512" w:hanging="428"/>
      </w:pPr>
      <w:rPr>
        <w:rFonts w:hint="default"/>
      </w:rPr>
    </w:lvl>
    <w:lvl w:ilvl="7">
      <w:start w:val="0"/>
      <w:numFmt w:val="bullet"/>
      <w:lvlText w:val="•"/>
      <w:lvlJc w:val="left"/>
      <w:pPr>
        <w:ind w:left="2840" w:hanging="428"/>
      </w:pPr>
      <w:rPr>
        <w:rFonts w:hint="default"/>
      </w:rPr>
    </w:lvl>
    <w:lvl w:ilvl="8">
      <w:start w:val="0"/>
      <w:numFmt w:val="bullet"/>
      <w:lvlText w:val="•"/>
      <w:lvlJc w:val="left"/>
      <w:pPr>
        <w:ind w:left="3169" w:hanging="428"/>
      </w:pPr>
      <w:rPr>
        <w:rFonts w:hint="default"/>
      </w:rPr>
    </w:lvl>
  </w:abstractNum>
  <w:abstractNum w:abstractNumId="19">
    <w:multiLevelType w:val="hybridMultilevel"/>
    <w:lvl w:ilvl="0">
      <w:start w:val="1"/>
      <w:numFmt w:val="lowerLetter"/>
      <w:lvlText w:val="%1."/>
      <w:lvlJc w:val="left"/>
      <w:pPr>
        <w:ind w:left="1093" w:hanging="428"/>
        <w:jc w:val="left"/>
      </w:pPr>
      <w:rPr>
        <w:rFonts w:hint="default" w:ascii="Georgia" w:hAnsi="Georgia" w:eastAsia="Georgia" w:cs="Georgia"/>
        <w:spacing w:val="-1"/>
        <w:w w:val="115"/>
        <w:sz w:val="24"/>
        <w:szCs w:val="24"/>
      </w:rPr>
    </w:lvl>
    <w:lvl w:ilvl="1">
      <w:start w:val="0"/>
      <w:numFmt w:val="bullet"/>
      <w:lvlText w:val="•"/>
      <w:lvlJc w:val="left"/>
      <w:pPr>
        <w:ind w:left="1990" w:hanging="428"/>
      </w:pPr>
      <w:rPr>
        <w:rFonts w:hint="default"/>
      </w:rPr>
    </w:lvl>
    <w:lvl w:ilvl="2">
      <w:start w:val="0"/>
      <w:numFmt w:val="bullet"/>
      <w:lvlText w:val="•"/>
      <w:lvlJc w:val="left"/>
      <w:pPr>
        <w:ind w:left="2880" w:hanging="428"/>
      </w:pPr>
      <w:rPr>
        <w:rFonts w:hint="default"/>
      </w:rPr>
    </w:lvl>
    <w:lvl w:ilvl="3">
      <w:start w:val="0"/>
      <w:numFmt w:val="bullet"/>
      <w:lvlText w:val="•"/>
      <w:lvlJc w:val="left"/>
      <w:pPr>
        <w:ind w:left="3770" w:hanging="428"/>
      </w:pPr>
      <w:rPr>
        <w:rFonts w:hint="default"/>
      </w:rPr>
    </w:lvl>
    <w:lvl w:ilvl="4">
      <w:start w:val="0"/>
      <w:numFmt w:val="bullet"/>
      <w:lvlText w:val="•"/>
      <w:lvlJc w:val="left"/>
      <w:pPr>
        <w:ind w:left="4660" w:hanging="428"/>
      </w:pPr>
      <w:rPr>
        <w:rFonts w:hint="default"/>
      </w:rPr>
    </w:lvl>
    <w:lvl w:ilvl="5">
      <w:start w:val="0"/>
      <w:numFmt w:val="bullet"/>
      <w:lvlText w:val="•"/>
      <w:lvlJc w:val="left"/>
      <w:pPr>
        <w:ind w:left="5550" w:hanging="428"/>
      </w:pPr>
      <w:rPr>
        <w:rFonts w:hint="default"/>
      </w:rPr>
    </w:lvl>
    <w:lvl w:ilvl="6">
      <w:start w:val="0"/>
      <w:numFmt w:val="bullet"/>
      <w:lvlText w:val="•"/>
      <w:lvlJc w:val="left"/>
      <w:pPr>
        <w:ind w:left="6440" w:hanging="428"/>
      </w:pPr>
      <w:rPr>
        <w:rFonts w:hint="default"/>
      </w:rPr>
    </w:lvl>
    <w:lvl w:ilvl="7">
      <w:start w:val="0"/>
      <w:numFmt w:val="bullet"/>
      <w:lvlText w:val="•"/>
      <w:lvlJc w:val="left"/>
      <w:pPr>
        <w:ind w:left="7330" w:hanging="428"/>
      </w:pPr>
      <w:rPr>
        <w:rFonts w:hint="default"/>
      </w:rPr>
    </w:lvl>
    <w:lvl w:ilvl="8">
      <w:start w:val="0"/>
      <w:numFmt w:val="bullet"/>
      <w:lvlText w:val="•"/>
      <w:lvlJc w:val="left"/>
      <w:pPr>
        <w:ind w:left="8220" w:hanging="428"/>
      </w:pPr>
      <w:rPr>
        <w:rFonts w:hint="default"/>
      </w:rPr>
    </w:lvl>
  </w:abstractNum>
  <w:abstractNum w:abstractNumId="18">
    <w:multiLevelType w:val="hybridMultilevel"/>
    <w:lvl w:ilvl="0">
      <w:start w:val="1"/>
      <w:numFmt w:val="lowerLetter"/>
      <w:lvlText w:val="%1."/>
      <w:lvlJc w:val="left"/>
      <w:pPr>
        <w:ind w:left="1093" w:hanging="428"/>
        <w:jc w:val="left"/>
      </w:pPr>
      <w:rPr>
        <w:rFonts w:hint="default" w:ascii="Georgia" w:hAnsi="Georgia" w:eastAsia="Georgia" w:cs="Georgia"/>
        <w:spacing w:val="-1"/>
        <w:w w:val="115"/>
        <w:sz w:val="24"/>
        <w:szCs w:val="24"/>
      </w:rPr>
    </w:lvl>
    <w:lvl w:ilvl="1">
      <w:start w:val="0"/>
      <w:numFmt w:val="bullet"/>
      <w:lvlText w:val="•"/>
      <w:lvlJc w:val="left"/>
      <w:pPr>
        <w:ind w:left="1990" w:hanging="428"/>
      </w:pPr>
      <w:rPr>
        <w:rFonts w:hint="default"/>
      </w:rPr>
    </w:lvl>
    <w:lvl w:ilvl="2">
      <w:start w:val="0"/>
      <w:numFmt w:val="bullet"/>
      <w:lvlText w:val="•"/>
      <w:lvlJc w:val="left"/>
      <w:pPr>
        <w:ind w:left="2880" w:hanging="428"/>
      </w:pPr>
      <w:rPr>
        <w:rFonts w:hint="default"/>
      </w:rPr>
    </w:lvl>
    <w:lvl w:ilvl="3">
      <w:start w:val="0"/>
      <w:numFmt w:val="bullet"/>
      <w:lvlText w:val="•"/>
      <w:lvlJc w:val="left"/>
      <w:pPr>
        <w:ind w:left="3770" w:hanging="428"/>
      </w:pPr>
      <w:rPr>
        <w:rFonts w:hint="default"/>
      </w:rPr>
    </w:lvl>
    <w:lvl w:ilvl="4">
      <w:start w:val="0"/>
      <w:numFmt w:val="bullet"/>
      <w:lvlText w:val="•"/>
      <w:lvlJc w:val="left"/>
      <w:pPr>
        <w:ind w:left="4660" w:hanging="428"/>
      </w:pPr>
      <w:rPr>
        <w:rFonts w:hint="default"/>
      </w:rPr>
    </w:lvl>
    <w:lvl w:ilvl="5">
      <w:start w:val="0"/>
      <w:numFmt w:val="bullet"/>
      <w:lvlText w:val="•"/>
      <w:lvlJc w:val="left"/>
      <w:pPr>
        <w:ind w:left="5550" w:hanging="428"/>
      </w:pPr>
      <w:rPr>
        <w:rFonts w:hint="default"/>
      </w:rPr>
    </w:lvl>
    <w:lvl w:ilvl="6">
      <w:start w:val="0"/>
      <w:numFmt w:val="bullet"/>
      <w:lvlText w:val="•"/>
      <w:lvlJc w:val="left"/>
      <w:pPr>
        <w:ind w:left="6440" w:hanging="428"/>
      </w:pPr>
      <w:rPr>
        <w:rFonts w:hint="default"/>
      </w:rPr>
    </w:lvl>
    <w:lvl w:ilvl="7">
      <w:start w:val="0"/>
      <w:numFmt w:val="bullet"/>
      <w:lvlText w:val="•"/>
      <w:lvlJc w:val="left"/>
      <w:pPr>
        <w:ind w:left="7330" w:hanging="428"/>
      </w:pPr>
      <w:rPr>
        <w:rFonts w:hint="default"/>
      </w:rPr>
    </w:lvl>
    <w:lvl w:ilvl="8">
      <w:start w:val="0"/>
      <w:numFmt w:val="bullet"/>
      <w:lvlText w:val="•"/>
      <w:lvlJc w:val="left"/>
      <w:pPr>
        <w:ind w:left="8220" w:hanging="428"/>
      </w:pPr>
      <w:rPr>
        <w:rFonts w:hint="default"/>
      </w:rPr>
    </w:lvl>
  </w:abstractNum>
  <w:abstractNum w:abstractNumId="17">
    <w:multiLevelType w:val="hybridMultilevel"/>
    <w:lvl w:ilvl="0">
      <w:start w:val="1"/>
      <w:numFmt w:val="lowerLetter"/>
      <w:lvlText w:val="%1."/>
      <w:lvlJc w:val="left"/>
      <w:pPr>
        <w:ind w:left="524" w:hanging="425"/>
        <w:jc w:val="left"/>
      </w:pPr>
      <w:rPr>
        <w:rFonts w:hint="default" w:ascii="Georgia" w:hAnsi="Georgia" w:eastAsia="Georgia" w:cs="Georgia"/>
        <w:spacing w:val="-1"/>
        <w:w w:val="115"/>
        <w:sz w:val="24"/>
        <w:szCs w:val="24"/>
      </w:rPr>
    </w:lvl>
    <w:lvl w:ilvl="1">
      <w:start w:val="0"/>
      <w:numFmt w:val="bullet"/>
      <w:lvlText w:val="•"/>
      <w:lvlJc w:val="left"/>
      <w:pPr>
        <w:ind w:left="1468" w:hanging="425"/>
      </w:pPr>
      <w:rPr>
        <w:rFonts w:hint="default"/>
      </w:rPr>
    </w:lvl>
    <w:lvl w:ilvl="2">
      <w:start w:val="0"/>
      <w:numFmt w:val="bullet"/>
      <w:lvlText w:val="•"/>
      <w:lvlJc w:val="left"/>
      <w:pPr>
        <w:ind w:left="2416" w:hanging="425"/>
      </w:pPr>
      <w:rPr>
        <w:rFonts w:hint="default"/>
      </w:rPr>
    </w:lvl>
    <w:lvl w:ilvl="3">
      <w:start w:val="0"/>
      <w:numFmt w:val="bullet"/>
      <w:lvlText w:val="•"/>
      <w:lvlJc w:val="left"/>
      <w:pPr>
        <w:ind w:left="3364" w:hanging="425"/>
      </w:pPr>
      <w:rPr>
        <w:rFonts w:hint="default"/>
      </w:rPr>
    </w:lvl>
    <w:lvl w:ilvl="4">
      <w:start w:val="0"/>
      <w:numFmt w:val="bullet"/>
      <w:lvlText w:val="•"/>
      <w:lvlJc w:val="left"/>
      <w:pPr>
        <w:ind w:left="4312" w:hanging="425"/>
      </w:pPr>
      <w:rPr>
        <w:rFonts w:hint="default"/>
      </w:rPr>
    </w:lvl>
    <w:lvl w:ilvl="5">
      <w:start w:val="0"/>
      <w:numFmt w:val="bullet"/>
      <w:lvlText w:val="•"/>
      <w:lvlJc w:val="left"/>
      <w:pPr>
        <w:ind w:left="5260" w:hanging="425"/>
      </w:pPr>
      <w:rPr>
        <w:rFonts w:hint="default"/>
      </w:rPr>
    </w:lvl>
    <w:lvl w:ilvl="6">
      <w:start w:val="0"/>
      <w:numFmt w:val="bullet"/>
      <w:lvlText w:val="•"/>
      <w:lvlJc w:val="left"/>
      <w:pPr>
        <w:ind w:left="6208" w:hanging="425"/>
      </w:pPr>
      <w:rPr>
        <w:rFonts w:hint="default"/>
      </w:rPr>
    </w:lvl>
    <w:lvl w:ilvl="7">
      <w:start w:val="0"/>
      <w:numFmt w:val="bullet"/>
      <w:lvlText w:val="•"/>
      <w:lvlJc w:val="left"/>
      <w:pPr>
        <w:ind w:left="7156" w:hanging="425"/>
      </w:pPr>
      <w:rPr>
        <w:rFonts w:hint="default"/>
      </w:rPr>
    </w:lvl>
    <w:lvl w:ilvl="8">
      <w:start w:val="0"/>
      <w:numFmt w:val="bullet"/>
      <w:lvlText w:val="•"/>
      <w:lvlJc w:val="left"/>
      <w:pPr>
        <w:ind w:left="8104" w:hanging="425"/>
      </w:pPr>
      <w:rPr>
        <w:rFonts w:hint="default"/>
      </w:rPr>
    </w:lvl>
  </w:abstractNum>
  <w:abstractNum w:abstractNumId="16">
    <w:multiLevelType w:val="hybridMultilevel"/>
    <w:lvl w:ilvl="0">
      <w:start w:val="1"/>
      <w:numFmt w:val="decimal"/>
      <w:lvlText w:val="%1."/>
      <w:lvlJc w:val="left"/>
      <w:pPr>
        <w:ind w:left="1518" w:hanging="447"/>
        <w:jc w:val="left"/>
      </w:pPr>
      <w:rPr>
        <w:rFonts w:hint="default" w:ascii="Georgia" w:hAnsi="Georgia" w:eastAsia="Georgia" w:cs="Georgia"/>
        <w:spacing w:val="-1"/>
        <w:w w:val="118"/>
        <w:sz w:val="24"/>
        <w:szCs w:val="24"/>
      </w:rPr>
    </w:lvl>
    <w:lvl w:ilvl="1">
      <w:start w:val="1"/>
      <w:numFmt w:val="lowerLetter"/>
      <w:lvlText w:val="%2."/>
      <w:lvlJc w:val="left"/>
      <w:pPr>
        <w:ind w:left="1943" w:hanging="425"/>
        <w:jc w:val="left"/>
      </w:pPr>
      <w:rPr>
        <w:rFonts w:hint="default" w:ascii="Georgia" w:hAnsi="Georgia" w:eastAsia="Georgia" w:cs="Georgia"/>
        <w:spacing w:val="-1"/>
        <w:w w:val="115"/>
        <w:sz w:val="24"/>
        <w:szCs w:val="24"/>
      </w:rPr>
    </w:lvl>
    <w:lvl w:ilvl="2">
      <w:start w:val="0"/>
      <w:numFmt w:val="bullet"/>
      <w:lvlText w:val="•"/>
      <w:lvlJc w:val="left"/>
      <w:pPr>
        <w:ind w:left="2835" w:hanging="425"/>
      </w:pPr>
      <w:rPr>
        <w:rFonts w:hint="default"/>
      </w:rPr>
    </w:lvl>
    <w:lvl w:ilvl="3">
      <w:start w:val="0"/>
      <w:numFmt w:val="bullet"/>
      <w:lvlText w:val="•"/>
      <w:lvlJc w:val="left"/>
      <w:pPr>
        <w:ind w:left="3731" w:hanging="425"/>
      </w:pPr>
      <w:rPr>
        <w:rFonts w:hint="default"/>
      </w:rPr>
    </w:lvl>
    <w:lvl w:ilvl="4">
      <w:start w:val="0"/>
      <w:numFmt w:val="bullet"/>
      <w:lvlText w:val="•"/>
      <w:lvlJc w:val="left"/>
      <w:pPr>
        <w:ind w:left="4626" w:hanging="425"/>
      </w:pPr>
      <w:rPr>
        <w:rFonts w:hint="default"/>
      </w:rPr>
    </w:lvl>
    <w:lvl w:ilvl="5">
      <w:start w:val="0"/>
      <w:numFmt w:val="bullet"/>
      <w:lvlText w:val="•"/>
      <w:lvlJc w:val="left"/>
      <w:pPr>
        <w:ind w:left="5522" w:hanging="425"/>
      </w:pPr>
      <w:rPr>
        <w:rFonts w:hint="default"/>
      </w:rPr>
    </w:lvl>
    <w:lvl w:ilvl="6">
      <w:start w:val="0"/>
      <w:numFmt w:val="bullet"/>
      <w:lvlText w:val="•"/>
      <w:lvlJc w:val="left"/>
      <w:pPr>
        <w:ind w:left="6417" w:hanging="425"/>
      </w:pPr>
      <w:rPr>
        <w:rFonts w:hint="default"/>
      </w:rPr>
    </w:lvl>
    <w:lvl w:ilvl="7">
      <w:start w:val="0"/>
      <w:numFmt w:val="bullet"/>
      <w:lvlText w:val="•"/>
      <w:lvlJc w:val="left"/>
      <w:pPr>
        <w:ind w:left="7313" w:hanging="425"/>
      </w:pPr>
      <w:rPr>
        <w:rFonts w:hint="default"/>
      </w:rPr>
    </w:lvl>
    <w:lvl w:ilvl="8">
      <w:start w:val="0"/>
      <w:numFmt w:val="bullet"/>
      <w:lvlText w:val="•"/>
      <w:lvlJc w:val="left"/>
      <w:pPr>
        <w:ind w:left="8208" w:hanging="425"/>
      </w:pPr>
      <w:rPr>
        <w:rFonts w:hint="default"/>
      </w:rPr>
    </w:lvl>
  </w:abstractNum>
  <w:abstractNum w:abstractNumId="15">
    <w:multiLevelType w:val="hybridMultilevel"/>
    <w:lvl w:ilvl="0">
      <w:start w:val="1"/>
      <w:numFmt w:val="lowerLetter"/>
      <w:lvlText w:val="%1."/>
      <w:lvlJc w:val="left"/>
      <w:pPr>
        <w:ind w:left="1943" w:hanging="425"/>
        <w:jc w:val="left"/>
      </w:pPr>
      <w:rPr>
        <w:rFonts w:hint="default" w:ascii="Georgia" w:hAnsi="Georgia" w:eastAsia="Georgia" w:cs="Georgia"/>
        <w:spacing w:val="-1"/>
        <w:w w:val="115"/>
        <w:sz w:val="24"/>
        <w:szCs w:val="24"/>
      </w:rPr>
    </w:lvl>
    <w:lvl w:ilvl="1">
      <w:start w:val="1"/>
      <w:numFmt w:val="decimal"/>
      <w:lvlText w:val="%2)"/>
      <w:lvlJc w:val="left"/>
      <w:pPr>
        <w:ind w:left="2226" w:hanging="317"/>
        <w:jc w:val="left"/>
      </w:pPr>
      <w:rPr>
        <w:rFonts w:hint="default" w:ascii="Georgia" w:hAnsi="Georgia" w:eastAsia="Georgia" w:cs="Georgia"/>
        <w:spacing w:val="-1"/>
        <w:w w:val="79"/>
        <w:sz w:val="24"/>
        <w:szCs w:val="24"/>
      </w:rPr>
    </w:lvl>
    <w:lvl w:ilvl="2">
      <w:start w:val="0"/>
      <w:numFmt w:val="bullet"/>
      <w:lvlText w:val="•"/>
      <w:lvlJc w:val="left"/>
      <w:pPr>
        <w:ind w:left="3084" w:hanging="317"/>
      </w:pPr>
      <w:rPr>
        <w:rFonts w:hint="default"/>
      </w:rPr>
    </w:lvl>
    <w:lvl w:ilvl="3">
      <w:start w:val="0"/>
      <w:numFmt w:val="bullet"/>
      <w:lvlText w:val="•"/>
      <w:lvlJc w:val="left"/>
      <w:pPr>
        <w:ind w:left="3948" w:hanging="317"/>
      </w:pPr>
      <w:rPr>
        <w:rFonts w:hint="default"/>
      </w:rPr>
    </w:lvl>
    <w:lvl w:ilvl="4">
      <w:start w:val="0"/>
      <w:numFmt w:val="bullet"/>
      <w:lvlText w:val="•"/>
      <w:lvlJc w:val="left"/>
      <w:pPr>
        <w:ind w:left="4813" w:hanging="317"/>
      </w:pPr>
      <w:rPr>
        <w:rFonts w:hint="default"/>
      </w:rPr>
    </w:lvl>
    <w:lvl w:ilvl="5">
      <w:start w:val="0"/>
      <w:numFmt w:val="bullet"/>
      <w:lvlText w:val="•"/>
      <w:lvlJc w:val="left"/>
      <w:pPr>
        <w:ind w:left="5677" w:hanging="317"/>
      </w:pPr>
      <w:rPr>
        <w:rFonts w:hint="default"/>
      </w:rPr>
    </w:lvl>
    <w:lvl w:ilvl="6">
      <w:start w:val="0"/>
      <w:numFmt w:val="bullet"/>
      <w:lvlText w:val="•"/>
      <w:lvlJc w:val="left"/>
      <w:pPr>
        <w:ind w:left="6542" w:hanging="317"/>
      </w:pPr>
      <w:rPr>
        <w:rFonts w:hint="default"/>
      </w:rPr>
    </w:lvl>
    <w:lvl w:ilvl="7">
      <w:start w:val="0"/>
      <w:numFmt w:val="bullet"/>
      <w:lvlText w:val="•"/>
      <w:lvlJc w:val="left"/>
      <w:pPr>
        <w:ind w:left="7406" w:hanging="317"/>
      </w:pPr>
      <w:rPr>
        <w:rFonts w:hint="default"/>
      </w:rPr>
    </w:lvl>
    <w:lvl w:ilvl="8">
      <w:start w:val="0"/>
      <w:numFmt w:val="bullet"/>
      <w:lvlText w:val="•"/>
      <w:lvlJc w:val="left"/>
      <w:pPr>
        <w:ind w:left="8271" w:hanging="317"/>
      </w:pPr>
      <w:rPr>
        <w:rFonts w:hint="default"/>
      </w:rPr>
    </w:lvl>
  </w:abstractNum>
  <w:abstractNum w:abstractNumId="14">
    <w:multiLevelType w:val="hybridMultilevel"/>
    <w:lvl w:ilvl="0">
      <w:start w:val="1"/>
      <w:numFmt w:val="lowerLetter"/>
      <w:lvlText w:val="%1."/>
      <w:lvlJc w:val="left"/>
      <w:pPr>
        <w:ind w:left="1801" w:hanging="284"/>
        <w:jc w:val="left"/>
      </w:pPr>
      <w:rPr>
        <w:rFonts w:hint="default" w:ascii="Georgia" w:hAnsi="Georgia" w:eastAsia="Georgia" w:cs="Georgia"/>
        <w:spacing w:val="-1"/>
        <w:w w:val="115"/>
        <w:sz w:val="24"/>
        <w:szCs w:val="24"/>
      </w:rPr>
    </w:lvl>
    <w:lvl w:ilvl="1">
      <w:start w:val="0"/>
      <w:numFmt w:val="bullet"/>
      <w:lvlText w:val="•"/>
      <w:lvlJc w:val="left"/>
      <w:pPr>
        <w:ind w:left="2620" w:hanging="284"/>
      </w:pPr>
      <w:rPr>
        <w:rFonts w:hint="default"/>
      </w:rPr>
    </w:lvl>
    <w:lvl w:ilvl="2">
      <w:start w:val="0"/>
      <w:numFmt w:val="bullet"/>
      <w:lvlText w:val="•"/>
      <w:lvlJc w:val="left"/>
      <w:pPr>
        <w:ind w:left="3440" w:hanging="284"/>
      </w:pPr>
      <w:rPr>
        <w:rFonts w:hint="default"/>
      </w:rPr>
    </w:lvl>
    <w:lvl w:ilvl="3">
      <w:start w:val="0"/>
      <w:numFmt w:val="bullet"/>
      <w:lvlText w:val="•"/>
      <w:lvlJc w:val="left"/>
      <w:pPr>
        <w:ind w:left="4260" w:hanging="284"/>
      </w:pPr>
      <w:rPr>
        <w:rFonts w:hint="default"/>
      </w:rPr>
    </w:lvl>
    <w:lvl w:ilvl="4">
      <w:start w:val="0"/>
      <w:numFmt w:val="bullet"/>
      <w:lvlText w:val="•"/>
      <w:lvlJc w:val="left"/>
      <w:pPr>
        <w:ind w:left="5080" w:hanging="284"/>
      </w:pPr>
      <w:rPr>
        <w:rFonts w:hint="default"/>
      </w:rPr>
    </w:lvl>
    <w:lvl w:ilvl="5">
      <w:start w:val="0"/>
      <w:numFmt w:val="bullet"/>
      <w:lvlText w:val="•"/>
      <w:lvlJc w:val="left"/>
      <w:pPr>
        <w:ind w:left="5900" w:hanging="284"/>
      </w:pPr>
      <w:rPr>
        <w:rFonts w:hint="default"/>
      </w:rPr>
    </w:lvl>
    <w:lvl w:ilvl="6">
      <w:start w:val="0"/>
      <w:numFmt w:val="bullet"/>
      <w:lvlText w:val="•"/>
      <w:lvlJc w:val="left"/>
      <w:pPr>
        <w:ind w:left="6720" w:hanging="284"/>
      </w:pPr>
      <w:rPr>
        <w:rFonts w:hint="default"/>
      </w:rPr>
    </w:lvl>
    <w:lvl w:ilvl="7">
      <w:start w:val="0"/>
      <w:numFmt w:val="bullet"/>
      <w:lvlText w:val="•"/>
      <w:lvlJc w:val="left"/>
      <w:pPr>
        <w:ind w:left="7540" w:hanging="284"/>
      </w:pPr>
      <w:rPr>
        <w:rFonts w:hint="default"/>
      </w:rPr>
    </w:lvl>
    <w:lvl w:ilvl="8">
      <w:start w:val="0"/>
      <w:numFmt w:val="bullet"/>
      <w:lvlText w:val="•"/>
      <w:lvlJc w:val="left"/>
      <w:pPr>
        <w:ind w:left="8360" w:hanging="284"/>
      </w:pPr>
      <w:rPr>
        <w:rFonts w:hint="default"/>
      </w:rPr>
    </w:lvl>
  </w:abstractNum>
  <w:abstractNum w:abstractNumId="13">
    <w:multiLevelType w:val="hybridMultilevel"/>
    <w:lvl w:ilvl="0">
      <w:start w:val="1"/>
      <w:numFmt w:val="lowerLetter"/>
      <w:lvlText w:val="%1."/>
      <w:lvlJc w:val="left"/>
      <w:pPr>
        <w:ind w:left="1943" w:hanging="425"/>
        <w:jc w:val="left"/>
      </w:pPr>
      <w:rPr>
        <w:rFonts w:hint="default" w:ascii="Georgia" w:hAnsi="Georgia" w:eastAsia="Georgia" w:cs="Georgia"/>
        <w:spacing w:val="-1"/>
        <w:w w:val="115"/>
        <w:sz w:val="24"/>
        <w:szCs w:val="24"/>
      </w:rPr>
    </w:lvl>
    <w:lvl w:ilvl="1">
      <w:start w:val="1"/>
      <w:numFmt w:val="decimal"/>
      <w:lvlText w:val="%2)"/>
      <w:lvlJc w:val="left"/>
      <w:pPr>
        <w:ind w:left="2226" w:hanging="288"/>
        <w:jc w:val="left"/>
      </w:pPr>
      <w:rPr>
        <w:rFonts w:hint="default" w:ascii="Georgia" w:hAnsi="Georgia" w:eastAsia="Georgia" w:cs="Georgia"/>
        <w:spacing w:val="-1"/>
        <w:w w:val="79"/>
        <w:sz w:val="24"/>
        <w:szCs w:val="24"/>
      </w:rPr>
    </w:lvl>
    <w:lvl w:ilvl="2">
      <w:start w:val="0"/>
      <w:numFmt w:val="bullet"/>
      <w:lvlText w:val="•"/>
      <w:lvlJc w:val="left"/>
      <w:pPr>
        <w:ind w:left="2220" w:hanging="288"/>
      </w:pPr>
      <w:rPr>
        <w:rFonts w:hint="default"/>
      </w:rPr>
    </w:lvl>
    <w:lvl w:ilvl="3">
      <w:start w:val="0"/>
      <w:numFmt w:val="bullet"/>
      <w:lvlText w:val="•"/>
      <w:lvlJc w:val="left"/>
      <w:pPr>
        <w:ind w:left="2240" w:hanging="288"/>
      </w:pPr>
      <w:rPr>
        <w:rFonts w:hint="default"/>
      </w:rPr>
    </w:lvl>
    <w:lvl w:ilvl="4">
      <w:start w:val="0"/>
      <w:numFmt w:val="bullet"/>
      <w:lvlText w:val="•"/>
      <w:lvlJc w:val="left"/>
      <w:pPr>
        <w:ind w:left="3348" w:hanging="288"/>
      </w:pPr>
      <w:rPr>
        <w:rFonts w:hint="default"/>
      </w:rPr>
    </w:lvl>
    <w:lvl w:ilvl="5">
      <w:start w:val="0"/>
      <w:numFmt w:val="bullet"/>
      <w:lvlText w:val="•"/>
      <w:lvlJc w:val="left"/>
      <w:pPr>
        <w:ind w:left="4457" w:hanging="288"/>
      </w:pPr>
      <w:rPr>
        <w:rFonts w:hint="default"/>
      </w:rPr>
    </w:lvl>
    <w:lvl w:ilvl="6">
      <w:start w:val="0"/>
      <w:numFmt w:val="bullet"/>
      <w:lvlText w:val="•"/>
      <w:lvlJc w:val="left"/>
      <w:pPr>
        <w:ind w:left="5565" w:hanging="288"/>
      </w:pPr>
      <w:rPr>
        <w:rFonts w:hint="default"/>
      </w:rPr>
    </w:lvl>
    <w:lvl w:ilvl="7">
      <w:start w:val="0"/>
      <w:numFmt w:val="bullet"/>
      <w:lvlText w:val="•"/>
      <w:lvlJc w:val="left"/>
      <w:pPr>
        <w:ind w:left="6674" w:hanging="288"/>
      </w:pPr>
      <w:rPr>
        <w:rFonts w:hint="default"/>
      </w:rPr>
    </w:lvl>
    <w:lvl w:ilvl="8">
      <w:start w:val="0"/>
      <w:numFmt w:val="bullet"/>
      <w:lvlText w:val="•"/>
      <w:lvlJc w:val="left"/>
      <w:pPr>
        <w:ind w:left="7782" w:hanging="288"/>
      </w:pPr>
      <w:rPr>
        <w:rFonts w:hint="default"/>
      </w:rPr>
    </w:lvl>
  </w:abstractNum>
  <w:abstractNum w:abstractNumId="12">
    <w:multiLevelType w:val="hybridMultilevel"/>
    <w:lvl w:ilvl="0">
      <w:start w:val="1"/>
      <w:numFmt w:val="lowerLetter"/>
      <w:lvlText w:val="%1."/>
      <w:lvlJc w:val="left"/>
      <w:pPr>
        <w:ind w:left="1943" w:hanging="425"/>
        <w:jc w:val="left"/>
      </w:pPr>
      <w:rPr>
        <w:rFonts w:hint="default" w:ascii="Georgia" w:hAnsi="Georgia" w:eastAsia="Georgia" w:cs="Georgia"/>
        <w:spacing w:val="-1"/>
        <w:w w:val="115"/>
        <w:sz w:val="24"/>
        <w:szCs w:val="24"/>
      </w:rPr>
    </w:lvl>
    <w:lvl w:ilvl="1">
      <w:start w:val="0"/>
      <w:numFmt w:val="bullet"/>
      <w:lvlText w:val="•"/>
      <w:lvlJc w:val="left"/>
      <w:pPr>
        <w:ind w:left="2746" w:hanging="425"/>
      </w:pPr>
      <w:rPr>
        <w:rFonts w:hint="default"/>
      </w:rPr>
    </w:lvl>
    <w:lvl w:ilvl="2">
      <w:start w:val="0"/>
      <w:numFmt w:val="bullet"/>
      <w:lvlText w:val="•"/>
      <w:lvlJc w:val="left"/>
      <w:pPr>
        <w:ind w:left="3552" w:hanging="425"/>
      </w:pPr>
      <w:rPr>
        <w:rFonts w:hint="default"/>
      </w:rPr>
    </w:lvl>
    <w:lvl w:ilvl="3">
      <w:start w:val="0"/>
      <w:numFmt w:val="bullet"/>
      <w:lvlText w:val="•"/>
      <w:lvlJc w:val="left"/>
      <w:pPr>
        <w:ind w:left="4358" w:hanging="425"/>
      </w:pPr>
      <w:rPr>
        <w:rFonts w:hint="default"/>
      </w:rPr>
    </w:lvl>
    <w:lvl w:ilvl="4">
      <w:start w:val="0"/>
      <w:numFmt w:val="bullet"/>
      <w:lvlText w:val="•"/>
      <w:lvlJc w:val="left"/>
      <w:pPr>
        <w:ind w:left="5164" w:hanging="425"/>
      </w:pPr>
      <w:rPr>
        <w:rFonts w:hint="default"/>
      </w:rPr>
    </w:lvl>
    <w:lvl w:ilvl="5">
      <w:start w:val="0"/>
      <w:numFmt w:val="bullet"/>
      <w:lvlText w:val="•"/>
      <w:lvlJc w:val="left"/>
      <w:pPr>
        <w:ind w:left="5970" w:hanging="425"/>
      </w:pPr>
      <w:rPr>
        <w:rFonts w:hint="default"/>
      </w:rPr>
    </w:lvl>
    <w:lvl w:ilvl="6">
      <w:start w:val="0"/>
      <w:numFmt w:val="bullet"/>
      <w:lvlText w:val="•"/>
      <w:lvlJc w:val="left"/>
      <w:pPr>
        <w:ind w:left="6776" w:hanging="425"/>
      </w:pPr>
      <w:rPr>
        <w:rFonts w:hint="default"/>
      </w:rPr>
    </w:lvl>
    <w:lvl w:ilvl="7">
      <w:start w:val="0"/>
      <w:numFmt w:val="bullet"/>
      <w:lvlText w:val="•"/>
      <w:lvlJc w:val="left"/>
      <w:pPr>
        <w:ind w:left="7582" w:hanging="425"/>
      </w:pPr>
      <w:rPr>
        <w:rFonts w:hint="default"/>
      </w:rPr>
    </w:lvl>
    <w:lvl w:ilvl="8">
      <w:start w:val="0"/>
      <w:numFmt w:val="bullet"/>
      <w:lvlText w:val="•"/>
      <w:lvlJc w:val="left"/>
      <w:pPr>
        <w:ind w:left="8388" w:hanging="425"/>
      </w:pPr>
      <w:rPr>
        <w:rFonts w:hint="default"/>
      </w:rPr>
    </w:lvl>
  </w:abstractNum>
  <w:abstractNum w:abstractNumId="11">
    <w:multiLevelType w:val="hybridMultilevel"/>
    <w:lvl w:ilvl="0">
      <w:start w:val="1"/>
      <w:numFmt w:val="lowerLetter"/>
      <w:lvlText w:val="%1."/>
      <w:lvlJc w:val="left"/>
      <w:pPr>
        <w:ind w:left="1943" w:hanging="425"/>
        <w:jc w:val="left"/>
      </w:pPr>
      <w:rPr>
        <w:rFonts w:hint="default" w:ascii="Georgia" w:hAnsi="Georgia" w:eastAsia="Georgia" w:cs="Georgia"/>
        <w:spacing w:val="-1"/>
        <w:w w:val="115"/>
        <w:sz w:val="24"/>
        <w:szCs w:val="24"/>
      </w:rPr>
    </w:lvl>
    <w:lvl w:ilvl="1">
      <w:start w:val="1"/>
      <w:numFmt w:val="decimal"/>
      <w:lvlText w:val="%2)"/>
      <w:lvlJc w:val="left"/>
      <w:pPr>
        <w:ind w:left="2368" w:hanging="425"/>
        <w:jc w:val="left"/>
      </w:pPr>
      <w:rPr>
        <w:rFonts w:hint="default" w:ascii="Georgia" w:hAnsi="Georgia" w:eastAsia="Georgia" w:cs="Georgia"/>
        <w:spacing w:val="-1"/>
        <w:w w:val="79"/>
        <w:sz w:val="24"/>
        <w:szCs w:val="24"/>
      </w:rPr>
    </w:lvl>
    <w:lvl w:ilvl="2">
      <w:start w:val="0"/>
      <w:numFmt w:val="bullet"/>
      <w:lvlText w:val="•"/>
      <w:lvlJc w:val="left"/>
      <w:pPr>
        <w:ind w:left="2360" w:hanging="425"/>
      </w:pPr>
      <w:rPr>
        <w:rFonts w:hint="default"/>
      </w:rPr>
    </w:lvl>
    <w:lvl w:ilvl="3">
      <w:start w:val="0"/>
      <w:numFmt w:val="bullet"/>
      <w:lvlText w:val="•"/>
      <w:lvlJc w:val="left"/>
      <w:pPr>
        <w:ind w:left="3315" w:hanging="425"/>
      </w:pPr>
      <w:rPr>
        <w:rFonts w:hint="default"/>
      </w:rPr>
    </w:lvl>
    <w:lvl w:ilvl="4">
      <w:start w:val="0"/>
      <w:numFmt w:val="bullet"/>
      <w:lvlText w:val="•"/>
      <w:lvlJc w:val="left"/>
      <w:pPr>
        <w:ind w:left="4270" w:hanging="425"/>
      </w:pPr>
      <w:rPr>
        <w:rFonts w:hint="default"/>
      </w:rPr>
    </w:lvl>
    <w:lvl w:ilvl="5">
      <w:start w:val="0"/>
      <w:numFmt w:val="bullet"/>
      <w:lvlText w:val="•"/>
      <w:lvlJc w:val="left"/>
      <w:pPr>
        <w:ind w:left="5225" w:hanging="425"/>
      </w:pPr>
      <w:rPr>
        <w:rFonts w:hint="default"/>
      </w:rPr>
    </w:lvl>
    <w:lvl w:ilvl="6">
      <w:start w:val="0"/>
      <w:numFmt w:val="bullet"/>
      <w:lvlText w:val="•"/>
      <w:lvlJc w:val="left"/>
      <w:pPr>
        <w:ind w:left="6180" w:hanging="425"/>
      </w:pPr>
      <w:rPr>
        <w:rFonts w:hint="default"/>
      </w:rPr>
    </w:lvl>
    <w:lvl w:ilvl="7">
      <w:start w:val="0"/>
      <w:numFmt w:val="bullet"/>
      <w:lvlText w:val="•"/>
      <w:lvlJc w:val="left"/>
      <w:pPr>
        <w:ind w:left="7135" w:hanging="425"/>
      </w:pPr>
      <w:rPr>
        <w:rFonts w:hint="default"/>
      </w:rPr>
    </w:lvl>
    <w:lvl w:ilvl="8">
      <w:start w:val="0"/>
      <w:numFmt w:val="bullet"/>
      <w:lvlText w:val="•"/>
      <w:lvlJc w:val="left"/>
      <w:pPr>
        <w:ind w:left="8090" w:hanging="425"/>
      </w:pPr>
      <w:rPr>
        <w:rFonts w:hint="default"/>
      </w:rPr>
    </w:lvl>
  </w:abstractNum>
  <w:abstractNum w:abstractNumId="10">
    <w:multiLevelType w:val="hybridMultilevel"/>
    <w:lvl w:ilvl="0">
      <w:start w:val="1"/>
      <w:numFmt w:val="lowerLetter"/>
      <w:lvlText w:val="%1."/>
      <w:lvlJc w:val="left"/>
      <w:pPr>
        <w:ind w:left="1943" w:hanging="425"/>
        <w:jc w:val="left"/>
      </w:pPr>
      <w:rPr>
        <w:rFonts w:hint="default" w:ascii="Georgia" w:hAnsi="Georgia" w:eastAsia="Georgia" w:cs="Georgia"/>
        <w:spacing w:val="-1"/>
        <w:w w:val="115"/>
        <w:sz w:val="24"/>
        <w:szCs w:val="24"/>
      </w:rPr>
    </w:lvl>
    <w:lvl w:ilvl="1">
      <w:start w:val="0"/>
      <w:numFmt w:val="bullet"/>
      <w:lvlText w:val="•"/>
      <w:lvlJc w:val="left"/>
      <w:pPr>
        <w:ind w:left="2746" w:hanging="425"/>
      </w:pPr>
      <w:rPr>
        <w:rFonts w:hint="default"/>
      </w:rPr>
    </w:lvl>
    <w:lvl w:ilvl="2">
      <w:start w:val="0"/>
      <w:numFmt w:val="bullet"/>
      <w:lvlText w:val="•"/>
      <w:lvlJc w:val="left"/>
      <w:pPr>
        <w:ind w:left="3552" w:hanging="425"/>
      </w:pPr>
      <w:rPr>
        <w:rFonts w:hint="default"/>
      </w:rPr>
    </w:lvl>
    <w:lvl w:ilvl="3">
      <w:start w:val="0"/>
      <w:numFmt w:val="bullet"/>
      <w:lvlText w:val="•"/>
      <w:lvlJc w:val="left"/>
      <w:pPr>
        <w:ind w:left="4358" w:hanging="425"/>
      </w:pPr>
      <w:rPr>
        <w:rFonts w:hint="default"/>
      </w:rPr>
    </w:lvl>
    <w:lvl w:ilvl="4">
      <w:start w:val="0"/>
      <w:numFmt w:val="bullet"/>
      <w:lvlText w:val="•"/>
      <w:lvlJc w:val="left"/>
      <w:pPr>
        <w:ind w:left="5164" w:hanging="425"/>
      </w:pPr>
      <w:rPr>
        <w:rFonts w:hint="default"/>
      </w:rPr>
    </w:lvl>
    <w:lvl w:ilvl="5">
      <w:start w:val="0"/>
      <w:numFmt w:val="bullet"/>
      <w:lvlText w:val="•"/>
      <w:lvlJc w:val="left"/>
      <w:pPr>
        <w:ind w:left="5970" w:hanging="425"/>
      </w:pPr>
      <w:rPr>
        <w:rFonts w:hint="default"/>
      </w:rPr>
    </w:lvl>
    <w:lvl w:ilvl="6">
      <w:start w:val="0"/>
      <w:numFmt w:val="bullet"/>
      <w:lvlText w:val="•"/>
      <w:lvlJc w:val="left"/>
      <w:pPr>
        <w:ind w:left="6776" w:hanging="425"/>
      </w:pPr>
      <w:rPr>
        <w:rFonts w:hint="default"/>
      </w:rPr>
    </w:lvl>
    <w:lvl w:ilvl="7">
      <w:start w:val="0"/>
      <w:numFmt w:val="bullet"/>
      <w:lvlText w:val="•"/>
      <w:lvlJc w:val="left"/>
      <w:pPr>
        <w:ind w:left="7582" w:hanging="425"/>
      </w:pPr>
      <w:rPr>
        <w:rFonts w:hint="default"/>
      </w:rPr>
    </w:lvl>
    <w:lvl w:ilvl="8">
      <w:start w:val="0"/>
      <w:numFmt w:val="bullet"/>
      <w:lvlText w:val="•"/>
      <w:lvlJc w:val="left"/>
      <w:pPr>
        <w:ind w:left="8388" w:hanging="425"/>
      </w:pPr>
      <w:rPr>
        <w:rFonts w:hint="default"/>
      </w:rPr>
    </w:lvl>
  </w:abstractNum>
  <w:abstractNum w:abstractNumId="9">
    <w:multiLevelType w:val="hybridMultilevel"/>
    <w:lvl w:ilvl="0">
      <w:start w:val="1"/>
      <w:numFmt w:val="lowerLetter"/>
      <w:lvlText w:val="%1."/>
      <w:lvlJc w:val="left"/>
      <w:pPr>
        <w:ind w:left="1943" w:hanging="425"/>
        <w:jc w:val="left"/>
      </w:pPr>
      <w:rPr>
        <w:rFonts w:hint="default" w:ascii="Georgia" w:hAnsi="Georgia" w:eastAsia="Georgia" w:cs="Georgia"/>
        <w:spacing w:val="-1"/>
        <w:w w:val="115"/>
        <w:sz w:val="24"/>
        <w:szCs w:val="24"/>
      </w:rPr>
    </w:lvl>
    <w:lvl w:ilvl="1">
      <w:start w:val="1"/>
      <w:numFmt w:val="decimal"/>
      <w:lvlText w:val="%2)"/>
      <w:lvlJc w:val="left"/>
      <w:pPr>
        <w:ind w:left="2226" w:hanging="284"/>
        <w:jc w:val="left"/>
      </w:pPr>
      <w:rPr>
        <w:rFonts w:hint="default" w:ascii="Georgia" w:hAnsi="Georgia" w:eastAsia="Georgia" w:cs="Georgia"/>
        <w:spacing w:val="-1"/>
        <w:w w:val="79"/>
        <w:sz w:val="24"/>
        <w:szCs w:val="24"/>
      </w:rPr>
    </w:lvl>
    <w:lvl w:ilvl="2">
      <w:start w:val="0"/>
      <w:numFmt w:val="bullet"/>
      <w:lvlText w:val="•"/>
      <w:lvlJc w:val="left"/>
      <w:pPr>
        <w:ind w:left="3084" w:hanging="284"/>
      </w:pPr>
      <w:rPr>
        <w:rFonts w:hint="default"/>
      </w:rPr>
    </w:lvl>
    <w:lvl w:ilvl="3">
      <w:start w:val="0"/>
      <w:numFmt w:val="bullet"/>
      <w:lvlText w:val="•"/>
      <w:lvlJc w:val="left"/>
      <w:pPr>
        <w:ind w:left="3948" w:hanging="284"/>
      </w:pPr>
      <w:rPr>
        <w:rFonts w:hint="default"/>
      </w:rPr>
    </w:lvl>
    <w:lvl w:ilvl="4">
      <w:start w:val="0"/>
      <w:numFmt w:val="bullet"/>
      <w:lvlText w:val="•"/>
      <w:lvlJc w:val="left"/>
      <w:pPr>
        <w:ind w:left="4813" w:hanging="284"/>
      </w:pPr>
      <w:rPr>
        <w:rFonts w:hint="default"/>
      </w:rPr>
    </w:lvl>
    <w:lvl w:ilvl="5">
      <w:start w:val="0"/>
      <w:numFmt w:val="bullet"/>
      <w:lvlText w:val="•"/>
      <w:lvlJc w:val="left"/>
      <w:pPr>
        <w:ind w:left="5677" w:hanging="284"/>
      </w:pPr>
      <w:rPr>
        <w:rFonts w:hint="default"/>
      </w:rPr>
    </w:lvl>
    <w:lvl w:ilvl="6">
      <w:start w:val="0"/>
      <w:numFmt w:val="bullet"/>
      <w:lvlText w:val="•"/>
      <w:lvlJc w:val="left"/>
      <w:pPr>
        <w:ind w:left="6542" w:hanging="284"/>
      </w:pPr>
      <w:rPr>
        <w:rFonts w:hint="default"/>
      </w:rPr>
    </w:lvl>
    <w:lvl w:ilvl="7">
      <w:start w:val="0"/>
      <w:numFmt w:val="bullet"/>
      <w:lvlText w:val="•"/>
      <w:lvlJc w:val="left"/>
      <w:pPr>
        <w:ind w:left="7406" w:hanging="284"/>
      </w:pPr>
      <w:rPr>
        <w:rFonts w:hint="default"/>
      </w:rPr>
    </w:lvl>
    <w:lvl w:ilvl="8">
      <w:start w:val="0"/>
      <w:numFmt w:val="bullet"/>
      <w:lvlText w:val="•"/>
      <w:lvlJc w:val="left"/>
      <w:pPr>
        <w:ind w:left="8271" w:hanging="284"/>
      </w:pPr>
      <w:rPr>
        <w:rFonts w:hint="default"/>
      </w:rPr>
    </w:lvl>
  </w:abstractNum>
  <w:abstractNum w:abstractNumId="8">
    <w:multiLevelType w:val="hybridMultilevel"/>
    <w:lvl w:ilvl="0">
      <w:start w:val="1"/>
      <w:numFmt w:val="lowerLetter"/>
      <w:lvlText w:val="%1."/>
      <w:lvlJc w:val="left"/>
      <w:pPr>
        <w:ind w:left="1943" w:hanging="425"/>
        <w:jc w:val="left"/>
      </w:pPr>
      <w:rPr>
        <w:rFonts w:hint="default" w:ascii="Georgia" w:hAnsi="Georgia" w:eastAsia="Georgia" w:cs="Georgia"/>
        <w:spacing w:val="-1"/>
        <w:w w:val="115"/>
        <w:sz w:val="24"/>
        <w:szCs w:val="24"/>
      </w:rPr>
    </w:lvl>
    <w:lvl w:ilvl="1">
      <w:start w:val="0"/>
      <w:numFmt w:val="bullet"/>
      <w:lvlText w:val="•"/>
      <w:lvlJc w:val="left"/>
      <w:pPr>
        <w:ind w:left="2746" w:hanging="425"/>
      </w:pPr>
      <w:rPr>
        <w:rFonts w:hint="default"/>
      </w:rPr>
    </w:lvl>
    <w:lvl w:ilvl="2">
      <w:start w:val="0"/>
      <w:numFmt w:val="bullet"/>
      <w:lvlText w:val="•"/>
      <w:lvlJc w:val="left"/>
      <w:pPr>
        <w:ind w:left="3552" w:hanging="425"/>
      </w:pPr>
      <w:rPr>
        <w:rFonts w:hint="default"/>
      </w:rPr>
    </w:lvl>
    <w:lvl w:ilvl="3">
      <w:start w:val="0"/>
      <w:numFmt w:val="bullet"/>
      <w:lvlText w:val="•"/>
      <w:lvlJc w:val="left"/>
      <w:pPr>
        <w:ind w:left="4358" w:hanging="425"/>
      </w:pPr>
      <w:rPr>
        <w:rFonts w:hint="default"/>
      </w:rPr>
    </w:lvl>
    <w:lvl w:ilvl="4">
      <w:start w:val="0"/>
      <w:numFmt w:val="bullet"/>
      <w:lvlText w:val="•"/>
      <w:lvlJc w:val="left"/>
      <w:pPr>
        <w:ind w:left="5164" w:hanging="425"/>
      </w:pPr>
      <w:rPr>
        <w:rFonts w:hint="default"/>
      </w:rPr>
    </w:lvl>
    <w:lvl w:ilvl="5">
      <w:start w:val="0"/>
      <w:numFmt w:val="bullet"/>
      <w:lvlText w:val="•"/>
      <w:lvlJc w:val="left"/>
      <w:pPr>
        <w:ind w:left="5970" w:hanging="425"/>
      </w:pPr>
      <w:rPr>
        <w:rFonts w:hint="default"/>
      </w:rPr>
    </w:lvl>
    <w:lvl w:ilvl="6">
      <w:start w:val="0"/>
      <w:numFmt w:val="bullet"/>
      <w:lvlText w:val="•"/>
      <w:lvlJc w:val="left"/>
      <w:pPr>
        <w:ind w:left="6776" w:hanging="425"/>
      </w:pPr>
      <w:rPr>
        <w:rFonts w:hint="default"/>
      </w:rPr>
    </w:lvl>
    <w:lvl w:ilvl="7">
      <w:start w:val="0"/>
      <w:numFmt w:val="bullet"/>
      <w:lvlText w:val="•"/>
      <w:lvlJc w:val="left"/>
      <w:pPr>
        <w:ind w:left="7582" w:hanging="425"/>
      </w:pPr>
      <w:rPr>
        <w:rFonts w:hint="default"/>
      </w:rPr>
    </w:lvl>
    <w:lvl w:ilvl="8">
      <w:start w:val="0"/>
      <w:numFmt w:val="bullet"/>
      <w:lvlText w:val="•"/>
      <w:lvlJc w:val="left"/>
      <w:pPr>
        <w:ind w:left="8388" w:hanging="425"/>
      </w:pPr>
      <w:rPr>
        <w:rFonts w:hint="default"/>
      </w:rPr>
    </w:lvl>
  </w:abstractNum>
  <w:abstractNum w:abstractNumId="7">
    <w:multiLevelType w:val="hybridMultilevel"/>
    <w:lvl w:ilvl="0">
      <w:start w:val="1"/>
      <w:numFmt w:val="lowerLetter"/>
      <w:lvlText w:val="%1."/>
      <w:lvlJc w:val="left"/>
      <w:pPr>
        <w:ind w:left="1943" w:hanging="425"/>
        <w:jc w:val="left"/>
      </w:pPr>
      <w:rPr>
        <w:rFonts w:hint="default" w:ascii="Georgia" w:hAnsi="Georgia" w:eastAsia="Georgia" w:cs="Georgia"/>
        <w:spacing w:val="-1"/>
        <w:w w:val="115"/>
        <w:sz w:val="24"/>
        <w:szCs w:val="24"/>
      </w:rPr>
    </w:lvl>
    <w:lvl w:ilvl="1">
      <w:start w:val="1"/>
      <w:numFmt w:val="decimal"/>
      <w:lvlText w:val="%2)"/>
      <w:lvlJc w:val="left"/>
      <w:pPr>
        <w:ind w:left="2226" w:hanging="284"/>
        <w:jc w:val="left"/>
      </w:pPr>
      <w:rPr>
        <w:rFonts w:hint="default" w:ascii="Georgia" w:hAnsi="Georgia" w:eastAsia="Georgia" w:cs="Georgia"/>
        <w:spacing w:val="-1"/>
        <w:w w:val="79"/>
        <w:sz w:val="24"/>
        <w:szCs w:val="24"/>
      </w:rPr>
    </w:lvl>
    <w:lvl w:ilvl="2">
      <w:start w:val="0"/>
      <w:numFmt w:val="bullet"/>
      <w:lvlText w:val="•"/>
      <w:lvlJc w:val="left"/>
      <w:pPr>
        <w:ind w:left="2260" w:hanging="284"/>
      </w:pPr>
      <w:rPr>
        <w:rFonts w:hint="default"/>
      </w:rPr>
    </w:lvl>
    <w:lvl w:ilvl="3">
      <w:start w:val="0"/>
      <w:numFmt w:val="bullet"/>
      <w:lvlText w:val="•"/>
      <w:lvlJc w:val="left"/>
      <w:pPr>
        <w:ind w:left="3227" w:hanging="284"/>
      </w:pPr>
      <w:rPr>
        <w:rFonts w:hint="default"/>
      </w:rPr>
    </w:lvl>
    <w:lvl w:ilvl="4">
      <w:start w:val="0"/>
      <w:numFmt w:val="bullet"/>
      <w:lvlText w:val="•"/>
      <w:lvlJc w:val="left"/>
      <w:pPr>
        <w:ind w:left="4195" w:hanging="284"/>
      </w:pPr>
      <w:rPr>
        <w:rFonts w:hint="default"/>
      </w:rPr>
    </w:lvl>
    <w:lvl w:ilvl="5">
      <w:start w:val="0"/>
      <w:numFmt w:val="bullet"/>
      <w:lvlText w:val="•"/>
      <w:lvlJc w:val="left"/>
      <w:pPr>
        <w:ind w:left="5162" w:hanging="284"/>
      </w:pPr>
      <w:rPr>
        <w:rFonts w:hint="default"/>
      </w:rPr>
    </w:lvl>
    <w:lvl w:ilvl="6">
      <w:start w:val="0"/>
      <w:numFmt w:val="bullet"/>
      <w:lvlText w:val="•"/>
      <w:lvlJc w:val="left"/>
      <w:pPr>
        <w:ind w:left="6130" w:hanging="284"/>
      </w:pPr>
      <w:rPr>
        <w:rFonts w:hint="default"/>
      </w:rPr>
    </w:lvl>
    <w:lvl w:ilvl="7">
      <w:start w:val="0"/>
      <w:numFmt w:val="bullet"/>
      <w:lvlText w:val="•"/>
      <w:lvlJc w:val="left"/>
      <w:pPr>
        <w:ind w:left="7097" w:hanging="284"/>
      </w:pPr>
      <w:rPr>
        <w:rFonts w:hint="default"/>
      </w:rPr>
    </w:lvl>
    <w:lvl w:ilvl="8">
      <w:start w:val="0"/>
      <w:numFmt w:val="bullet"/>
      <w:lvlText w:val="•"/>
      <w:lvlJc w:val="left"/>
      <w:pPr>
        <w:ind w:left="8065" w:hanging="284"/>
      </w:pPr>
      <w:rPr>
        <w:rFonts w:hint="default"/>
      </w:rPr>
    </w:lvl>
  </w:abstractNum>
  <w:abstractNum w:abstractNumId="6">
    <w:multiLevelType w:val="hybridMultilevel"/>
    <w:lvl w:ilvl="0">
      <w:start w:val="1"/>
      <w:numFmt w:val="lowerLetter"/>
      <w:lvlText w:val="%1."/>
      <w:lvlJc w:val="left"/>
      <w:pPr>
        <w:ind w:left="1943" w:hanging="425"/>
        <w:jc w:val="left"/>
      </w:pPr>
      <w:rPr>
        <w:rFonts w:hint="default" w:ascii="Georgia" w:hAnsi="Georgia" w:eastAsia="Georgia" w:cs="Georgia"/>
        <w:spacing w:val="-1"/>
        <w:w w:val="115"/>
        <w:sz w:val="24"/>
        <w:szCs w:val="24"/>
      </w:rPr>
    </w:lvl>
    <w:lvl w:ilvl="1">
      <w:start w:val="0"/>
      <w:numFmt w:val="bullet"/>
      <w:lvlText w:val="•"/>
      <w:lvlJc w:val="left"/>
      <w:pPr>
        <w:ind w:left="2746" w:hanging="425"/>
      </w:pPr>
      <w:rPr>
        <w:rFonts w:hint="default"/>
      </w:rPr>
    </w:lvl>
    <w:lvl w:ilvl="2">
      <w:start w:val="0"/>
      <w:numFmt w:val="bullet"/>
      <w:lvlText w:val="•"/>
      <w:lvlJc w:val="left"/>
      <w:pPr>
        <w:ind w:left="3552" w:hanging="425"/>
      </w:pPr>
      <w:rPr>
        <w:rFonts w:hint="default"/>
      </w:rPr>
    </w:lvl>
    <w:lvl w:ilvl="3">
      <w:start w:val="0"/>
      <w:numFmt w:val="bullet"/>
      <w:lvlText w:val="•"/>
      <w:lvlJc w:val="left"/>
      <w:pPr>
        <w:ind w:left="4358" w:hanging="425"/>
      </w:pPr>
      <w:rPr>
        <w:rFonts w:hint="default"/>
      </w:rPr>
    </w:lvl>
    <w:lvl w:ilvl="4">
      <w:start w:val="0"/>
      <w:numFmt w:val="bullet"/>
      <w:lvlText w:val="•"/>
      <w:lvlJc w:val="left"/>
      <w:pPr>
        <w:ind w:left="5164" w:hanging="425"/>
      </w:pPr>
      <w:rPr>
        <w:rFonts w:hint="default"/>
      </w:rPr>
    </w:lvl>
    <w:lvl w:ilvl="5">
      <w:start w:val="0"/>
      <w:numFmt w:val="bullet"/>
      <w:lvlText w:val="•"/>
      <w:lvlJc w:val="left"/>
      <w:pPr>
        <w:ind w:left="5970" w:hanging="425"/>
      </w:pPr>
      <w:rPr>
        <w:rFonts w:hint="default"/>
      </w:rPr>
    </w:lvl>
    <w:lvl w:ilvl="6">
      <w:start w:val="0"/>
      <w:numFmt w:val="bullet"/>
      <w:lvlText w:val="•"/>
      <w:lvlJc w:val="left"/>
      <w:pPr>
        <w:ind w:left="6776" w:hanging="425"/>
      </w:pPr>
      <w:rPr>
        <w:rFonts w:hint="default"/>
      </w:rPr>
    </w:lvl>
    <w:lvl w:ilvl="7">
      <w:start w:val="0"/>
      <w:numFmt w:val="bullet"/>
      <w:lvlText w:val="•"/>
      <w:lvlJc w:val="left"/>
      <w:pPr>
        <w:ind w:left="7582" w:hanging="425"/>
      </w:pPr>
      <w:rPr>
        <w:rFonts w:hint="default"/>
      </w:rPr>
    </w:lvl>
    <w:lvl w:ilvl="8">
      <w:start w:val="0"/>
      <w:numFmt w:val="bullet"/>
      <w:lvlText w:val="•"/>
      <w:lvlJc w:val="left"/>
      <w:pPr>
        <w:ind w:left="8388" w:hanging="425"/>
      </w:pPr>
      <w:rPr>
        <w:rFonts w:hint="default"/>
      </w:rPr>
    </w:lvl>
  </w:abstractNum>
  <w:abstractNum w:abstractNumId="5">
    <w:multiLevelType w:val="hybridMultilevel"/>
    <w:lvl w:ilvl="0">
      <w:start w:val="1"/>
      <w:numFmt w:val="decimal"/>
      <w:lvlText w:val="%1"/>
      <w:lvlJc w:val="left"/>
      <w:pPr>
        <w:ind w:left="2260" w:hanging="807"/>
        <w:jc w:val="left"/>
      </w:pPr>
      <w:rPr>
        <w:rFonts w:hint="default"/>
      </w:rPr>
    </w:lvl>
    <w:lvl w:ilvl="1">
      <w:start w:val="2"/>
      <w:numFmt w:val="decimal"/>
      <w:lvlText w:val="%1.%2"/>
      <w:lvlJc w:val="left"/>
      <w:pPr>
        <w:ind w:left="2260" w:hanging="807"/>
        <w:jc w:val="left"/>
      </w:pPr>
      <w:rPr>
        <w:rFonts w:hint="default" w:ascii="Georgia" w:hAnsi="Georgia" w:eastAsia="Georgia" w:cs="Georgia"/>
        <w:spacing w:val="-1"/>
        <w:w w:val="111"/>
        <w:sz w:val="24"/>
        <w:szCs w:val="24"/>
      </w:rPr>
    </w:lvl>
    <w:lvl w:ilvl="2">
      <w:start w:val="0"/>
      <w:numFmt w:val="bullet"/>
      <w:lvlText w:val="•"/>
      <w:lvlJc w:val="left"/>
      <w:pPr>
        <w:ind w:left="3808" w:hanging="807"/>
      </w:pPr>
      <w:rPr>
        <w:rFonts w:hint="default"/>
      </w:rPr>
    </w:lvl>
    <w:lvl w:ilvl="3">
      <w:start w:val="0"/>
      <w:numFmt w:val="bullet"/>
      <w:lvlText w:val="•"/>
      <w:lvlJc w:val="left"/>
      <w:pPr>
        <w:ind w:left="4582" w:hanging="807"/>
      </w:pPr>
      <w:rPr>
        <w:rFonts w:hint="default"/>
      </w:rPr>
    </w:lvl>
    <w:lvl w:ilvl="4">
      <w:start w:val="0"/>
      <w:numFmt w:val="bullet"/>
      <w:lvlText w:val="•"/>
      <w:lvlJc w:val="left"/>
      <w:pPr>
        <w:ind w:left="5356" w:hanging="807"/>
      </w:pPr>
      <w:rPr>
        <w:rFonts w:hint="default"/>
      </w:rPr>
    </w:lvl>
    <w:lvl w:ilvl="5">
      <w:start w:val="0"/>
      <w:numFmt w:val="bullet"/>
      <w:lvlText w:val="•"/>
      <w:lvlJc w:val="left"/>
      <w:pPr>
        <w:ind w:left="6130" w:hanging="807"/>
      </w:pPr>
      <w:rPr>
        <w:rFonts w:hint="default"/>
      </w:rPr>
    </w:lvl>
    <w:lvl w:ilvl="6">
      <w:start w:val="0"/>
      <w:numFmt w:val="bullet"/>
      <w:lvlText w:val="•"/>
      <w:lvlJc w:val="left"/>
      <w:pPr>
        <w:ind w:left="6904" w:hanging="807"/>
      </w:pPr>
      <w:rPr>
        <w:rFonts w:hint="default"/>
      </w:rPr>
    </w:lvl>
    <w:lvl w:ilvl="7">
      <w:start w:val="0"/>
      <w:numFmt w:val="bullet"/>
      <w:lvlText w:val="•"/>
      <w:lvlJc w:val="left"/>
      <w:pPr>
        <w:ind w:left="7678" w:hanging="807"/>
      </w:pPr>
      <w:rPr>
        <w:rFonts w:hint="default"/>
      </w:rPr>
    </w:lvl>
    <w:lvl w:ilvl="8">
      <w:start w:val="0"/>
      <w:numFmt w:val="bullet"/>
      <w:lvlText w:val="•"/>
      <w:lvlJc w:val="left"/>
      <w:pPr>
        <w:ind w:left="8452" w:hanging="807"/>
      </w:pPr>
      <w:rPr>
        <w:rFonts w:hint="default"/>
      </w:rPr>
    </w:lvl>
  </w:abstractNum>
  <w:abstractNum w:abstractNumId="4">
    <w:multiLevelType w:val="hybridMultilevel"/>
    <w:lvl w:ilvl="0">
      <w:start w:val="1"/>
      <w:numFmt w:val="lowerLetter"/>
      <w:lvlText w:val="%1."/>
      <w:lvlJc w:val="left"/>
      <w:pPr>
        <w:ind w:left="1943" w:hanging="425"/>
        <w:jc w:val="left"/>
      </w:pPr>
      <w:rPr>
        <w:rFonts w:hint="default" w:ascii="Georgia" w:hAnsi="Georgia" w:eastAsia="Georgia" w:cs="Georgia"/>
        <w:spacing w:val="-1"/>
        <w:w w:val="115"/>
        <w:sz w:val="24"/>
        <w:szCs w:val="24"/>
      </w:rPr>
    </w:lvl>
    <w:lvl w:ilvl="1">
      <w:start w:val="1"/>
      <w:numFmt w:val="decimal"/>
      <w:lvlText w:val="%2)"/>
      <w:lvlJc w:val="left"/>
      <w:pPr>
        <w:ind w:left="2226" w:hanging="288"/>
        <w:jc w:val="left"/>
      </w:pPr>
      <w:rPr>
        <w:rFonts w:hint="default" w:ascii="Georgia" w:hAnsi="Georgia" w:eastAsia="Georgia" w:cs="Georgia"/>
        <w:spacing w:val="-1"/>
        <w:w w:val="79"/>
        <w:sz w:val="24"/>
        <w:szCs w:val="24"/>
      </w:rPr>
    </w:lvl>
    <w:lvl w:ilvl="2">
      <w:start w:val="0"/>
      <w:numFmt w:val="bullet"/>
      <w:lvlText w:val="•"/>
      <w:lvlJc w:val="left"/>
      <w:pPr>
        <w:ind w:left="3084" w:hanging="288"/>
      </w:pPr>
      <w:rPr>
        <w:rFonts w:hint="default"/>
      </w:rPr>
    </w:lvl>
    <w:lvl w:ilvl="3">
      <w:start w:val="0"/>
      <w:numFmt w:val="bullet"/>
      <w:lvlText w:val="•"/>
      <w:lvlJc w:val="left"/>
      <w:pPr>
        <w:ind w:left="3948" w:hanging="288"/>
      </w:pPr>
      <w:rPr>
        <w:rFonts w:hint="default"/>
      </w:rPr>
    </w:lvl>
    <w:lvl w:ilvl="4">
      <w:start w:val="0"/>
      <w:numFmt w:val="bullet"/>
      <w:lvlText w:val="•"/>
      <w:lvlJc w:val="left"/>
      <w:pPr>
        <w:ind w:left="4813" w:hanging="288"/>
      </w:pPr>
      <w:rPr>
        <w:rFonts w:hint="default"/>
      </w:rPr>
    </w:lvl>
    <w:lvl w:ilvl="5">
      <w:start w:val="0"/>
      <w:numFmt w:val="bullet"/>
      <w:lvlText w:val="•"/>
      <w:lvlJc w:val="left"/>
      <w:pPr>
        <w:ind w:left="5677" w:hanging="288"/>
      </w:pPr>
      <w:rPr>
        <w:rFonts w:hint="default"/>
      </w:rPr>
    </w:lvl>
    <w:lvl w:ilvl="6">
      <w:start w:val="0"/>
      <w:numFmt w:val="bullet"/>
      <w:lvlText w:val="•"/>
      <w:lvlJc w:val="left"/>
      <w:pPr>
        <w:ind w:left="6542" w:hanging="288"/>
      </w:pPr>
      <w:rPr>
        <w:rFonts w:hint="default"/>
      </w:rPr>
    </w:lvl>
    <w:lvl w:ilvl="7">
      <w:start w:val="0"/>
      <w:numFmt w:val="bullet"/>
      <w:lvlText w:val="•"/>
      <w:lvlJc w:val="left"/>
      <w:pPr>
        <w:ind w:left="7406" w:hanging="288"/>
      </w:pPr>
      <w:rPr>
        <w:rFonts w:hint="default"/>
      </w:rPr>
    </w:lvl>
    <w:lvl w:ilvl="8">
      <w:start w:val="0"/>
      <w:numFmt w:val="bullet"/>
      <w:lvlText w:val="•"/>
      <w:lvlJc w:val="left"/>
      <w:pPr>
        <w:ind w:left="8271" w:hanging="288"/>
      </w:pPr>
      <w:rPr>
        <w:rFonts w:hint="default"/>
      </w:rPr>
    </w:lvl>
  </w:abstractNum>
  <w:abstractNum w:abstractNumId="3">
    <w:multiLevelType w:val="hybridMultilevel"/>
    <w:lvl w:ilvl="0">
      <w:start w:val="1"/>
      <w:numFmt w:val="upperLetter"/>
      <w:lvlText w:val="%1."/>
      <w:lvlJc w:val="left"/>
      <w:pPr>
        <w:ind w:left="659" w:hanging="560"/>
        <w:jc w:val="left"/>
      </w:pPr>
      <w:rPr>
        <w:rFonts w:hint="default" w:ascii="Georgia" w:hAnsi="Georgia" w:eastAsia="Georgia" w:cs="Georgia"/>
        <w:spacing w:val="-1"/>
        <w:w w:val="101"/>
        <w:sz w:val="24"/>
        <w:szCs w:val="24"/>
      </w:rPr>
    </w:lvl>
    <w:lvl w:ilvl="1">
      <w:start w:val="1"/>
      <w:numFmt w:val="decimal"/>
      <w:lvlText w:val="%2."/>
      <w:lvlJc w:val="left"/>
      <w:pPr>
        <w:ind w:left="1240" w:hanging="574"/>
        <w:jc w:val="left"/>
      </w:pPr>
      <w:rPr>
        <w:rFonts w:hint="default" w:ascii="Georgia" w:hAnsi="Georgia" w:eastAsia="Georgia" w:cs="Georgia"/>
        <w:spacing w:val="-1"/>
        <w:w w:val="118"/>
        <w:sz w:val="24"/>
        <w:szCs w:val="24"/>
      </w:rPr>
    </w:lvl>
    <w:lvl w:ilvl="2">
      <w:start w:val="1"/>
      <w:numFmt w:val="lowerLetter"/>
      <w:lvlText w:val="%3."/>
      <w:lvlJc w:val="left"/>
      <w:pPr>
        <w:ind w:left="1943" w:hanging="425"/>
        <w:jc w:val="left"/>
      </w:pPr>
      <w:rPr>
        <w:rFonts w:hint="default" w:ascii="Georgia" w:hAnsi="Georgia" w:eastAsia="Georgia" w:cs="Georgia"/>
        <w:spacing w:val="-1"/>
        <w:w w:val="115"/>
        <w:sz w:val="24"/>
        <w:szCs w:val="24"/>
      </w:rPr>
    </w:lvl>
    <w:lvl w:ilvl="3">
      <w:start w:val="0"/>
      <w:numFmt w:val="bullet"/>
      <w:lvlText w:val="•"/>
      <w:lvlJc w:val="left"/>
      <w:pPr>
        <w:ind w:left="1940" w:hanging="425"/>
      </w:pPr>
      <w:rPr>
        <w:rFonts w:hint="default"/>
      </w:rPr>
    </w:lvl>
    <w:lvl w:ilvl="4">
      <w:start w:val="0"/>
      <w:numFmt w:val="bullet"/>
      <w:lvlText w:val="•"/>
      <w:lvlJc w:val="left"/>
      <w:pPr>
        <w:ind w:left="2260" w:hanging="425"/>
      </w:pPr>
      <w:rPr>
        <w:rFonts w:hint="default"/>
      </w:rPr>
    </w:lvl>
    <w:lvl w:ilvl="5">
      <w:start w:val="0"/>
      <w:numFmt w:val="bullet"/>
      <w:lvlText w:val="•"/>
      <w:lvlJc w:val="left"/>
      <w:pPr>
        <w:ind w:left="3550" w:hanging="425"/>
      </w:pPr>
      <w:rPr>
        <w:rFonts w:hint="default"/>
      </w:rPr>
    </w:lvl>
    <w:lvl w:ilvl="6">
      <w:start w:val="0"/>
      <w:numFmt w:val="bullet"/>
      <w:lvlText w:val="•"/>
      <w:lvlJc w:val="left"/>
      <w:pPr>
        <w:ind w:left="4840" w:hanging="425"/>
      </w:pPr>
      <w:rPr>
        <w:rFonts w:hint="default"/>
      </w:rPr>
    </w:lvl>
    <w:lvl w:ilvl="7">
      <w:start w:val="0"/>
      <w:numFmt w:val="bullet"/>
      <w:lvlText w:val="•"/>
      <w:lvlJc w:val="left"/>
      <w:pPr>
        <w:ind w:left="6130" w:hanging="425"/>
      </w:pPr>
      <w:rPr>
        <w:rFonts w:hint="default"/>
      </w:rPr>
    </w:lvl>
    <w:lvl w:ilvl="8">
      <w:start w:val="0"/>
      <w:numFmt w:val="bullet"/>
      <w:lvlText w:val="•"/>
      <w:lvlJc w:val="left"/>
      <w:pPr>
        <w:ind w:left="7420" w:hanging="425"/>
      </w:pPr>
      <w:rPr>
        <w:rFonts w:hint="default"/>
      </w:rPr>
    </w:lvl>
  </w:abstractNum>
  <w:abstractNum w:abstractNumId="2">
    <w:multiLevelType w:val="hybridMultilevel"/>
    <w:lvl w:ilvl="0">
      <w:start w:val="1"/>
      <w:numFmt w:val="upperLetter"/>
      <w:lvlText w:val="%1."/>
      <w:lvlJc w:val="left"/>
      <w:pPr>
        <w:ind w:left="659" w:hanging="560"/>
        <w:jc w:val="left"/>
      </w:pPr>
      <w:rPr>
        <w:rFonts w:hint="default" w:ascii="Georgia" w:hAnsi="Georgia" w:eastAsia="Georgia" w:cs="Georgia"/>
        <w:spacing w:val="-1"/>
        <w:w w:val="101"/>
        <w:sz w:val="24"/>
        <w:szCs w:val="24"/>
      </w:rPr>
    </w:lvl>
    <w:lvl w:ilvl="1">
      <w:start w:val="1"/>
      <w:numFmt w:val="decimal"/>
      <w:lvlText w:val="%2."/>
      <w:lvlJc w:val="left"/>
      <w:pPr>
        <w:ind w:left="1100" w:hanging="432"/>
        <w:jc w:val="left"/>
      </w:pPr>
      <w:rPr>
        <w:rFonts w:hint="default" w:ascii="Georgia" w:hAnsi="Georgia" w:eastAsia="Georgia" w:cs="Georgia"/>
        <w:spacing w:val="-1"/>
        <w:w w:val="118"/>
        <w:sz w:val="24"/>
        <w:szCs w:val="24"/>
      </w:rPr>
    </w:lvl>
    <w:lvl w:ilvl="2">
      <w:start w:val="0"/>
      <w:numFmt w:val="bullet"/>
      <w:lvlText w:val="•"/>
      <w:lvlJc w:val="left"/>
      <w:pPr>
        <w:ind w:left="2088" w:hanging="432"/>
      </w:pPr>
      <w:rPr>
        <w:rFonts w:hint="default"/>
      </w:rPr>
    </w:lvl>
    <w:lvl w:ilvl="3">
      <w:start w:val="0"/>
      <w:numFmt w:val="bullet"/>
      <w:lvlText w:val="•"/>
      <w:lvlJc w:val="left"/>
      <w:pPr>
        <w:ind w:left="3077" w:hanging="432"/>
      </w:pPr>
      <w:rPr>
        <w:rFonts w:hint="default"/>
      </w:rPr>
    </w:lvl>
    <w:lvl w:ilvl="4">
      <w:start w:val="0"/>
      <w:numFmt w:val="bullet"/>
      <w:lvlText w:val="•"/>
      <w:lvlJc w:val="left"/>
      <w:pPr>
        <w:ind w:left="4066" w:hanging="432"/>
      </w:pPr>
      <w:rPr>
        <w:rFonts w:hint="default"/>
      </w:rPr>
    </w:lvl>
    <w:lvl w:ilvl="5">
      <w:start w:val="0"/>
      <w:numFmt w:val="bullet"/>
      <w:lvlText w:val="•"/>
      <w:lvlJc w:val="left"/>
      <w:pPr>
        <w:ind w:left="5055" w:hanging="432"/>
      </w:pPr>
      <w:rPr>
        <w:rFonts w:hint="default"/>
      </w:rPr>
    </w:lvl>
    <w:lvl w:ilvl="6">
      <w:start w:val="0"/>
      <w:numFmt w:val="bullet"/>
      <w:lvlText w:val="•"/>
      <w:lvlJc w:val="left"/>
      <w:pPr>
        <w:ind w:left="6044" w:hanging="432"/>
      </w:pPr>
      <w:rPr>
        <w:rFonts w:hint="default"/>
      </w:rPr>
    </w:lvl>
    <w:lvl w:ilvl="7">
      <w:start w:val="0"/>
      <w:numFmt w:val="bullet"/>
      <w:lvlText w:val="•"/>
      <w:lvlJc w:val="left"/>
      <w:pPr>
        <w:ind w:left="7033" w:hanging="432"/>
      </w:pPr>
      <w:rPr>
        <w:rFonts w:hint="default"/>
      </w:rPr>
    </w:lvl>
    <w:lvl w:ilvl="8">
      <w:start w:val="0"/>
      <w:numFmt w:val="bullet"/>
      <w:lvlText w:val="•"/>
      <w:lvlJc w:val="left"/>
      <w:pPr>
        <w:ind w:left="8022" w:hanging="432"/>
      </w:pPr>
      <w:rPr>
        <w:rFonts w:hint="default"/>
      </w:rPr>
    </w:lvl>
  </w:abstractNum>
  <w:abstractNum w:abstractNumId="1">
    <w:multiLevelType w:val="hybridMultilevel"/>
    <w:lvl w:ilvl="0">
      <w:start w:val="1"/>
      <w:numFmt w:val="decimal"/>
      <w:lvlText w:val="%1."/>
      <w:lvlJc w:val="left"/>
      <w:pPr>
        <w:ind w:left="2528" w:hanging="425"/>
        <w:jc w:val="right"/>
      </w:pPr>
      <w:rPr>
        <w:rFonts w:hint="default" w:ascii="Georgia" w:hAnsi="Georgia" w:eastAsia="Georgia" w:cs="Georgia"/>
        <w:spacing w:val="-1"/>
        <w:w w:val="118"/>
        <w:sz w:val="24"/>
        <w:szCs w:val="24"/>
      </w:rPr>
    </w:lvl>
    <w:lvl w:ilvl="1">
      <w:start w:val="0"/>
      <w:numFmt w:val="bullet"/>
      <w:lvlText w:val="•"/>
      <w:lvlJc w:val="left"/>
      <w:pPr>
        <w:ind w:left="3236" w:hanging="425"/>
      </w:pPr>
      <w:rPr>
        <w:rFonts w:hint="default"/>
      </w:rPr>
    </w:lvl>
    <w:lvl w:ilvl="2">
      <w:start w:val="0"/>
      <w:numFmt w:val="bullet"/>
      <w:lvlText w:val="•"/>
      <w:lvlJc w:val="left"/>
      <w:pPr>
        <w:ind w:left="3952" w:hanging="425"/>
      </w:pPr>
      <w:rPr>
        <w:rFonts w:hint="default"/>
      </w:rPr>
    </w:lvl>
    <w:lvl w:ilvl="3">
      <w:start w:val="0"/>
      <w:numFmt w:val="bullet"/>
      <w:lvlText w:val="•"/>
      <w:lvlJc w:val="left"/>
      <w:pPr>
        <w:ind w:left="4668" w:hanging="425"/>
      </w:pPr>
      <w:rPr>
        <w:rFonts w:hint="default"/>
      </w:rPr>
    </w:lvl>
    <w:lvl w:ilvl="4">
      <w:start w:val="0"/>
      <w:numFmt w:val="bullet"/>
      <w:lvlText w:val="•"/>
      <w:lvlJc w:val="left"/>
      <w:pPr>
        <w:ind w:left="5384" w:hanging="425"/>
      </w:pPr>
      <w:rPr>
        <w:rFonts w:hint="default"/>
      </w:rPr>
    </w:lvl>
    <w:lvl w:ilvl="5">
      <w:start w:val="0"/>
      <w:numFmt w:val="bullet"/>
      <w:lvlText w:val="•"/>
      <w:lvlJc w:val="left"/>
      <w:pPr>
        <w:ind w:left="6101" w:hanging="425"/>
      </w:pPr>
      <w:rPr>
        <w:rFonts w:hint="default"/>
      </w:rPr>
    </w:lvl>
    <w:lvl w:ilvl="6">
      <w:start w:val="0"/>
      <w:numFmt w:val="bullet"/>
      <w:lvlText w:val="•"/>
      <w:lvlJc w:val="left"/>
      <w:pPr>
        <w:ind w:left="6817" w:hanging="425"/>
      </w:pPr>
      <w:rPr>
        <w:rFonts w:hint="default"/>
      </w:rPr>
    </w:lvl>
    <w:lvl w:ilvl="7">
      <w:start w:val="0"/>
      <w:numFmt w:val="bullet"/>
      <w:lvlText w:val="•"/>
      <w:lvlJc w:val="left"/>
      <w:pPr>
        <w:ind w:left="7533" w:hanging="425"/>
      </w:pPr>
      <w:rPr>
        <w:rFonts w:hint="default"/>
      </w:rPr>
    </w:lvl>
    <w:lvl w:ilvl="8">
      <w:start w:val="0"/>
      <w:numFmt w:val="bullet"/>
      <w:lvlText w:val="•"/>
      <w:lvlJc w:val="left"/>
      <w:pPr>
        <w:ind w:left="8249" w:hanging="425"/>
      </w:pPr>
      <w:rPr>
        <w:rFonts w:hint="default"/>
      </w:rPr>
    </w:lvl>
  </w:abstractNum>
  <w:abstractNum w:abstractNumId="0">
    <w:multiLevelType w:val="hybridMultilevel"/>
    <w:lvl w:ilvl="0">
      <w:start w:val="2"/>
      <w:numFmt w:val="decimal"/>
      <w:lvlText w:val="%1."/>
      <w:lvlJc w:val="left"/>
      <w:pPr>
        <w:ind w:left="2669" w:hanging="567"/>
        <w:jc w:val="left"/>
      </w:pPr>
      <w:rPr>
        <w:rFonts w:hint="default" w:ascii="Georgia" w:hAnsi="Georgia" w:eastAsia="Georgia" w:cs="Georgia"/>
        <w:spacing w:val="-1"/>
        <w:w w:val="111"/>
        <w:sz w:val="24"/>
        <w:szCs w:val="24"/>
      </w:rPr>
    </w:lvl>
    <w:lvl w:ilvl="1">
      <w:start w:val="0"/>
      <w:numFmt w:val="bullet"/>
      <w:lvlText w:val="•"/>
      <w:lvlJc w:val="left"/>
      <w:pPr>
        <w:ind w:left="3362" w:hanging="567"/>
      </w:pPr>
      <w:rPr>
        <w:rFonts w:hint="default"/>
      </w:rPr>
    </w:lvl>
    <w:lvl w:ilvl="2">
      <w:start w:val="0"/>
      <w:numFmt w:val="bullet"/>
      <w:lvlText w:val="•"/>
      <w:lvlJc w:val="left"/>
      <w:pPr>
        <w:ind w:left="4064" w:hanging="567"/>
      </w:pPr>
      <w:rPr>
        <w:rFonts w:hint="default"/>
      </w:rPr>
    </w:lvl>
    <w:lvl w:ilvl="3">
      <w:start w:val="0"/>
      <w:numFmt w:val="bullet"/>
      <w:lvlText w:val="•"/>
      <w:lvlJc w:val="left"/>
      <w:pPr>
        <w:ind w:left="4766" w:hanging="567"/>
      </w:pPr>
      <w:rPr>
        <w:rFonts w:hint="default"/>
      </w:rPr>
    </w:lvl>
    <w:lvl w:ilvl="4">
      <w:start w:val="0"/>
      <w:numFmt w:val="bullet"/>
      <w:lvlText w:val="•"/>
      <w:lvlJc w:val="left"/>
      <w:pPr>
        <w:ind w:left="5468" w:hanging="567"/>
      </w:pPr>
      <w:rPr>
        <w:rFonts w:hint="default"/>
      </w:rPr>
    </w:lvl>
    <w:lvl w:ilvl="5">
      <w:start w:val="0"/>
      <w:numFmt w:val="bullet"/>
      <w:lvlText w:val="•"/>
      <w:lvlJc w:val="left"/>
      <w:pPr>
        <w:ind w:left="6171" w:hanging="567"/>
      </w:pPr>
      <w:rPr>
        <w:rFonts w:hint="default"/>
      </w:rPr>
    </w:lvl>
    <w:lvl w:ilvl="6">
      <w:start w:val="0"/>
      <w:numFmt w:val="bullet"/>
      <w:lvlText w:val="•"/>
      <w:lvlJc w:val="left"/>
      <w:pPr>
        <w:ind w:left="6873" w:hanging="567"/>
      </w:pPr>
      <w:rPr>
        <w:rFonts w:hint="default"/>
      </w:rPr>
    </w:lvl>
    <w:lvl w:ilvl="7">
      <w:start w:val="0"/>
      <w:numFmt w:val="bullet"/>
      <w:lvlText w:val="•"/>
      <w:lvlJc w:val="left"/>
      <w:pPr>
        <w:ind w:left="7575" w:hanging="567"/>
      </w:pPr>
      <w:rPr>
        <w:rFonts w:hint="default"/>
      </w:rPr>
    </w:lvl>
    <w:lvl w:ilvl="8">
      <w:start w:val="0"/>
      <w:numFmt w:val="bullet"/>
      <w:lvlText w:val="•"/>
      <w:lvlJc w:val="left"/>
      <w:pPr>
        <w:ind w:left="8277" w:hanging="567"/>
      </w:pPr>
      <w:rPr>
        <w:rFonts w:hint="default"/>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4"/>
      <w:szCs w:val="24"/>
    </w:rPr>
  </w:style>
  <w:style w:styleId="ListParagraph" w:type="paragraph">
    <w:name w:val="List Paragraph"/>
    <w:basedOn w:val="Normal"/>
    <w:uiPriority w:val="1"/>
    <w:qFormat/>
    <w:pPr>
      <w:ind w:left="2226" w:hanging="283"/>
    </w:pPr>
    <w:rPr>
      <w:rFonts w:ascii="Georgia" w:hAnsi="Georgia" w:eastAsia="Georgia" w:cs="Georgia"/>
    </w:rPr>
  </w:style>
  <w:style w:styleId="TableParagraph" w:type="paragraph">
    <w:name w:val="Table Paragraph"/>
    <w:basedOn w:val="Normal"/>
    <w:uiPriority w:val="1"/>
    <w:qFormat/>
    <w:pPr>
      <w:spacing w:before="6"/>
      <w:ind w:left="107"/>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2.jpeg"/><Relationship Id="rId9" Type="http://schemas.openxmlformats.org/officeDocument/2006/relationships/header" Target="header3.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yperlink" Target="http://www.pmpzi.menpan.go.id/" TargetMode="External"/><Relationship Id="rId17" Type="http://schemas.openxmlformats.org/officeDocument/2006/relationships/image" Target="media/image7.jpeg"/><Relationship Id="rId18" Type="http://schemas.openxmlformats.org/officeDocument/2006/relationships/header" Target="header6.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2019-08-05T13:29:22Z</dcterms:created>
  <dcterms:modified xsi:type="dcterms:W3CDTF">2019-08-05T13:29:22Z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2019-08-05T00:00:00Z</vt:filetime>
  </property>
</Properties>
</file>