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9D4F" w14:textId="77777777" w:rsidR="00745EFA" w:rsidRPr="00745EFA" w:rsidRDefault="00745EFA" w:rsidP="00745EFA">
      <w:pPr>
        <w:spacing w:line="327" w:lineRule="exact"/>
        <w:jc w:val="center"/>
        <w:rPr>
          <w:b/>
          <w:bCs/>
          <w:sz w:val="28"/>
          <w:szCs w:val="28"/>
        </w:rPr>
      </w:pPr>
      <w:r w:rsidRPr="00745EFA">
        <w:rPr>
          <w:b/>
          <w:bCs/>
          <w:sz w:val="28"/>
          <w:szCs w:val="28"/>
        </w:rPr>
        <w:t xml:space="preserve">KLASTERISASI WILAYAH TANAH LONGSOR BERDASARKAN DAMPAK WILAYAH DAN GEOGRAFIS MENGGUNAKAN METODE K-MEANS </w:t>
      </w:r>
    </w:p>
    <w:p w14:paraId="25489C8B" w14:textId="77777777" w:rsidR="00745EFA" w:rsidRPr="00745EFA" w:rsidRDefault="00745EFA" w:rsidP="00745EFA">
      <w:pPr>
        <w:spacing w:line="327" w:lineRule="exact"/>
        <w:jc w:val="center"/>
        <w:rPr>
          <w:b/>
          <w:bCs/>
          <w:sz w:val="28"/>
          <w:szCs w:val="28"/>
        </w:rPr>
      </w:pPr>
      <w:r w:rsidRPr="00745EFA">
        <w:rPr>
          <w:b/>
          <w:bCs/>
          <w:sz w:val="28"/>
          <w:szCs w:val="28"/>
        </w:rPr>
        <w:t>(Studi Kasus : Kabupaten dan Kota di Jawa Timur)</w:t>
      </w:r>
    </w:p>
    <w:p w14:paraId="2012EC91" w14:textId="77777777" w:rsidR="002640A2" w:rsidRPr="001B6D83" w:rsidRDefault="002640A2" w:rsidP="00262617">
      <w:pPr>
        <w:pStyle w:val="ICTSAuthorIdentity"/>
        <w:rPr>
          <w:b/>
        </w:rPr>
      </w:pPr>
    </w:p>
    <w:p w14:paraId="110A280F" w14:textId="42BDF12B" w:rsidR="00BE5882" w:rsidRPr="001B6D83" w:rsidRDefault="008A5E26" w:rsidP="00262617">
      <w:pPr>
        <w:pStyle w:val="ICTSAuthorIdentity"/>
      </w:pPr>
      <w:r w:rsidRPr="009F0C49">
        <w:rPr>
          <w:rFonts w:eastAsia="Times New Roman"/>
          <w:b/>
        </w:rPr>
        <w:t>Pramana Yoga Saputra, S.Kom., MMT.</w:t>
      </w:r>
      <w:r>
        <w:rPr>
          <w:rFonts w:eastAsia="Times New Roman"/>
          <w:b/>
          <w:vertAlign w:val="superscript"/>
        </w:rPr>
        <w:t xml:space="preserve">1 </w:t>
      </w:r>
      <w:r>
        <w:rPr>
          <w:rFonts w:eastAsia="Times New Roman"/>
          <w:b/>
        </w:rPr>
        <w:t>,</w:t>
      </w:r>
      <w:r w:rsidRPr="009F0C49">
        <w:t xml:space="preserve"> </w:t>
      </w:r>
      <w:r w:rsidRPr="009F0C49">
        <w:rPr>
          <w:rFonts w:eastAsia="Times New Roman"/>
          <w:b/>
        </w:rPr>
        <w:t>Habibie Ed Dien, S.Kom., MT.</w:t>
      </w:r>
      <w:r>
        <w:rPr>
          <w:rFonts w:eastAsia="Times New Roman"/>
          <w:b/>
          <w:vertAlign w:val="superscript"/>
        </w:rPr>
        <w:t>2</w:t>
      </w:r>
      <w:r>
        <w:rPr>
          <w:rFonts w:eastAsia="Times New Roman"/>
          <w:b/>
        </w:rPr>
        <w:t>, Moch. Rizki Eko Waluyo</w:t>
      </w:r>
      <w:r>
        <w:rPr>
          <w:rFonts w:eastAsia="Times New Roman"/>
          <w:b/>
          <w:sz w:val="25"/>
          <w:vertAlign w:val="superscript"/>
        </w:rPr>
        <w:t>3</w:t>
      </w:r>
      <w:r w:rsidR="00262617" w:rsidRPr="001B6D83">
        <w:t xml:space="preserve"> </w:t>
      </w:r>
    </w:p>
    <w:p w14:paraId="5E53DB8E" w14:textId="77777777" w:rsidR="00133A44" w:rsidRPr="001B6D83" w:rsidRDefault="00133A44" w:rsidP="00262617">
      <w:pPr>
        <w:pStyle w:val="ICTSAuthorIdentity"/>
      </w:pPr>
    </w:p>
    <w:p w14:paraId="521AC0AF" w14:textId="5F14871F" w:rsidR="00262617" w:rsidRPr="001B6D83" w:rsidRDefault="000B5CED" w:rsidP="005A2F2B">
      <w:pPr>
        <w:pStyle w:val="ICTSAuthorIdentity"/>
      </w:pPr>
      <w:r>
        <w:rPr>
          <w:rFonts w:eastAsia="Times New Roman"/>
          <w:sz w:val="25"/>
          <w:vertAlign w:val="superscript"/>
        </w:rPr>
        <w:t>1,2,3</w:t>
      </w:r>
      <w:r>
        <w:rPr>
          <w:rFonts w:eastAsia="Times New Roman"/>
        </w:rPr>
        <w:t xml:space="preserve"> Jurusan Teknologi Informasi, Program Studi Teknik Informatika, Politeknik Negeri Malang</w:t>
      </w:r>
      <w:r w:rsidR="002640A2" w:rsidRPr="001B6D83">
        <w:t xml:space="preserve"> </w:t>
      </w:r>
    </w:p>
    <w:p w14:paraId="675EDB34" w14:textId="2335B6ED" w:rsidR="004878FB" w:rsidRPr="001B6D83" w:rsidRDefault="008C0C66" w:rsidP="009D7A9B">
      <w:pPr>
        <w:pStyle w:val="ICTSAuthorIdentity"/>
      </w:pPr>
      <w:hyperlink r:id="rId8" w:history="1">
        <w:r w:rsidR="009D7A9B" w:rsidRPr="003946E0">
          <w:rPr>
            <w:rStyle w:val="Hyperlink"/>
            <w:rFonts w:eastAsia="Times New Roman"/>
            <w:sz w:val="25"/>
            <w:vertAlign w:val="superscript"/>
          </w:rPr>
          <w:t>1</w:t>
        </w:r>
        <w:r w:rsidR="009D7A9B" w:rsidRPr="003946E0">
          <w:rPr>
            <w:rStyle w:val="Hyperlink"/>
            <w:rFonts w:eastAsia="Times New Roman"/>
          </w:rPr>
          <w:t>pramana.yoga@polinema.ac.id</w:t>
        </w:r>
      </w:hyperlink>
      <w:r w:rsidR="009D7A9B">
        <w:rPr>
          <w:rFonts w:eastAsia="Times New Roman"/>
        </w:rPr>
        <w:t>.</w:t>
      </w:r>
      <w:r w:rsidR="009D7A9B">
        <w:rPr>
          <w:rStyle w:val="Hyperlink"/>
          <w:rFonts w:eastAsia="Times New Roman"/>
        </w:rPr>
        <w:t>,</w:t>
      </w:r>
      <w:r w:rsidR="009D7A9B" w:rsidRPr="006343CE">
        <w:t xml:space="preserve"> </w:t>
      </w:r>
      <w:hyperlink r:id="rId9" w:history="1">
        <w:r w:rsidR="009D7A9B" w:rsidRPr="003946E0">
          <w:rPr>
            <w:rStyle w:val="Hyperlink"/>
            <w:rFonts w:eastAsia="Times New Roman"/>
            <w:sz w:val="25"/>
            <w:vertAlign w:val="superscript"/>
          </w:rPr>
          <w:t>2</w:t>
        </w:r>
        <w:r w:rsidR="009D7A9B" w:rsidRPr="003946E0">
          <w:rPr>
            <w:rStyle w:val="Hyperlink"/>
            <w:rFonts w:eastAsia="Times New Roman"/>
          </w:rPr>
          <w:t>habibie@polinema.ac.id</w:t>
        </w:r>
      </w:hyperlink>
      <w:r w:rsidR="009D7A9B">
        <w:rPr>
          <w:rFonts w:eastAsia="Times New Roman"/>
        </w:rPr>
        <w:t xml:space="preserve"> </w:t>
      </w:r>
      <w:r w:rsidR="009D7A9B" w:rsidRPr="006343CE">
        <w:rPr>
          <w:rFonts w:eastAsia="Times New Roman"/>
        </w:rPr>
        <w:t>,</w:t>
      </w:r>
      <w:hyperlink r:id="rId10" w:history="1">
        <w:r w:rsidR="009D7A9B" w:rsidRPr="00572444">
          <w:rPr>
            <w:rStyle w:val="Hyperlink"/>
            <w:rFonts w:eastAsia="Times New Roman"/>
            <w:sz w:val="25"/>
            <w:vertAlign w:val="superscript"/>
          </w:rPr>
          <w:t>3</w:t>
        </w:r>
        <w:r w:rsidR="009D7A9B" w:rsidRPr="00572444">
          <w:rPr>
            <w:rStyle w:val="Hyperlink"/>
            <w:rFonts w:eastAsia="Times New Roman"/>
          </w:rPr>
          <w:t>mochrizkiekow@gmail.com</w:t>
        </w:r>
      </w:hyperlink>
    </w:p>
    <w:p w14:paraId="3D0C4DBB" w14:textId="77777777" w:rsidR="00262617" w:rsidRPr="001B6D83" w:rsidRDefault="00262617" w:rsidP="00BE5882">
      <w:pPr>
        <w:pStyle w:val="BodyText"/>
      </w:pPr>
    </w:p>
    <w:p w14:paraId="1C0ED1BB" w14:textId="4F902F1A" w:rsidR="00262617" w:rsidRPr="001B6D83" w:rsidRDefault="00745EFA" w:rsidP="00BE5882">
      <w:pPr>
        <w:pStyle w:val="BodyText"/>
      </w:pPr>
      <w:r>
        <w:rPr>
          <w:noProof/>
        </w:rPr>
        <mc:AlternateContent>
          <mc:Choice Requires="wps">
            <w:drawing>
              <wp:anchor distT="0" distB="0" distL="114300" distR="114300" simplePos="0" relativeHeight="251658240" behindDoc="0" locked="0" layoutInCell="1" allowOverlap="1" wp14:anchorId="459580A6" wp14:editId="6F55F475">
                <wp:simplePos x="0" y="0"/>
                <wp:positionH relativeFrom="column">
                  <wp:posOffset>0</wp:posOffset>
                </wp:positionH>
                <wp:positionV relativeFrom="paragraph">
                  <wp:posOffset>86360</wp:posOffset>
                </wp:positionV>
                <wp:extent cx="5760085" cy="0"/>
                <wp:effectExtent l="13335" t="9525" r="8255" b="9525"/>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538EF"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7F90C1C1" w14:textId="77777777" w:rsidR="00F14B96" w:rsidRPr="001B6D83" w:rsidRDefault="00F14B96" w:rsidP="00BE5882">
      <w:pPr>
        <w:pStyle w:val="BodyText"/>
      </w:pPr>
    </w:p>
    <w:p w14:paraId="6F660C9C" w14:textId="14016623" w:rsidR="00262617" w:rsidRPr="001B6D83" w:rsidRDefault="005066FE" w:rsidP="005066FE">
      <w:pPr>
        <w:pStyle w:val="BodyText"/>
        <w:jc w:val="left"/>
        <w:rPr>
          <w:i/>
        </w:rPr>
      </w:pPr>
      <w:r>
        <w:rPr>
          <w:b/>
        </w:rPr>
        <w:t xml:space="preserve">                                                                                </w:t>
      </w:r>
      <w:r w:rsidR="00262617" w:rsidRPr="001B6D83">
        <w:rPr>
          <w:b/>
        </w:rPr>
        <w:t>Abstrak</w:t>
      </w:r>
    </w:p>
    <w:p w14:paraId="38FEB47C" w14:textId="77777777" w:rsidR="00BE5882" w:rsidRPr="001B6D83" w:rsidRDefault="00BE5882" w:rsidP="00BE5882">
      <w:pPr>
        <w:pStyle w:val="BodyText"/>
        <w:rPr>
          <w:b/>
        </w:rPr>
      </w:pPr>
    </w:p>
    <w:p w14:paraId="1E5EBD9C" w14:textId="7A07B0A9" w:rsidR="00BE5882" w:rsidRDefault="00101F58" w:rsidP="003139EF">
      <w:pPr>
        <w:autoSpaceDE w:val="0"/>
        <w:autoSpaceDN w:val="0"/>
        <w:adjustRightInd w:val="0"/>
        <w:ind w:firstLine="567"/>
        <w:jc w:val="both"/>
        <w:rPr>
          <w:sz w:val="20"/>
          <w:szCs w:val="20"/>
        </w:rPr>
      </w:pPr>
      <w:r w:rsidRPr="00101F58">
        <w:rPr>
          <w:sz w:val="20"/>
          <w:szCs w:val="20"/>
        </w:rPr>
        <w:t>Tanah Longsor adalah suatu peristiwa yang tidak diduga yang dapat terjadi kapan dan dimana saja serta mengakibatkan korban manusia,kerugian harta benda dan kerusakan. Angka kejadian dan kerusakan akibat kejadian tanah longsor setiap tahun meningkat pada wilayah kabupaten &amp; kota di Jawa Timur. Oleh karena itu ,diperlukan usaha mengurangi dampak yang ditimbulkan dengan melakukan klasterisasi terhadap daerah kerawanan di wilayah kabupaten &amp; kota di Jawa Timur.</w:t>
      </w:r>
    </w:p>
    <w:p w14:paraId="1D29CBE3" w14:textId="77777777" w:rsidR="00101F58" w:rsidRPr="00101F58" w:rsidRDefault="00101F58" w:rsidP="00101F58">
      <w:pPr>
        <w:pStyle w:val="BodyText"/>
        <w:ind w:firstLine="567"/>
        <w:jc w:val="both"/>
        <w:rPr>
          <w:iCs/>
        </w:rPr>
      </w:pPr>
      <w:r w:rsidRPr="00101F58">
        <w:rPr>
          <w:iCs/>
        </w:rPr>
        <w:t>Dalam penelitian ini memanfaatkan teknik data mining dengan menggunakan metode K-Means untuk mengelompokkan wilayah terdampak tanah longsor dan geografis. Selain itu, penelitian ini juga menggunakan metode Pearson Correlation Coefficient untuk mengukur keterkaitan data tersebut secara statistik. Parameter pada penelitian ini terdiri dari jumlah kejadian, jumlah korban dan jumlah kerusakan serta beberapa parameter lainnya seperti kemiringan lereng, jenis tanah, curah hujan tahunan. Jenis data yang digunakan adalah data primer dan data sekunder.</w:t>
      </w:r>
    </w:p>
    <w:p w14:paraId="339CC4DE" w14:textId="54A4A316" w:rsidR="003353CC" w:rsidRDefault="00101F58" w:rsidP="00101F58">
      <w:pPr>
        <w:pStyle w:val="BodyText"/>
        <w:ind w:firstLine="567"/>
        <w:jc w:val="both"/>
        <w:rPr>
          <w:iCs/>
        </w:rPr>
      </w:pPr>
      <w:r w:rsidRPr="00101F58">
        <w:rPr>
          <w:iCs/>
        </w:rPr>
        <w:t>Berdasarkan hasil klasterisasi menggunakan metode K-means terdapat tiga klaster untuk data wilayah tanah longsor dan data geografis. Hasil pengujian metode untuk klasterisasi wilayah terdampak tanah longsor dengan davies-bouldin index mendapatkan nilai sebesar 0.021298251540091 dan purity sebesar 0.76. Sedangkan untuk hasil pengujian klasterisasi geografis davies-bouldin index mendapatkan nilai sebesar 0.24021392702327 dan purity sebesar 0.12. Hasil pengukuran keterkaitan data menggunakan Pearson Correlation Coefficient mendapatkan nilai 0,000024080</w:t>
      </w:r>
    </w:p>
    <w:p w14:paraId="4B116303" w14:textId="77777777" w:rsidR="00FA2C97" w:rsidRPr="001B6D83" w:rsidRDefault="00FA2C97" w:rsidP="00101F58">
      <w:pPr>
        <w:pStyle w:val="BodyText"/>
        <w:ind w:firstLine="567"/>
        <w:jc w:val="both"/>
        <w:rPr>
          <w:lang w:val="nb-NO"/>
        </w:rPr>
      </w:pPr>
    </w:p>
    <w:p w14:paraId="20393F29" w14:textId="1596EFB3" w:rsidR="003353CC" w:rsidRPr="001B6D83" w:rsidRDefault="003353CC" w:rsidP="003353CC">
      <w:pPr>
        <w:pStyle w:val="BodyText"/>
        <w:jc w:val="both"/>
        <w:rPr>
          <w:lang w:val="nb-NO"/>
        </w:rPr>
      </w:pPr>
      <w:r w:rsidRPr="001B6D83">
        <w:rPr>
          <w:b/>
          <w:lang w:val="nb-NO"/>
        </w:rPr>
        <w:t xml:space="preserve">Kata kunci </w:t>
      </w:r>
      <w:r w:rsidRPr="001B6D83">
        <w:rPr>
          <w:lang w:val="nb-NO"/>
        </w:rPr>
        <w:t xml:space="preserve">: </w:t>
      </w:r>
      <w:r w:rsidR="006800D4">
        <w:rPr>
          <w:bCs/>
          <w:szCs w:val="24"/>
        </w:rPr>
        <w:t>Data Mining, Klasterisasi, K-means, Longsor, Korelasi</w:t>
      </w:r>
    </w:p>
    <w:p w14:paraId="4F38B873" w14:textId="7565870A" w:rsidR="00BE5882" w:rsidRPr="001B6D83" w:rsidRDefault="00BE5882" w:rsidP="00BE5882">
      <w:pPr>
        <w:pStyle w:val="BodyText"/>
        <w:rPr>
          <w:i/>
        </w:rPr>
      </w:pPr>
    </w:p>
    <w:p w14:paraId="4E08E23A" w14:textId="699D91CE" w:rsidR="00E5493F" w:rsidRPr="001B6D83" w:rsidRDefault="00745EFA" w:rsidP="00F14B96">
      <w:pPr>
        <w:pStyle w:val="BodyText"/>
        <w:jc w:val="both"/>
      </w:pPr>
      <w:r>
        <w:rPr>
          <w:noProof/>
        </w:rPr>
        <mc:AlternateContent>
          <mc:Choice Requires="wps">
            <w:drawing>
              <wp:anchor distT="0" distB="0" distL="114300" distR="114300" simplePos="0" relativeHeight="251657216" behindDoc="0" locked="0" layoutInCell="1" allowOverlap="1" wp14:anchorId="13752EFC" wp14:editId="27790ABC">
                <wp:simplePos x="0" y="0"/>
                <wp:positionH relativeFrom="column">
                  <wp:posOffset>0</wp:posOffset>
                </wp:positionH>
                <wp:positionV relativeFrom="paragraph">
                  <wp:posOffset>122555</wp:posOffset>
                </wp:positionV>
                <wp:extent cx="5760085" cy="0"/>
                <wp:effectExtent l="13335" t="13970" r="8255" b="1460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33566"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45DBABBA" w14:textId="77777777" w:rsidR="00592D7C" w:rsidRPr="001B6D83" w:rsidRDefault="00592D7C" w:rsidP="00F76369">
      <w:pPr>
        <w:rPr>
          <w:b/>
          <w:color w:val="000000"/>
          <w:sz w:val="20"/>
          <w:szCs w:val="20"/>
        </w:rPr>
      </w:pPr>
    </w:p>
    <w:p w14:paraId="1757E48D" w14:textId="77777777" w:rsidR="00F76369" w:rsidRPr="001B6D83" w:rsidRDefault="00F76369" w:rsidP="00F76369">
      <w:pPr>
        <w:rPr>
          <w:b/>
          <w:color w:val="000000"/>
          <w:sz w:val="20"/>
          <w:szCs w:val="20"/>
        </w:rPr>
        <w:sectPr w:rsidR="00F76369" w:rsidRPr="001B6D83" w:rsidSect="00745EFA">
          <w:headerReference w:type="even" r:id="rId11"/>
          <w:headerReference w:type="default" r:id="rId12"/>
          <w:footerReference w:type="even" r:id="rId13"/>
          <w:footerReference w:type="default" r:id="rId14"/>
          <w:pgSz w:w="11907" w:h="16840" w:code="9"/>
          <w:pgMar w:top="1701" w:right="1134" w:bottom="1134" w:left="1701" w:header="851" w:footer="851" w:gutter="0"/>
          <w:cols w:space="720"/>
          <w:docGrid w:linePitch="326"/>
        </w:sectPr>
      </w:pPr>
    </w:p>
    <w:p w14:paraId="21E7B0DE" w14:textId="6D07163F" w:rsidR="00F76369" w:rsidRPr="00B90F1F" w:rsidRDefault="00F76369" w:rsidP="0090530B">
      <w:pPr>
        <w:pStyle w:val="Heading1"/>
        <w:numPr>
          <w:ilvl w:val="0"/>
          <w:numId w:val="4"/>
        </w:numPr>
        <w:tabs>
          <w:tab w:val="left" w:pos="0"/>
        </w:tabs>
        <w:ind w:left="284" w:hanging="284"/>
        <w:rPr>
          <w:rFonts w:ascii="Times New Roman" w:hAnsi="Times New Roman" w:cs="Times New Roman"/>
          <w:b/>
          <w:bCs/>
          <w:color w:val="auto"/>
          <w:sz w:val="20"/>
          <w:szCs w:val="20"/>
        </w:rPr>
      </w:pPr>
      <w:r w:rsidRPr="00B90F1F">
        <w:rPr>
          <w:rFonts w:ascii="Times New Roman" w:hAnsi="Times New Roman" w:cs="Times New Roman"/>
          <w:b/>
          <w:bCs/>
          <w:color w:val="auto"/>
          <w:sz w:val="20"/>
          <w:szCs w:val="20"/>
        </w:rPr>
        <w:t>Pendahuluan</w:t>
      </w:r>
    </w:p>
    <w:p w14:paraId="5078FE9A" w14:textId="77777777" w:rsidR="00F76369" w:rsidRPr="001B6D83" w:rsidRDefault="00F76369" w:rsidP="00F76369">
      <w:pPr>
        <w:rPr>
          <w:b/>
          <w:color w:val="000000"/>
          <w:sz w:val="20"/>
          <w:szCs w:val="20"/>
        </w:rPr>
      </w:pPr>
    </w:p>
    <w:p w14:paraId="4CCC3E80" w14:textId="524D8A48" w:rsidR="00DE49DC" w:rsidRPr="001B6D83" w:rsidRDefault="00DE49DC" w:rsidP="00A902D7">
      <w:pPr>
        <w:tabs>
          <w:tab w:val="left" w:pos="540"/>
        </w:tabs>
        <w:jc w:val="both"/>
        <w:rPr>
          <w:color w:val="000000"/>
          <w:sz w:val="20"/>
          <w:szCs w:val="20"/>
        </w:rPr>
      </w:pPr>
      <w:r w:rsidRPr="001B6D83">
        <w:rPr>
          <w:color w:val="000000"/>
          <w:sz w:val="20"/>
          <w:szCs w:val="20"/>
        </w:rPr>
        <w:tab/>
      </w:r>
      <w:r w:rsidR="00711F4A" w:rsidRPr="00711F4A">
        <w:rPr>
          <w:color w:val="000000"/>
          <w:sz w:val="20"/>
          <w:szCs w:val="20"/>
        </w:rPr>
        <w:t>Bencana adalah peristiwa atau rangkaian peristiwa yang mengancam dan mengganggu kehidupan dan penghidupan masyarakat yang disebabkan, baik oleh faktor alam dan atau faktor non alam maupun faktor manusia sehingga mengakibatkan timbulnya korban jiwa manusia, kerusakan lingkungan, kerugian harta benda, dan dampak psikologis. Bencana merupakan pertemuan dari tiga unsur, yaitu ancaman bencana, kerentanan, dan kemampuan yang dipicu oleh suatu kejadian (Indonesia, 2007)</w:t>
      </w:r>
      <w:r w:rsidR="001D2DA5">
        <w:rPr>
          <w:color w:val="000000"/>
          <w:sz w:val="20"/>
          <w:szCs w:val="20"/>
          <w:lang w:val="id-ID"/>
        </w:rPr>
        <w:t>.</w:t>
      </w:r>
      <w:r w:rsidR="00711F4A" w:rsidRPr="00711F4A">
        <w:rPr>
          <w:color w:val="000000"/>
          <w:sz w:val="20"/>
          <w:szCs w:val="20"/>
        </w:rPr>
        <w:t xml:space="preserve"> Dengan definisikan bencana menjadi beberapa jenis tentunya memerlukan penanganan yang berbeda pula.</w:t>
      </w:r>
      <w:r w:rsidRPr="001B6D83">
        <w:rPr>
          <w:color w:val="000000"/>
          <w:sz w:val="20"/>
          <w:szCs w:val="20"/>
        </w:rPr>
        <w:t xml:space="preserve"> </w:t>
      </w:r>
    </w:p>
    <w:p w14:paraId="52868532" w14:textId="4A6AE60A" w:rsidR="00F76369" w:rsidRPr="001B6D83" w:rsidRDefault="00711F4A" w:rsidP="00F76369">
      <w:pPr>
        <w:ind w:firstLine="426"/>
        <w:jc w:val="both"/>
        <w:rPr>
          <w:color w:val="000000"/>
          <w:sz w:val="20"/>
          <w:szCs w:val="20"/>
        </w:rPr>
      </w:pPr>
      <w:r w:rsidRPr="00711F4A">
        <w:rPr>
          <w:color w:val="000000"/>
          <w:sz w:val="20"/>
          <w:szCs w:val="20"/>
        </w:rPr>
        <w:t>Bencana tanah longsor adalah bencana yang sering terjadi di berbagai wilayah di indonesia dan dapat mengakibatkan korban jiwa karena kejadian dan waktu tiba-tiba.</w:t>
      </w:r>
      <w:r w:rsidR="001D2DA5">
        <w:rPr>
          <w:color w:val="000000"/>
          <w:sz w:val="20"/>
          <w:szCs w:val="20"/>
          <w:lang w:val="id-ID"/>
        </w:rPr>
        <w:t xml:space="preserve"> </w:t>
      </w:r>
      <w:r w:rsidRPr="00711F4A">
        <w:rPr>
          <w:color w:val="000000"/>
          <w:sz w:val="20"/>
          <w:szCs w:val="20"/>
        </w:rPr>
        <w:t xml:space="preserve">Jawa timur merupakan salah satu dari tiga provinsi yang sering terjadi bencana tanah longsor di indonesia. Bencana tanah longsor hampir </w:t>
      </w:r>
      <w:r w:rsidRPr="00711F4A">
        <w:rPr>
          <w:color w:val="000000"/>
          <w:sz w:val="20"/>
          <w:szCs w:val="20"/>
        </w:rPr>
        <w:t>merata di setiap daerah kabupaten dan kota di provinsi jawa timur. Berdasarkan data yang dihimpun oleh Badan Nasional Penanggulangan Bencana (BNPB), Pada Provinsi Jawa timur Kejadian tanah longsor sepanjang tahun 2017-2018 terjadi sebanyak 212 kejadian, tersebar di berbagai beberapa wilayah Kabupaten / Kota di Provinsi Jawa Timur. Kejadian tersebut mengakibatkan lebih dari 60 korban jiwa, sekitar 1998 rumah rusak berat dan sekitar 20 fasilitas pendidikan rusak.</w:t>
      </w:r>
      <w:r w:rsidR="00F76369" w:rsidRPr="001B6D83">
        <w:rPr>
          <w:color w:val="000000"/>
          <w:sz w:val="20"/>
          <w:szCs w:val="20"/>
        </w:rPr>
        <w:t xml:space="preserve"> </w:t>
      </w:r>
    </w:p>
    <w:p w14:paraId="0DB0C10F" w14:textId="0207E6CD" w:rsidR="00F76369" w:rsidRPr="001B6D83" w:rsidRDefault="00711F4A" w:rsidP="00F76369">
      <w:pPr>
        <w:ind w:firstLine="426"/>
        <w:jc w:val="both"/>
        <w:rPr>
          <w:b/>
          <w:color w:val="000000"/>
          <w:sz w:val="20"/>
          <w:szCs w:val="20"/>
          <w:lang w:val="sv-SE"/>
        </w:rPr>
      </w:pPr>
      <w:r w:rsidRPr="00711F4A">
        <w:rPr>
          <w:color w:val="000000"/>
          <w:sz w:val="20"/>
          <w:szCs w:val="20"/>
        </w:rPr>
        <w:t>Badan Penanggulangan Bencana Daerah (BPBD) merupakan salah satu lembaga pemerintah yang menjadi pelaksana penanggulangan bencana daerah di Indonesia khususnya di Kabupaten/Kota dan Provinsi.</w:t>
      </w:r>
      <w:r w:rsidR="001D2DA5">
        <w:rPr>
          <w:color w:val="000000"/>
          <w:sz w:val="20"/>
          <w:szCs w:val="20"/>
          <w:lang w:val="id-ID"/>
        </w:rPr>
        <w:t xml:space="preserve"> </w:t>
      </w:r>
      <w:r w:rsidRPr="00711F4A">
        <w:rPr>
          <w:color w:val="000000"/>
          <w:sz w:val="20"/>
          <w:szCs w:val="20"/>
        </w:rPr>
        <w:t xml:space="preserve">Selama ini Badan Penanggulangan Bencana Daerah (BPBD) kurang maksimal dalam melakukan penanganan, hal ini dikarenakan belum ada analisa data yang tepat dan akurat ketika pasca bencana sehingga Indeks Kerentanan Bencana masih tinggi di beberapa wilayah di Jawa Timur. Hal ini diperlukan agar dapat terbentuk penanggulangan yang tepat dan koordinasi yang baik antar dinas </w:t>
      </w:r>
      <w:r w:rsidRPr="00711F4A">
        <w:rPr>
          <w:color w:val="000000"/>
          <w:sz w:val="20"/>
          <w:szCs w:val="20"/>
        </w:rPr>
        <w:lastRenderedPageBreak/>
        <w:t>terkait. Sehingga BPBD dalam hal ini sebagai Pelaksana penanggulangan bencana di daerah dapat melakukan langkah awal (Pra-Bencana) guna mengurangi dampak kerusakan dari kejadian tanah longsor.</w:t>
      </w:r>
    </w:p>
    <w:p w14:paraId="50EB1385" w14:textId="6EC19464" w:rsidR="00F76369" w:rsidRDefault="00711F4A" w:rsidP="00F76369">
      <w:pPr>
        <w:ind w:firstLine="426"/>
        <w:jc w:val="both"/>
        <w:rPr>
          <w:color w:val="000000"/>
          <w:sz w:val="20"/>
          <w:szCs w:val="20"/>
          <w:lang w:val="sv-SE"/>
        </w:rPr>
      </w:pPr>
      <w:r w:rsidRPr="00711F4A">
        <w:rPr>
          <w:color w:val="000000"/>
          <w:sz w:val="20"/>
          <w:szCs w:val="20"/>
          <w:lang w:val="sv-SE"/>
        </w:rPr>
        <w:t>Pada penelitian ini menggunakan analisis metode korelasional dan klasterisasi menggunakan data dari Badan Penanggulangan Bencana Daerah (BPBD) Jawa Timur Tahun 2017-2019 dan beberapa literatur sumber terkait penelitian ini. Dari data tersebut  diperoleh data dampak wilayah tanah longsor dan geografis. Dimana parameter data dampak wilayah adalah jumlah kejadian,kerusakan dan korban jika sedangkan data geografis berupa kemiringan lereng tanah,jenis tanah,dan curah hujan tahunan. Selanjutnya, data tersebut dianalisis menggunakan menggunakan metode korelasional guna untuk menemukan korelasi dari data tersebut terkait kejadian tanah longsor yang terjadi.</w:t>
      </w:r>
    </w:p>
    <w:p w14:paraId="5B049DD4" w14:textId="4DD43490" w:rsidR="00711F4A" w:rsidRPr="001B6D83" w:rsidRDefault="00711F4A" w:rsidP="00F76369">
      <w:pPr>
        <w:ind w:firstLine="426"/>
        <w:jc w:val="both"/>
        <w:rPr>
          <w:color w:val="000000"/>
          <w:sz w:val="20"/>
          <w:szCs w:val="20"/>
          <w:lang w:val="sv-SE"/>
        </w:rPr>
      </w:pPr>
      <w:r w:rsidRPr="00711F4A">
        <w:rPr>
          <w:color w:val="000000"/>
          <w:sz w:val="20"/>
          <w:szCs w:val="20"/>
          <w:lang w:val="sv-SE"/>
        </w:rPr>
        <w:t>Dengan adanya penelitian ini diharapkan dapat meningkatkan kinerja serta membantu pihak BPBD untuk mengolah data-data wilayah tanah longsor dan menganalisis keterkaitan dampak wilayah dan geografis di Provinsi Jawa Timur. Oleh karena itu,berkaitan dengan adanya tugas akhir ini peneliti berencana membuat sebuah sistem pengelompokkan data wilayah tanah longsor dan menganalisis keterkaitan dampak wilayah tanah longsor dan geografis di Provinsi Jawa Timur.</w:t>
      </w:r>
    </w:p>
    <w:p w14:paraId="6558C28F" w14:textId="77777777" w:rsidR="007E3C58" w:rsidRPr="001B6D83" w:rsidRDefault="007E3C58" w:rsidP="00F76369">
      <w:pPr>
        <w:ind w:firstLine="426"/>
        <w:jc w:val="both"/>
        <w:rPr>
          <w:color w:val="000000"/>
          <w:sz w:val="20"/>
          <w:szCs w:val="20"/>
          <w:lang w:val="sv-SE"/>
        </w:rPr>
      </w:pPr>
    </w:p>
    <w:p w14:paraId="192CE1B6" w14:textId="494633E3" w:rsidR="00F76369" w:rsidRPr="00195573" w:rsidRDefault="00195573" w:rsidP="00195573">
      <w:pPr>
        <w:pStyle w:val="ListParagraph"/>
        <w:numPr>
          <w:ilvl w:val="0"/>
          <w:numId w:val="4"/>
        </w:numPr>
        <w:tabs>
          <w:tab w:val="left" w:pos="0"/>
        </w:tabs>
        <w:ind w:left="284" w:hanging="284"/>
        <w:rPr>
          <w:b/>
          <w:color w:val="000000"/>
          <w:sz w:val="20"/>
          <w:szCs w:val="20"/>
        </w:rPr>
      </w:pPr>
      <w:r w:rsidRPr="00195573">
        <w:rPr>
          <w:b/>
          <w:color w:val="000000"/>
          <w:sz w:val="20"/>
          <w:szCs w:val="20"/>
          <w:lang w:val="sv-SE"/>
        </w:rPr>
        <w:t>Analis</w:t>
      </w:r>
      <w:r>
        <w:rPr>
          <w:b/>
          <w:color w:val="000000"/>
          <w:sz w:val="20"/>
          <w:szCs w:val="20"/>
          <w:lang w:val="id-ID"/>
        </w:rPr>
        <w:t>a</w:t>
      </w:r>
      <w:r w:rsidRPr="00195573">
        <w:rPr>
          <w:b/>
          <w:color w:val="000000"/>
          <w:sz w:val="20"/>
          <w:szCs w:val="20"/>
          <w:lang w:val="sv-SE"/>
        </w:rPr>
        <w:t xml:space="preserve"> dan Perancangan</w:t>
      </w:r>
    </w:p>
    <w:p w14:paraId="69DBBCF6" w14:textId="77777777" w:rsidR="00F76369" w:rsidRPr="001B6D83" w:rsidRDefault="00F76369" w:rsidP="00F76369">
      <w:pPr>
        <w:rPr>
          <w:b/>
          <w:color w:val="000000"/>
          <w:sz w:val="20"/>
          <w:szCs w:val="20"/>
        </w:rPr>
      </w:pPr>
    </w:p>
    <w:p w14:paraId="2DED0BE6" w14:textId="579C7DE9" w:rsidR="00F76369" w:rsidRPr="00195573" w:rsidRDefault="00195573" w:rsidP="00195573">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Analisa</w:t>
      </w:r>
      <w:r w:rsidR="00525569">
        <w:rPr>
          <w:b/>
          <w:color w:val="000000"/>
          <w:sz w:val="20"/>
          <w:szCs w:val="20"/>
          <w:lang w:val="id-ID"/>
        </w:rPr>
        <w:t xml:space="preserve"> Sistem</w:t>
      </w:r>
    </w:p>
    <w:p w14:paraId="79EE4AEC" w14:textId="72A82302" w:rsidR="005D5C23" w:rsidRDefault="005D5C23" w:rsidP="00F76369">
      <w:pPr>
        <w:ind w:firstLine="426"/>
        <w:jc w:val="both"/>
        <w:rPr>
          <w:color w:val="000000"/>
          <w:sz w:val="20"/>
          <w:szCs w:val="20"/>
          <w:lang w:val="sv-SE"/>
        </w:rPr>
      </w:pPr>
    </w:p>
    <w:p w14:paraId="3753FCBD" w14:textId="2AB42130" w:rsidR="00EB4543" w:rsidRPr="001B6D83" w:rsidRDefault="00EB4543" w:rsidP="00EB4543">
      <w:pPr>
        <w:ind w:firstLine="142"/>
        <w:jc w:val="center"/>
        <w:rPr>
          <w:color w:val="000000"/>
          <w:sz w:val="20"/>
          <w:szCs w:val="20"/>
          <w:lang w:val="sv-SE"/>
        </w:rPr>
      </w:pPr>
      <w:r>
        <w:rPr>
          <w:noProof/>
          <w:color w:val="000000"/>
          <w:sz w:val="20"/>
          <w:szCs w:val="20"/>
          <w:lang w:val="sv-SE"/>
        </w:rPr>
        <w:drawing>
          <wp:inline distT="0" distB="0" distL="0" distR="0" wp14:anchorId="1D48F8C8" wp14:editId="7F639766">
            <wp:extent cx="2432685" cy="2133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685" cy="2133600"/>
                    </a:xfrm>
                    <a:prstGeom prst="rect">
                      <a:avLst/>
                    </a:prstGeom>
                    <a:noFill/>
                  </pic:spPr>
                </pic:pic>
              </a:graphicData>
            </a:graphic>
          </wp:inline>
        </w:drawing>
      </w:r>
    </w:p>
    <w:p w14:paraId="37BF7C5C" w14:textId="040E6F51" w:rsidR="00EB4543" w:rsidRPr="00DB6038" w:rsidRDefault="00DB6038" w:rsidP="00DB6038">
      <w:pPr>
        <w:pStyle w:val="Caption"/>
        <w:jc w:val="center"/>
        <w:rPr>
          <w:i w:val="0"/>
          <w:iCs w:val="0"/>
          <w:color w:val="000000"/>
          <w:sz w:val="20"/>
          <w:szCs w:val="20"/>
          <w:lang w:val="id-ID"/>
        </w:rPr>
      </w:pPr>
      <w:r w:rsidRPr="00DB6038">
        <w:rPr>
          <w:i w:val="0"/>
          <w:iCs w:val="0"/>
          <w:color w:val="auto"/>
        </w:rPr>
        <w:t xml:space="preserve">Gambar </w:t>
      </w:r>
      <w:r w:rsidRPr="00DB6038">
        <w:rPr>
          <w:i w:val="0"/>
          <w:iCs w:val="0"/>
          <w:color w:val="auto"/>
        </w:rPr>
        <w:fldChar w:fldCharType="begin"/>
      </w:r>
      <w:r w:rsidRPr="00DB6038">
        <w:rPr>
          <w:i w:val="0"/>
          <w:iCs w:val="0"/>
          <w:color w:val="auto"/>
        </w:rPr>
        <w:instrText xml:space="preserve"> STYLEREF 1 \s </w:instrText>
      </w:r>
      <w:r w:rsidRPr="00DB6038">
        <w:rPr>
          <w:i w:val="0"/>
          <w:iCs w:val="0"/>
          <w:color w:val="auto"/>
        </w:rPr>
        <w:fldChar w:fldCharType="separate"/>
      </w:r>
      <w:r w:rsidR="00B25D88">
        <w:rPr>
          <w:i w:val="0"/>
          <w:iCs w:val="0"/>
          <w:noProof/>
          <w:color w:val="auto"/>
        </w:rPr>
        <w:t>1</w:t>
      </w:r>
      <w:r w:rsidRPr="00DB6038">
        <w:rPr>
          <w:i w:val="0"/>
          <w:iCs w:val="0"/>
          <w:color w:val="auto"/>
        </w:rPr>
        <w:fldChar w:fldCharType="end"/>
      </w:r>
      <w:r>
        <w:rPr>
          <w:i w:val="0"/>
          <w:iCs w:val="0"/>
          <w:color w:val="auto"/>
          <w:lang w:val="id-ID"/>
        </w:rPr>
        <w:t xml:space="preserve"> Gambaran Umum Sistem</w:t>
      </w:r>
    </w:p>
    <w:p w14:paraId="7522B6A3" w14:textId="04185B0B" w:rsidR="00F76369" w:rsidRPr="00420F12" w:rsidRDefault="00953EDA" w:rsidP="00420F12">
      <w:pPr>
        <w:ind w:firstLine="450"/>
        <w:jc w:val="both"/>
        <w:rPr>
          <w:color w:val="000000"/>
          <w:sz w:val="20"/>
          <w:szCs w:val="20"/>
          <w:lang w:val="sv-SE"/>
        </w:rPr>
      </w:pPr>
      <w:r w:rsidRPr="00953EDA">
        <w:rPr>
          <w:color w:val="000000"/>
          <w:sz w:val="20"/>
          <w:szCs w:val="20"/>
          <w:lang w:val="sv-SE"/>
        </w:rPr>
        <w:t xml:space="preserve">Sistem akan memetakan daerah terdampak tanah longsor dan geografis berdasarkan hasil klasterisasi dari data dokumen kejadian bencana tanah longsor pada tahun 2017-2019 dan data geografis. Masukan sistem berupa data terdampak tanah longsor dan geografis di kabupaten/kota yang tercatat pihak Badan Penanggulangan Bencana Daerah. Masukan tersebut akan diolah menggunakan teknik klasterisasi dengan metode K-Means dan akan </w:t>
      </w:r>
      <w:r w:rsidRPr="00953EDA">
        <w:rPr>
          <w:color w:val="000000"/>
          <w:sz w:val="20"/>
          <w:szCs w:val="20"/>
          <w:lang w:val="sv-SE"/>
        </w:rPr>
        <w:t>menghasilkan keluaran berupa tabel dan grafik yang sesuai dengan kluster yang terbentuk.</w:t>
      </w:r>
    </w:p>
    <w:p w14:paraId="4FC5941C" w14:textId="77777777" w:rsidR="005066FE" w:rsidRPr="001B6D83" w:rsidRDefault="005066FE" w:rsidP="00F76369">
      <w:pPr>
        <w:ind w:firstLine="340"/>
        <w:rPr>
          <w:color w:val="000000"/>
          <w:sz w:val="20"/>
          <w:szCs w:val="20"/>
        </w:rPr>
      </w:pPr>
    </w:p>
    <w:p w14:paraId="69CFCA9D" w14:textId="6E8399CC" w:rsidR="00F76369" w:rsidRPr="00C36CFB" w:rsidRDefault="00C36CFB" w:rsidP="00C36CFB">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Analisa Kebutuhan</w:t>
      </w:r>
    </w:p>
    <w:p w14:paraId="639CDE12" w14:textId="77777777" w:rsidR="005D5C23" w:rsidRPr="001B6D83" w:rsidRDefault="005D5C23" w:rsidP="006B7027">
      <w:pPr>
        <w:ind w:firstLine="450"/>
        <w:jc w:val="both"/>
        <w:rPr>
          <w:color w:val="000000"/>
          <w:sz w:val="20"/>
          <w:szCs w:val="20"/>
        </w:rPr>
      </w:pPr>
    </w:p>
    <w:p w14:paraId="14004E1B" w14:textId="7F3CA28F" w:rsidR="008106B9" w:rsidRPr="001B6D83" w:rsidRDefault="00902785" w:rsidP="006B7027">
      <w:pPr>
        <w:ind w:firstLine="450"/>
        <w:jc w:val="both"/>
        <w:rPr>
          <w:color w:val="000000"/>
          <w:sz w:val="20"/>
          <w:szCs w:val="20"/>
        </w:rPr>
      </w:pPr>
      <w:r w:rsidRPr="00902785">
        <w:rPr>
          <w:color w:val="000000"/>
          <w:sz w:val="20"/>
          <w:szCs w:val="20"/>
        </w:rPr>
        <w:t>Analisis kebutuhan merupakan tahap untuk menganalisis segala sesuatu yang dibutuhkan untuk mengembangkan sistem, dalam hal ini terdapat beberapa hal yang harus dipenuhi antara lain meliputi dataset.</w:t>
      </w:r>
    </w:p>
    <w:p w14:paraId="6AC1150F" w14:textId="666A881D" w:rsidR="006B7027" w:rsidRDefault="00902785" w:rsidP="006B7027">
      <w:pPr>
        <w:ind w:firstLine="450"/>
        <w:jc w:val="both"/>
        <w:rPr>
          <w:color w:val="000000"/>
          <w:sz w:val="20"/>
          <w:szCs w:val="20"/>
        </w:rPr>
      </w:pPr>
      <w:r w:rsidRPr="00902785">
        <w:rPr>
          <w:color w:val="000000"/>
          <w:sz w:val="20"/>
          <w:szCs w:val="20"/>
        </w:rPr>
        <w:t>Data yang digunakan adalah data dokumen kejadian bencana tanah longsor dan geografis di kabupaten/kota yang tercatat di Badan Penanggulangan Bencana Daerah (BPBD). Adapun atribut dari data kejadian tanah longsor dan geografis yang akan dilibatkan dalam proses klusterisasi adalah sebagai berikut :</w:t>
      </w:r>
    </w:p>
    <w:p w14:paraId="1FF4A6D1" w14:textId="77777777" w:rsidR="00902785" w:rsidRPr="001B6D83" w:rsidRDefault="00902785" w:rsidP="00902785">
      <w:pPr>
        <w:jc w:val="both"/>
        <w:rPr>
          <w:color w:val="000000"/>
          <w:sz w:val="20"/>
          <w:szCs w:val="20"/>
        </w:rPr>
      </w:pPr>
    </w:p>
    <w:p w14:paraId="785BBE8A" w14:textId="60B189B6" w:rsidR="005F0C3D" w:rsidRPr="00BB2A9D" w:rsidRDefault="00BB2A9D" w:rsidP="00BB2A9D">
      <w:pPr>
        <w:pStyle w:val="Caption"/>
        <w:keepNext/>
        <w:jc w:val="center"/>
        <w:rPr>
          <w:i w:val="0"/>
          <w:iCs w:val="0"/>
          <w:color w:val="auto"/>
        </w:rPr>
      </w:pPr>
      <w:r w:rsidRPr="00BB2A9D">
        <w:rPr>
          <w:i w:val="0"/>
          <w:iCs w:val="0"/>
          <w:color w:val="auto"/>
        </w:rPr>
        <w:t xml:space="preserve">Tabel </w:t>
      </w:r>
      <w:r>
        <w:rPr>
          <w:i w:val="0"/>
          <w:iCs w:val="0"/>
          <w:color w:val="auto"/>
          <w:lang w:val="id-ID"/>
        </w:rPr>
        <w:t>1</w:t>
      </w:r>
      <w:r w:rsidRPr="00BB2A9D">
        <w:rPr>
          <w:i w:val="0"/>
          <w:iCs w:val="0"/>
          <w:color w:val="auto"/>
        </w:rPr>
        <w:t>. Keterangan Data Wilayah Tanah Longor</w:t>
      </w:r>
    </w:p>
    <w:tbl>
      <w:tblPr>
        <w:tblStyle w:val="TableGrid"/>
        <w:tblW w:w="0" w:type="auto"/>
        <w:tblLook w:val="04A0" w:firstRow="1" w:lastRow="0" w:firstColumn="1" w:lastColumn="0" w:noHBand="0" w:noVBand="1"/>
      </w:tblPr>
      <w:tblGrid>
        <w:gridCol w:w="648"/>
        <w:gridCol w:w="1139"/>
        <w:gridCol w:w="2455"/>
      </w:tblGrid>
      <w:tr w:rsidR="005F0C3D" w14:paraId="4266056B" w14:textId="77777777" w:rsidTr="005F0C3D">
        <w:tc>
          <w:tcPr>
            <w:tcW w:w="1414" w:type="dxa"/>
          </w:tcPr>
          <w:p w14:paraId="6C54418D" w14:textId="58A7EED0" w:rsidR="005F0C3D" w:rsidRPr="005F0C3D" w:rsidRDefault="005F0C3D" w:rsidP="005F0C3D">
            <w:pPr>
              <w:jc w:val="both"/>
              <w:rPr>
                <w:color w:val="000000"/>
                <w:sz w:val="20"/>
                <w:szCs w:val="20"/>
              </w:rPr>
            </w:pPr>
            <w:r w:rsidRPr="005F0C3D">
              <w:rPr>
                <w:sz w:val="20"/>
                <w:szCs w:val="20"/>
              </w:rPr>
              <w:t>No</w:t>
            </w:r>
          </w:p>
        </w:tc>
        <w:tc>
          <w:tcPr>
            <w:tcW w:w="1414" w:type="dxa"/>
          </w:tcPr>
          <w:p w14:paraId="7763A300" w14:textId="3D8174E2" w:rsidR="005F0C3D" w:rsidRPr="005F0C3D" w:rsidRDefault="005F0C3D" w:rsidP="005F0C3D">
            <w:pPr>
              <w:jc w:val="both"/>
              <w:rPr>
                <w:color w:val="000000"/>
                <w:sz w:val="20"/>
                <w:szCs w:val="20"/>
              </w:rPr>
            </w:pPr>
            <w:r w:rsidRPr="005F0C3D">
              <w:rPr>
                <w:sz w:val="20"/>
                <w:szCs w:val="20"/>
              </w:rPr>
              <w:t>Atribut</w:t>
            </w:r>
          </w:p>
        </w:tc>
        <w:tc>
          <w:tcPr>
            <w:tcW w:w="1414" w:type="dxa"/>
          </w:tcPr>
          <w:p w14:paraId="44711CAE" w14:textId="2A6DDB58" w:rsidR="005F0C3D" w:rsidRPr="005F0C3D" w:rsidRDefault="005F0C3D" w:rsidP="005F0C3D">
            <w:pPr>
              <w:jc w:val="both"/>
              <w:rPr>
                <w:color w:val="000000"/>
                <w:sz w:val="20"/>
                <w:szCs w:val="20"/>
              </w:rPr>
            </w:pPr>
            <w:r w:rsidRPr="005F0C3D">
              <w:rPr>
                <w:sz w:val="20"/>
                <w:szCs w:val="20"/>
              </w:rPr>
              <w:t>Keterangan</w:t>
            </w:r>
          </w:p>
        </w:tc>
      </w:tr>
      <w:tr w:rsidR="005F0C3D" w14:paraId="014692CA" w14:textId="77777777" w:rsidTr="005F0C3D">
        <w:tc>
          <w:tcPr>
            <w:tcW w:w="1414" w:type="dxa"/>
          </w:tcPr>
          <w:p w14:paraId="5EEABB47" w14:textId="53847F42" w:rsidR="005F0C3D" w:rsidRPr="005F0C3D" w:rsidRDefault="005F0C3D" w:rsidP="005F0C3D">
            <w:pPr>
              <w:jc w:val="both"/>
              <w:rPr>
                <w:color w:val="000000"/>
                <w:sz w:val="20"/>
                <w:szCs w:val="20"/>
              </w:rPr>
            </w:pPr>
            <w:r w:rsidRPr="005F0C3D">
              <w:rPr>
                <w:sz w:val="20"/>
                <w:szCs w:val="20"/>
              </w:rPr>
              <w:t>1</w:t>
            </w:r>
          </w:p>
        </w:tc>
        <w:tc>
          <w:tcPr>
            <w:tcW w:w="1414" w:type="dxa"/>
          </w:tcPr>
          <w:p w14:paraId="6E1F71BA" w14:textId="1D12DAF9" w:rsidR="005F0C3D" w:rsidRPr="005F0C3D" w:rsidRDefault="005F0C3D" w:rsidP="005F0C3D">
            <w:pPr>
              <w:jc w:val="both"/>
              <w:rPr>
                <w:color w:val="000000"/>
                <w:sz w:val="20"/>
                <w:szCs w:val="20"/>
              </w:rPr>
            </w:pPr>
            <w:r w:rsidRPr="005F0C3D">
              <w:rPr>
                <w:sz w:val="20"/>
                <w:szCs w:val="20"/>
              </w:rPr>
              <w:t>Jumlah Kejadian</w:t>
            </w:r>
          </w:p>
        </w:tc>
        <w:tc>
          <w:tcPr>
            <w:tcW w:w="1414" w:type="dxa"/>
          </w:tcPr>
          <w:p w14:paraId="475ACBBB" w14:textId="77674DAF" w:rsidR="005F0C3D" w:rsidRPr="005F0C3D" w:rsidRDefault="005F0C3D" w:rsidP="005F0C3D">
            <w:pPr>
              <w:jc w:val="both"/>
              <w:rPr>
                <w:color w:val="000000"/>
                <w:sz w:val="20"/>
                <w:szCs w:val="20"/>
              </w:rPr>
            </w:pPr>
            <w:r w:rsidRPr="005F0C3D">
              <w:rPr>
                <w:sz w:val="20"/>
                <w:szCs w:val="20"/>
              </w:rPr>
              <w:t>Jumlah Kejadian tanah longsor</w:t>
            </w:r>
          </w:p>
        </w:tc>
      </w:tr>
      <w:tr w:rsidR="005F0C3D" w14:paraId="3DD0396B" w14:textId="77777777" w:rsidTr="005F0C3D">
        <w:tc>
          <w:tcPr>
            <w:tcW w:w="1414" w:type="dxa"/>
          </w:tcPr>
          <w:p w14:paraId="0B79F84C" w14:textId="511C1A80" w:rsidR="005F0C3D" w:rsidRPr="005F0C3D" w:rsidRDefault="005F0C3D" w:rsidP="005F0C3D">
            <w:pPr>
              <w:jc w:val="both"/>
              <w:rPr>
                <w:color w:val="000000"/>
                <w:sz w:val="20"/>
                <w:szCs w:val="20"/>
              </w:rPr>
            </w:pPr>
            <w:r w:rsidRPr="005F0C3D">
              <w:rPr>
                <w:sz w:val="20"/>
                <w:szCs w:val="20"/>
              </w:rPr>
              <w:t>2</w:t>
            </w:r>
          </w:p>
        </w:tc>
        <w:tc>
          <w:tcPr>
            <w:tcW w:w="1414" w:type="dxa"/>
          </w:tcPr>
          <w:p w14:paraId="613735D4" w14:textId="3E3177F1" w:rsidR="005F0C3D" w:rsidRPr="005F0C3D" w:rsidRDefault="005F0C3D" w:rsidP="005F0C3D">
            <w:pPr>
              <w:jc w:val="both"/>
              <w:rPr>
                <w:color w:val="000000"/>
                <w:sz w:val="20"/>
                <w:szCs w:val="20"/>
              </w:rPr>
            </w:pPr>
            <w:r w:rsidRPr="005F0C3D">
              <w:rPr>
                <w:sz w:val="20"/>
                <w:szCs w:val="20"/>
              </w:rPr>
              <w:t>Korban Jiwa</w:t>
            </w:r>
          </w:p>
        </w:tc>
        <w:tc>
          <w:tcPr>
            <w:tcW w:w="1414" w:type="dxa"/>
          </w:tcPr>
          <w:p w14:paraId="1E18F087" w14:textId="0AD3316B" w:rsidR="005F0C3D" w:rsidRPr="005F0C3D" w:rsidRDefault="005F0C3D" w:rsidP="005F0C3D">
            <w:pPr>
              <w:jc w:val="both"/>
              <w:rPr>
                <w:color w:val="000000"/>
                <w:sz w:val="20"/>
                <w:szCs w:val="20"/>
              </w:rPr>
            </w:pPr>
            <w:r w:rsidRPr="005F0C3D">
              <w:rPr>
                <w:sz w:val="20"/>
                <w:szCs w:val="20"/>
              </w:rPr>
              <w:t>Akumulasi jumlah korban jiwa dari korban meninggal,luka-luka,dan terdampak</w:t>
            </w:r>
          </w:p>
        </w:tc>
      </w:tr>
      <w:tr w:rsidR="005F0C3D" w14:paraId="2A32C1C0" w14:textId="77777777" w:rsidTr="005F0C3D">
        <w:tc>
          <w:tcPr>
            <w:tcW w:w="1414" w:type="dxa"/>
          </w:tcPr>
          <w:p w14:paraId="7837978F" w14:textId="631B99AE" w:rsidR="005F0C3D" w:rsidRPr="005F0C3D" w:rsidRDefault="005F0C3D" w:rsidP="005F0C3D">
            <w:pPr>
              <w:jc w:val="both"/>
              <w:rPr>
                <w:color w:val="000000"/>
                <w:sz w:val="20"/>
                <w:szCs w:val="20"/>
              </w:rPr>
            </w:pPr>
            <w:r w:rsidRPr="005F0C3D">
              <w:rPr>
                <w:sz w:val="20"/>
                <w:szCs w:val="20"/>
              </w:rPr>
              <w:t>3</w:t>
            </w:r>
          </w:p>
        </w:tc>
        <w:tc>
          <w:tcPr>
            <w:tcW w:w="1414" w:type="dxa"/>
          </w:tcPr>
          <w:p w14:paraId="07BE330D" w14:textId="34E390D0" w:rsidR="005F0C3D" w:rsidRPr="005F0C3D" w:rsidRDefault="005F0C3D" w:rsidP="005F0C3D">
            <w:pPr>
              <w:jc w:val="both"/>
              <w:rPr>
                <w:color w:val="000000"/>
                <w:sz w:val="20"/>
                <w:szCs w:val="20"/>
              </w:rPr>
            </w:pPr>
            <w:r w:rsidRPr="005F0C3D">
              <w:rPr>
                <w:sz w:val="20"/>
                <w:szCs w:val="20"/>
              </w:rPr>
              <w:t>Kerusakan</w:t>
            </w:r>
          </w:p>
        </w:tc>
        <w:tc>
          <w:tcPr>
            <w:tcW w:w="1414" w:type="dxa"/>
          </w:tcPr>
          <w:p w14:paraId="26B934FE" w14:textId="193744EC" w:rsidR="005F0C3D" w:rsidRPr="005F0C3D" w:rsidRDefault="005F0C3D" w:rsidP="005F0C3D">
            <w:pPr>
              <w:jc w:val="both"/>
              <w:rPr>
                <w:color w:val="000000"/>
                <w:sz w:val="20"/>
                <w:szCs w:val="20"/>
              </w:rPr>
            </w:pPr>
            <w:r w:rsidRPr="005F0C3D">
              <w:rPr>
                <w:sz w:val="20"/>
                <w:szCs w:val="20"/>
              </w:rPr>
              <w:t>Akumulasi jumlah kerusakan dari kerusakan rumah rusak berat,ringan,sedang,fasilitas kesehatan,fasilitas peribadatan dan fasilitas pendidikan</w:t>
            </w:r>
          </w:p>
        </w:tc>
      </w:tr>
    </w:tbl>
    <w:p w14:paraId="35CF901B" w14:textId="1AC2C17B" w:rsidR="005F0C3D" w:rsidRDefault="005F0C3D" w:rsidP="005F0C3D">
      <w:pPr>
        <w:pStyle w:val="Caption"/>
        <w:keepNext/>
      </w:pPr>
    </w:p>
    <w:p w14:paraId="47D630D4" w14:textId="40169193" w:rsidR="005F0C3D" w:rsidRPr="00BB2A9D" w:rsidRDefault="00BB2A9D" w:rsidP="00BB2A9D">
      <w:pPr>
        <w:pStyle w:val="Caption"/>
        <w:keepNext/>
        <w:jc w:val="center"/>
        <w:rPr>
          <w:i w:val="0"/>
          <w:iCs w:val="0"/>
          <w:color w:val="auto"/>
        </w:rPr>
      </w:pPr>
      <w:r w:rsidRPr="00BB2A9D">
        <w:rPr>
          <w:i w:val="0"/>
          <w:iCs w:val="0"/>
          <w:color w:val="auto"/>
        </w:rPr>
        <w:t xml:space="preserve">Tabel </w:t>
      </w:r>
      <w:r w:rsidR="006E3966">
        <w:rPr>
          <w:i w:val="0"/>
          <w:iCs w:val="0"/>
          <w:color w:val="auto"/>
          <w:lang w:val="id-ID"/>
        </w:rPr>
        <w:t>2</w:t>
      </w:r>
      <w:r w:rsidRPr="00BB2A9D">
        <w:rPr>
          <w:i w:val="0"/>
          <w:iCs w:val="0"/>
          <w:color w:val="auto"/>
        </w:rPr>
        <w:t>. Ketera</w:t>
      </w:r>
      <w:r w:rsidR="00704AEB">
        <w:rPr>
          <w:i w:val="0"/>
          <w:iCs w:val="0"/>
          <w:color w:val="auto"/>
          <w:lang w:val="id-ID"/>
        </w:rPr>
        <w:t>n</w:t>
      </w:r>
      <w:r w:rsidRPr="00BB2A9D">
        <w:rPr>
          <w:i w:val="0"/>
          <w:iCs w:val="0"/>
          <w:color w:val="auto"/>
        </w:rPr>
        <w:t>gan Data Geografis</w:t>
      </w:r>
    </w:p>
    <w:tbl>
      <w:tblPr>
        <w:tblStyle w:val="TableGrid"/>
        <w:tblW w:w="0" w:type="auto"/>
        <w:tblLook w:val="04A0" w:firstRow="1" w:lastRow="0" w:firstColumn="1" w:lastColumn="0" w:noHBand="0" w:noVBand="1"/>
      </w:tblPr>
      <w:tblGrid>
        <w:gridCol w:w="461"/>
        <w:gridCol w:w="1235"/>
        <w:gridCol w:w="2546"/>
      </w:tblGrid>
      <w:tr w:rsidR="005F0C3D" w14:paraId="2B61AF0F" w14:textId="77777777" w:rsidTr="005F0C3D">
        <w:tc>
          <w:tcPr>
            <w:tcW w:w="461" w:type="dxa"/>
          </w:tcPr>
          <w:p w14:paraId="0E6E1DEB" w14:textId="2E5A87AA" w:rsidR="005F0C3D" w:rsidRPr="005F0C3D" w:rsidRDefault="005F0C3D" w:rsidP="005F0C3D">
            <w:pPr>
              <w:jc w:val="both"/>
              <w:rPr>
                <w:color w:val="000000"/>
                <w:sz w:val="20"/>
                <w:szCs w:val="20"/>
              </w:rPr>
            </w:pPr>
            <w:r w:rsidRPr="005F0C3D">
              <w:rPr>
                <w:sz w:val="20"/>
                <w:szCs w:val="20"/>
              </w:rPr>
              <w:t>No</w:t>
            </w:r>
          </w:p>
        </w:tc>
        <w:tc>
          <w:tcPr>
            <w:tcW w:w="1235" w:type="dxa"/>
          </w:tcPr>
          <w:p w14:paraId="317E830F" w14:textId="62135262" w:rsidR="005F0C3D" w:rsidRPr="005F0C3D" w:rsidRDefault="005F0C3D" w:rsidP="005F0C3D">
            <w:pPr>
              <w:jc w:val="both"/>
              <w:rPr>
                <w:color w:val="000000"/>
                <w:sz w:val="20"/>
                <w:szCs w:val="20"/>
              </w:rPr>
            </w:pPr>
            <w:r w:rsidRPr="005F0C3D">
              <w:rPr>
                <w:sz w:val="20"/>
                <w:szCs w:val="20"/>
              </w:rPr>
              <w:t>Artibut</w:t>
            </w:r>
          </w:p>
        </w:tc>
        <w:tc>
          <w:tcPr>
            <w:tcW w:w="2546" w:type="dxa"/>
          </w:tcPr>
          <w:p w14:paraId="5D76A340" w14:textId="1A4C5A56" w:rsidR="005F0C3D" w:rsidRPr="005F0C3D" w:rsidRDefault="005F0C3D" w:rsidP="005F0C3D">
            <w:pPr>
              <w:jc w:val="both"/>
              <w:rPr>
                <w:color w:val="000000"/>
                <w:sz w:val="20"/>
                <w:szCs w:val="20"/>
              </w:rPr>
            </w:pPr>
            <w:r w:rsidRPr="005F0C3D">
              <w:rPr>
                <w:sz w:val="20"/>
                <w:szCs w:val="20"/>
              </w:rPr>
              <w:t>Keterangan</w:t>
            </w:r>
          </w:p>
        </w:tc>
      </w:tr>
      <w:tr w:rsidR="005F0C3D" w14:paraId="747E07CA" w14:textId="77777777" w:rsidTr="005F0C3D">
        <w:tc>
          <w:tcPr>
            <w:tcW w:w="461" w:type="dxa"/>
          </w:tcPr>
          <w:p w14:paraId="5D85A000" w14:textId="7E325BD2" w:rsidR="005F0C3D" w:rsidRPr="005F0C3D" w:rsidRDefault="005F0C3D" w:rsidP="005F0C3D">
            <w:pPr>
              <w:jc w:val="both"/>
              <w:rPr>
                <w:color w:val="000000"/>
                <w:sz w:val="20"/>
                <w:szCs w:val="20"/>
              </w:rPr>
            </w:pPr>
            <w:r w:rsidRPr="005F0C3D">
              <w:rPr>
                <w:sz w:val="20"/>
                <w:szCs w:val="20"/>
              </w:rPr>
              <w:t>1</w:t>
            </w:r>
          </w:p>
        </w:tc>
        <w:tc>
          <w:tcPr>
            <w:tcW w:w="1235" w:type="dxa"/>
          </w:tcPr>
          <w:p w14:paraId="6A57F9C3" w14:textId="6CF98B89" w:rsidR="005F0C3D" w:rsidRPr="005F0C3D" w:rsidRDefault="005F0C3D" w:rsidP="005F0C3D">
            <w:pPr>
              <w:jc w:val="both"/>
              <w:rPr>
                <w:color w:val="000000"/>
                <w:sz w:val="20"/>
                <w:szCs w:val="20"/>
              </w:rPr>
            </w:pPr>
            <w:r w:rsidRPr="005F0C3D">
              <w:rPr>
                <w:sz w:val="20"/>
                <w:szCs w:val="20"/>
              </w:rPr>
              <w:t>Curah Hujan</w:t>
            </w:r>
          </w:p>
        </w:tc>
        <w:tc>
          <w:tcPr>
            <w:tcW w:w="2546" w:type="dxa"/>
          </w:tcPr>
          <w:p w14:paraId="4C159EE8" w14:textId="3C6AF78A" w:rsidR="005F0C3D" w:rsidRPr="005F0C3D" w:rsidRDefault="005F0C3D" w:rsidP="005F0C3D">
            <w:pPr>
              <w:jc w:val="both"/>
              <w:rPr>
                <w:color w:val="000000"/>
                <w:sz w:val="20"/>
                <w:szCs w:val="20"/>
              </w:rPr>
            </w:pPr>
            <w:r w:rsidRPr="005F0C3D">
              <w:rPr>
                <w:sz w:val="20"/>
                <w:szCs w:val="20"/>
              </w:rPr>
              <w:t>Rerata Curah Hujan Tahunan di daerah Kabupaten dan Kota</w:t>
            </w:r>
          </w:p>
        </w:tc>
      </w:tr>
      <w:tr w:rsidR="005F0C3D" w14:paraId="1D4DC7FB" w14:textId="77777777" w:rsidTr="005F0C3D">
        <w:tc>
          <w:tcPr>
            <w:tcW w:w="461" w:type="dxa"/>
          </w:tcPr>
          <w:p w14:paraId="21FDC499" w14:textId="6EA72AD8" w:rsidR="005F0C3D" w:rsidRPr="005F0C3D" w:rsidRDefault="005F0C3D" w:rsidP="005F0C3D">
            <w:pPr>
              <w:jc w:val="both"/>
              <w:rPr>
                <w:color w:val="000000"/>
                <w:sz w:val="20"/>
                <w:szCs w:val="20"/>
              </w:rPr>
            </w:pPr>
            <w:r w:rsidRPr="005F0C3D">
              <w:rPr>
                <w:sz w:val="20"/>
                <w:szCs w:val="20"/>
              </w:rPr>
              <w:t>2</w:t>
            </w:r>
          </w:p>
        </w:tc>
        <w:tc>
          <w:tcPr>
            <w:tcW w:w="1235" w:type="dxa"/>
          </w:tcPr>
          <w:p w14:paraId="1F6BF0EF" w14:textId="1E2385C6" w:rsidR="005F0C3D" w:rsidRPr="005F0C3D" w:rsidRDefault="005F0C3D" w:rsidP="005F0C3D">
            <w:pPr>
              <w:jc w:val="both"/>
              <w:rPr>
                <w:color w:val="000000"/>
                <w:sz w:val="20"/>
                <w:szCs w:val="20"/>
              </w:rPr>
            </w:pPr>
            <w:r w:rsidRPr="005F0C3D">
              <w:rPr>
                <w:sz w:val="20"/>
                <w:szCs w:val="20"/>
              </w:rPr>
              <w:t>Kemiringan Tanah</w:t>
            </w:r>
          </w:p>
        </w:tc>
        <w:tc>
          <w:tcPr>
            <w:tcW w:w="2546" w:type="dxa"/>
          </w:tcPr>
          <w:p w14:paraId="0B06C204" w14:textId="53CFC695" w:rsidR="005F0C3D" w:rsidRPr="005F0C3D" w:rsidRDefault="005F0C3D" w:rsidP="005F0C3D">
            <w:pPr>
              <w:jc w:val="both"/>
              <w:rPr>
                <w:color w:val="000000"/>
                <w:sz w:val="20"/>
                <w:szCs w:val="20"/>
              </w:rPr>
            </w:pPr>
            <w:r w:rsidRPr="005F0C3D">
              <w:rPr>
                <w:sz w:val="20"/>
                <w:szCs w:val="20"/>
              </w:rPr>
              <w:t>Rerata Kemiringan Tanah di daerah Kabupaten dan Kota berdasarkan ketinggian topografi dibagi jarak datar sebenarnya</w:t>
            </w:r>
          </w:p>
        </w:tc>
      </w:tr>
      <w:tr w:rsidR="005F0C3D" w14:paraId="5969402B" w14:textId="77777777" w:rsidTr="005F0C3D">
        <w:tc>
          <w:tcPr>
            <w:tcW w:w="461" w:type="dxa"/>
          </w:tcPr>
          <w:p w14:paraId="4BFDA852" w14:textId="6502312C" w:rsidR="005F0C3D" w:rsidRPr="005F0C3D" w:rsidRDefault="005F0C3D" w:rsidP="005F0C3D">
            <w:pPr>
              <w:jc w:val="both"/>
              <w:rPr>
                <w:color w:val="000000"/>
                <w:sz w:val="20"/>
                <w:szCs w:val="20"/>
              </w:rPr>
            </w:pPr>
            <w:r w:rsidRPr="005F0C3D">
              <w:rPr>
                <w:sz w:val="20"/>
                <w:szCs w:val="20"/>
              </w:rPr>
              <w:t>3</w:t>
            </w:r>
          </w:p>
        </w:tc>
        <w:tc>
          <w:tcPr>
            <w:tcW w:w="1235" w:type="dxa"/>
          </w:tcPr>
          <w:p w14:paraId="5D2F3E35" w14:textId="2025462B" w:rsidR="005F0C3D" w:rsidRPr="005F0C3D" w:rsidRDefault="005F0C3D" w:rsidP="005F0C3D">
            <w:pPr>
              <w:jc w:val="both"/>
              <w:rPr>
                <w:color w:val="000000"/>
                <w:sz w:val="20"/>
                <w:szCs w:val="20"/>
              </w:rPr>
            </w:pPr>
            <w:r w:rsidRPr="005F0C3D">
              <w:rPr>
                <w:sz w:val="20"/>
                <w:szCs w:val="20"/>
              </w:rPr>
              <w:t>Jenis Tanah</w:t>
            </w:r>
          </w:p>
        </w:tc>
        <w:tc>
          <w:tcPr>
            <w:tcW w:w="2546" w:type="dxa"/>
          </w:tcPr>
          <w:p w14:paraId="78727116" w14:textId="5101A9A6" w:rsidR="005F0C3D" w:rsidRPr="005F0C3D" w:rsidRDefault="005F0C3D" w:rsidP="005F0C3D">
            <w:pPr>
              <w:jc w:val="both"/>
              <w:rPr>
                <w:color w:val="000000"/>
                <w:sz w:val="20"/>
                <w:szCs w:val="20"/>
              </w:rPr>
            </w:pPr>
            <w:r w:rsidRPr="005F0C3D">
              <w:rPr>
                <w:sz w:val="20"/>
                <w:szCs w:val="20"/>
              </w:rPr>
              <w:t>Rerata Jenis Tanah di daerah Kabupaten dan Kota</w:t>
            </w:r>
          </w:p>
        </w:tc>
      </w:tr>
    </w:tbl>
    <w:p w14:paraId="07019967" w14:textId="77777777" w:rsidR="005F0C3D" w:rsidRPr="001B6D83" w:rsidRDefault="005F0C3D" w:rsidP="005F0C3D">
      <w:pPr>
        <w:jc w:val="both"/>
        <w:rPr>
          <w:color w:val="000000"/>
          <w:sz w:val="20"/>
          <w:szCs w:val="20"/>
        </w:rPr>
      </w:pPr>
    </w:p>
    <w:p w14:paraId="37C8EA85" w14:textId="7CE405DB" w:rsidR="006B7027" w:rsidRPr="004C319A" w:rsidRDefault="004C319A" w:rsidP="004C319A">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Use Case Diagram</w:t>
      </w:r>
    </w:p>
    <w:p w14:paraId="31D9BD6B" w14:textId="77777777" w:rsidR="005D5C23" w:rsidRPr="001B6D83" w:rsidRDefault="005D5C23" w:rsidP="005D5C23">
      <w:pPr>
        <w:ind w:firstLine="450"/>
        <w:jc w:val="both"/>
        <w:rPr>
          <w:color w:val="000000"/>
          <w:sz w:val="20"/>
          <w:szCs w:val="20"/>
        </w:rPr>
      </w:pPr>
    </w:p>
    <w:p w14:paraId="09448831" w14:textId="39C5345E" w:rsidR="006B7027" w:rsidRDefault="004C319A" w:rsidP="0064588A">
      <w:pPr>
        <w:ind w:firstLine="450"/>
        <w:jc w:val="both"/>
        <w:rPr>
          <w:color w:val="000000"/>
          <w:sz w:val="20"/>
          <w:szCs w:val="20"/>
        </w:rPr>
      </w:pPr>
      <w:r w:rsidRPr="004C319A">
        <w:rPr>
          <w:color w:val="000000"/>
          <w:sz w:val="20"/>
          <w:szCs w:val="20"/>
        </w:rPr>
        <w:t>Pada tahap ini yaitu berupa perancangan sistem yang digunakan untuk memberikan gambaran umum tentang sistem yang akan dibangun. Use Case Diagram.</w:t>
      </w:r>
    </w:p>
    <w:p w14:paraId="5D76C719" w14:textId="2FDFE181" w:rsidR="004C319A" w:rsidRPr="004C319A" w:rsidRDefault="004C319A" w:rsidP="0064588A">
      <w:pPr>
        <w:ind w:firstLine="450"/>
        <w:jc w:val="both"/>
        <w:rPr>
          <w:bCs/>
          <w:color w:val="000000"/>
          <w:sz w:val="20"/>
          <w:szCs w:val="20"/>
        </w:rPr>
      </w:pPr>
      <w:r w:rsidRPr="004C319A">
        <w:rPr>
          <w:bCs/>
          <w:color w:val="000000"/>
          <w:sz w:val="20"/>
          <w:szCs w:val="20"/>
        </w:rPr>
        <w:t xml:space="preserve">Pengguna dalam sistem ini hanya ada satu, yang diinisialisasikan dengan “user”. Interaksi yang dapat dilakukan pengguna dengan sistem ini adalah mengelola data dampak wilayah tanah longsor dan geografis, melakukan proses klasterisasi, melihat </w:t>
      </w:r>
      <w:r w:rsidRPr="004C319A">
        <w:rPr>
          <w:bCs/>
          <w:color w:val="000000"/>
          <w:sz w:val="20"/>
          <w:szCs w:val="20"/>
        </w:rPr>
        <w:lastRenderedPageBreak/>
        <w:t>hasil klasterisasi dan melihat pemetaan hasil klasterisasi.</w:t>
      </w:r>
    </w:p>
    <w:p w14:paraId="7DB1AAA6" w14:textId="23ECA462" w:rsidR="00704AEB" w:rsidRDefault="00704AEB" w:rsidP="00F76369">
      <w:pPr>
        <w:rPr>
          <w:b/>
          <w:color w:val="000000"/>
          <w:sz w:val="20"/>
          <w:szCs w:val="20"/>
        </w:rPr>
      </w:pPr>
    </w:p>
    <w:p w14:paraId="486B03AA" w14:textId="3946E14A" w:rsidR="00704AEB" w:rsidRDefault="00204DFB" w:rsidP="00204DFB">
      <w:pPr>
        <w:jc w:val="center"/>
        <w:rPr>
          <w:b/>
          <w:color w:val="000000"/>
          <w:sz w:val="20"/>
          <w:szCs w:val="20"/>
        </w:rPr>
      </w:pPr>
      <w:r>
        <w:rPr>
          <w:b/>
          <w:noProof/>
          <w:color w:val="000000"/>
          <w:sz w:val="20"/>
          <w:szCs w:val="20"/>
        </w:rPr>
        <w:drawing>
          <wp:inline distT="0" distB="0" distL="0" distR="0" wp14:anchorId="304FDE96" wp14:editId="473E3A14">
            <wp:extent cx="2390140" cy="192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140" cy="1926590"/>
                    </a:xfrm>
                    <a:prstGeom prst="rect">
                      <a:avLst/>
                    </a:prstGeom>
                    <a:noFill/>
                  </pic:spPr>
                </pic:pic>
              </a:graphicData>
            </a:graphic>
          </wp:inline>
        </w:drawing>
      </w:r>
    </w:p>
    <w:p w14:paraId="052BBFAC" w14:textId="6F12F0AA" w:rsidR="00204DFB" w:rsidRDefault="00E24426" w:rsidP="00E24426">
      <w:pPr>
        <w:jc w:val="center"/>
        <w:rPr>
          <w:bCs/>
          <w:color w:val="000000"/>
          <w:sz w:val="20"/>
          <w:szCs w:val="20"/>
          <w:lang w:val="id-ID"/>
        </w:rPr>
      </w:pPr>
      <w:r>
        <w:rPr>
          <w:bCs/>
          <w:color w:val="000000"/>
          <w:sz w:val="20"/>
          <w:szCs w:val="20"/>
          <w:lang w:val="id-ID"/>
        </w:rPr>
        <w:t>Gambar 2. Use Case Diagram</w:t>
      </w:r>
    </w:p>
    <w:p w14:paraId="729972C0" w14:textId="77777777" w:rsidR="00E24426" w:rsidRPr="00E24426" w:rsidRDefault="00E24426" w:rsidP="00E24426">
      <w:pPr>
        <w:jc w:val="center"/>
        <w:rPr>
          <w:bCs/>
          <w:color w:val="000000"/>
          <w:sz w:val="20"/>
          <w:szCs w:val="20"/>
          <w:lang w:val="id-ID"/>
        </w:rPr>
      </w:pPr>
    </w:p>
    <w:p w14:paraId="3423B260" w14:textId="49F09129" w:rsidR="00042D17" w:rsidRDefault="00042D17" w:rsidP="00F76369">
      <w:pPr>
        <w:rPr>
          <w:bCs/>
          <w:color w:val="000000"/>
          <w:sz w:val="20"/>
          <w:szCs w:val="20"/>
        </w:rPr>
      </w:pPr>
      <w:r w:rsidRPr="00042D17">
        <w:rPr>
          <w:bCs/>
          <w:color w:val="000000"/>
          <w:sz w:val="20"/>
          <w:szCs w:val="20"/>
        </w:rPr>
        <w:t>Keterangan Use Case Diagram:</w:t>
      </w:r>
    </w:p>
    <w:p w14:paraId="5CD86066" w14:textId="11F1D24C" w:rsidR="00552846" w:rsidRPr="00E24426" w:rsidRDefault="00E24426" w:rsidP="00E24426">
      <w:pPr>
        <w:pStyle w:val="Caption"/>
        <w:keepNext/>
        <w:jc w:val="center"/>
        <w:rPr>
          <w:i w:val="0"/>
          <w:iCs w:val="0"/>
          <w:color w:val="auto"/>
          <w:lang w:val="id-ID"/>
        </w:rPr>
      </w:pPr>
      <w:r w:rsidRPr="00E24426">
        <w:rPr>
          <w:i w:val="0"/>
          <w:iCs w:val="0"/>
          <w:color w:val="auto"/>
          <w:lang w:val="id-ID"/>
        </w:rPr>
        <w:t>Tabel 3. Keterangan Use Case Diagram</w:t>
      </w:r>
    </w:p>
    <w:tbl>
      <w:tblPr>
        <w:tblStyle w:val="TableGrid"/>
        <w:tblW w:w="0" w:type="auto"/>
        <w:tblLook w:val="04A0" w:firstRow="1" w:lastRow="0" w:firstColumn="1" w:lastColumn="0" w:noHBand="0" w:noVBand="1"/>
      </w:tblPr>
      <w:tblGrid>
        <w:gridCol w:w="772"/>
        <w:gridCol w:w="3470"/>
      </w:tblGrid>
      <w:tr w:rsidR="00552846" w14:paraId="087B9AB4" w14:textId="77777777" w:rsidTr="00552846">
        <w:tc>
          <w:tcPr>
            <w:tcW w:w="562" w:type="dxa"/>
          </w:tcPr>
          <w:p w14:paraId="0EE927A8" w14:textId="601A77EB" w:rsidR="00552846" w:rsidRPr="00552846" w:rsidRDefault="00552846" w:rsidP="00552846">
            <w:pPr>
              <w:rPr>
                <w:bCs/>
                <w:color w:val="000000"/>
                <w:sz w:val="20"/>
                <w:szCs w:val="20"/>
              </w:rPr>
            </w:pPr>
            <w:r w:rsidRPr="00552846">
              <w:rPr>
                <w:sz w:val="20"/>
                <w:szCs w:val="20"/>
              </w:rPr>
              <w:t>Aktor</w:t>
            </w:r>
          </w:p>
        </w:tc>
        <w:tc>
          <w:tcPr>
            <w:tcW w:w="3680" w:type="dxa"/>
          </w:tcPr>
          <w:p w14:paraId="21A3157A" w14:textId="72775DAA" w:rsidR="00552846" w:rsidRPr="00552846" w:rsidRDefault="00552846" w:rsidP="00552846">
            <w:pPr>
              <w:rPr>
                <w:bCs/>
                <w:color w:val="000000"/>
                <w:sz w:val="20"/>
                <w:szCs w:val="20"/>
              </w:rPr>
            </w:pPr>
            <w:r w:rsidRPr="00552846">
              <w:rPr>
                <w:sz w:val="20"/>
                <w:szCs w:val="20"/>
              </w:rPr>
              <w:t>Keterangan</w:t>
            </w:r>
          </w:p>
        </w:tc>
      </w:tr>
      <w:tr w:rsidR="00552846" w14:paraId="02E1E5E9" w14:textId="77777777" w:rsidTr="00552846">
        <w:tc>
          <w:tcPr>
            <w:tcW w:w="562" w:type="dxa"/>
          </w:tcPr>
          <w:p w14:paraId="08EA9368" w14:textId="68514727" w:rsidR="00552846" w:rsidRPr="00552846" w:rsidRDefault="00552846" w:rsidP="00552846">
            <w:pPr>
              <w:rPr>
                <w:bCs/>
                <w:color w:val="000000"/>
                <w:sz w:val="20"/>
                <w:szCs w:val="20"/>
              </w:rPr>
            </w:pPr>
            <w:r w:rsidRPr="00552846">
              <w:rPr>
                <w:sz w:val="20"/>
                <w:szCs w:val="20"/>
              </w:rPr>
              <w:t>Admin</w:t>
            </w:r>
          </w:p>
        </w:tc>
        <w:tc>
          <w:tcPr>
            <w:tcW w:w="3680" w:type="dxa"/>
          </w:tcPr>
          <w:p w14:paraId="2A25B01C" w14:textId="1123A1E0" w:rsidR="00552846" w:rsidRPr="00552846" w:rsidRDefault="00552846" w:rsidP="00552846">
            <w:pPr>
              <w:rPr>
                <w:bCs/>
                <w:color w:val="000000"/>
                <w:sz w:val="20"/>
                <w:szCs w:val="20"/>
              </w:rPr>
            </w:pPr>
            <w:r w:rsidRPr="00552846">
              <w:rPr>
                <w:sz w:val="20"/>
                <w:szCs w:val="20"/>
              </w:rPr>
              <w:t>Administrator memiliki hak akses penuh. Akses tersebut meliputi manajemen data yang terdiri dari menambah, mengubah, mencetak dan menghapus data. Data data yang dimaksud adalah data wilayah terdampak tanah longsor dan geografis. Selain itu admin dapat melakukan melihat data hasil perhitungan clustering menggunakan K-Means Clustering dan data hasil perhitungan korelasi data.</w:t>
            </w:r>
          </w:p>
        </w:tc>
      </w:tr>
      <w:tr w:rsidR="00552846" w14:paraId="7F022AD8" w14:textId="77777777" w:rsidTr="00552846">
        <w:tc>
          <w:tcPr>
            <w:tcW w:w="562" w:type="dxa"/>
          </w:tcPr>
          <w:p w14:paraId="2F3DD6EA" w14:textId="2ADC52F7" w:rsidR="00552846" w:rsidRPr="00552846" w:rsidRDefault="00552846" w:rsidP="00552846">
            <w:pPr>
              <w:rPr>
                <w:bCs/>
                <w:color w:val="000000"/>
                <w:sz w:val="20"/>
                <w:szCs w:val="20"/>
              </w:rPr>
            </w:pPr>
            <w:r w:rsidRPr="00552846">
              <w:rPr>
                <w:sz w:val="20"/>
                <w:szCs w:val="20"/>
              </w:rPr>
              <w:t>Guest</w:t>
            </w:r>
          </w:p>
        </w:tc>
        <w:tc>
          <w:tcPr>
            <w:tcW w:w="3680" w:type="dxa"/>
          </w:tcPr>
          <w:p w14:paraId="726A9C7C" w14:textId="3BCDAFA7" w:rsidR="00552846" w:rsidRPr="00552846" w:rsidRDefault="00552846" w:rsidP="00552846">
            <w:pPr>
              <w:rPr>
                <w:bCs/>
                <w:color w:val="000000"/>
                <w:sz w:val="20"/>
                <w:szCs w:val="20"/>
              </w:rPr>
            </w:pPr>
            <w:r w:rsidRPr="00552846">
              <w:rPr>
                <w:sz w:val="20"/>
                <w:szCs w:val="20"/>
              </w:rPr>
              <w:t>Guest user memiliki hak akses sebagai pengguna biasa yang dapat melihat hasil pengelompokan data dalam bentuk chart. Hak akses tersebut dapat dilakukan tanpa proses login terlebih dahulu.</w:t>
            </w:r>
          </w:p>
        </w:tc>
      </w:tr>
    </w:tbl>
    <w:p w14:paraId="2CFDBF71" w14:textId="1DA61AF5" w:rsidR="00042D17" w:rsidRDefault="00042D17" w:rsidP="00F76369">
      <w:pPr>
        <w:rPr>
          <w:bCs/>
          <w:color w:val="000000"/>
          <w:sz w:val="20"/>
          <w:szCs w:val="20"/>
        </w:rPr>
      </w:pPr>
    </w:p>
    <w:p w14:paraId="5AF0B3F4" w14:textId="63805A07" w:rsidR="00F32561" w:rsidRPr="00F32561" w:rsidRDefault="00F32561" w:rsidP="00F32561">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Entity Relationship Diagram</w:t>
      </w:r>
    </w:p>
    <w:p w14:paraId="40CF6DB1" w14:textId="61E8793C" w:rsidR="002D289C" w:rsidRDefault="00F32561" w:rsidP="00101F58">
      <w:pPr>
        <w:pStyle w:val="ListParagraph"/>
        <w:tabs>
          <w:tab w:val="left" w:pos="0"/>
          <w:tab w:val="left" w:pos="426"/>
        </w:tabs>
        <w:ind w:left="0" w:firstLine="426"/>
        <w:jc w:val="both"/>
        <w:rPr>
          <w:bCs/>
          <w:color w:val="000000"/>
          <w:sz w:val="20"/>
          <w:szCs w:val="20"/>
        </w:rPr>
      </w:pPr>
      <w:r w:rsidRPr="00F32561">
        <w:rPr>
          <w:bCs/>
          <w:color w:val="000000"/>
          <w:sz w:val="20"/>
          <w:szCs w:val="20"/>
        </w:rPr>
        <w:t>Entity Relationship diagram merupakan suatu model untuk menjelaskan hubungan antar data dalam basis data berdasarkan objek-objek dasar data yang mempunyai hubungan antar relasi. Berikut gambar dibawah untuk sistem yang akan dibangun:</w:t>
      </w:r>
    </w:p>
    <w:p w14:paraId="2E7FEAE9" w14:textId="77777777" w:rsidR="00101F58" w:rsidRPr="00101F58" w:rsidRDefault="00101F58" w:rsidP="00101F58">
      <w:pPr>
        <w:pStyle w:val="ListParagraph"/>
        <w:tabs>
          <w:tab w:val="left" w:pos="0"/>
          <w:tab w:val="left" w:pos="426"/>
        </w:tabs>
        <w:ind w:left="0" w:firstLine="426"/>
        <w:jc w:val="both"/>
        <w:rPr>
          <w:bCs/>
          <w:color w:val="000000"/>
          <w:sz w:val="20"/>
          <w:szCs w:val="20"/>
        </w:rPr>
      </w:pPr>
    </w:p>
    <w:p w14:paraId="294653A4" w14:textId="4F3F0B68" w:rsidR="002D289C" w:rsidRDefault="00101F58" w:rsidP="00101F58">
      <w:pPr>
        <w:pStyle w:val="ListParagraph"/>
        <w:tabs>
          <w:tab w:val="left" w:pos="0"/>
          <w:tab w:val="left" w:pos="426"/>
        </w:tabs>
        <w:ind w:left="0"/>
        <w:rPr>
          <w:bCs/>
          <w:color w:val="000000"/>
          <w:sz w:val="20"/>
          <w:szCs w:val="20"/>
        </w:rPr>
      </w:pPr>
      <w:r>
        <w:rPr>
          <w:bCs/>
          <w:noProof/>
          <w:color w:val="000000"/>
          <w:sz w:val="20"/>
          <w:szCs w:val="20"/>
        </w:rPr>
        <w:drawing>
          <wp:inline distT="0" distB="0" distL="0" distR="0" wp14:anchorId="40A5651B" wp14:editId="387ABFA5">
            <wp:extent cx="2700020" cy="885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0020" cy="885825"/>
                    </a:xfrm>
                    <a:prstGeom prst="rect">
                      <a:avLst/>
                    </a:prstGeom>
                  </pic:spPr>
                </pic:pic>
              </a:graphicData>
            </a:graphic>
          </wp:inline>
        </w:drawing>
      </w:r>
    </w:p>
    <w:p w14:paraId="43C0FCCE" w14:textId="13AFF22F" w:rsidR="002D289C" w:rsidRPr="0008036C" w:rsidRDefault="0008036C" w:rsidP="0008036C">
      <w:pPr>
        <w:tabs>
          <w:tab w:val="left" w:pos="0"/>
          <w:tab w:val="left" w:pos="426"/>
        </w:tabs>
        <w:jc w:val="center"/>
        <w:rPr>
          <w:bCs/>
          <w:color w:val="000000"/>
          <w:sz w:val="20"/>
          <w:szCs w:val="20"/>
          <w:lang w:val="id-ID"/>
        </w:rPr>
      </w:pPr>
      <w:r>
        <w:rPr>
          <w:bCs/>
          <w:color w:val="000000"/>
          <w:sz w:val="20"/>
          <w:szCs w:val="20"/>
          <w:lang w:val="id-ID"/>
        </w:rPr>
        <w:t>Gambar 3. Entity Relationship Diagram</w:t>
      </w:r>
    </w:p>
    <w:p w14:paraId="634AEBE5" w14:textId="2319F6DA" w:rsidR="00F32561" w:rsidRPr="005C56F4" w:rsidRDefault="00E77919" w:rsidP="00F32561">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Metode K-Means</w:t>
      </w:r>
    </w:p>
    <w:p w14:paraId="361FBC13" w14:textId="6A3612C8" w:rsidR="005C56F4" w:rsidRDefault="005C56F4" w:rsidP="005C56F4">
      <w:pPr>
        <w:pStyle w:val="ListParagraph"/>
        <w:tabs>
          <w:tab w:val="left" w:pos="0"/>
          <w:tab w:val="left" w:pos="426"/>
        </w:tabs>
        <w:ind w:left="0" w:firstLine="426"/>
        <w:rPr>
          <w:b/>
          <w:color w:val="000000"/>
          <w:sz w:val="20"/>
          <w:szCs w:val="20"/>
        </w:rPr>
      </w:pPr>
    </w:p>
    <w:p w14:paraId="377B7932" w14:textId="5D005AA9" w:rsidR="005C56F4" w:rsidRDefault="005C56F4" w:rsidP="005C56F4">
      <w:pPr>
        <w:pStyle w:val="ListParagraph"/>
        <w:tabs>
          <w:tab w:val="left" w:pos="0"/>
          <w:tab w:val="left" w:pos="426"/>
        </w:tabs>
        <w:ind w:left="0" w:firstLine="426"/>
        <w:jc w:val="both"/>
        <w:rPr>
          <w:bCs/>
          <w:color w:val="000000"/>
          <w:sz w:val="20"/>
          <w:szCs w:val="20"/>
        </w:rPr>
      </w:pPr>
      <w:r w:rsidRPr="005C56F4">
        <w:rPr>
          <w:bCs/>
          <w:color w:val="000000"/>
          <w:sz w:val="20"/>
          <w:szCs w:val="20"/>
        </w:rPr>
        <w:t xml:space="preserve">Pada Gambar 6, masukan untuk melakukan proses klusterisasi menggunakan metode k-means antara lain: data yang akan diolah, jumlah kluster, </w:t>
      </w:r>
      <w:r w:rsidRPr="005C56F4">
        <w:rPr>
          <w:bCs/>
          <w:color w:val="000000"/>
          <w:sz w:val="20"/>
          <w:szCs w:val="20"/>
        </w:rPr>
        <w:t>menentukan centroid awal,iterasi dan mengelompokkan berdasarkan kedekatan jarak euclidean. Setelah itu hitung pusat kluster, nilai objektif dan hitung ulang matriks nilai random. Perhitungan berhenti apabila memenuhi suatu kondisi, jika anggota dari cluster sebelumnya tidak berubah/telah mencapai maksimum iterasi</w:t>
      </w:r>
    </w:p>
    <w:p w14:paraId="7EF2E015" w14:textId="468B89A7" w:rsidR="005C56F4" w:rsidRDefault="005C56F4" w:rsidP="005C56F4">
      <w:pPr>
        <w:pStyle w:val="ListParagraph"/>
        <w:tabs>
          <w:tab w:val="left" w:pos="0"/>
          <w:tab w:val="left" w:pos="426"/>
        </w:tabs>
        <w:ind w:left="0" w:firstLine="426"/>
        <w:jc w:val="both"/>
        <w:rPr>
          <w:bCs/>
          <w:color w:val="000000"/>
          <w:sz w:val="20"/>
          <w:szCs w:val="20"/>
        </w:rPr>
      </w:pPr>
    </w:p>
    <w:p w14:paraId="722CA79A" w14:textId="32DEB4FF" w:rsidR="005C56F4" w:rsidRPr="005C56F4" w:rsidRDefault="005C56F4" w:rsidP="005C56F4">
      <w:pPr>
        <w:pStyle w:val="ListParagraph"/>
        <w:tabs>
          <w:tab w:val="left" w:pos="0"/>
          <w:tab w:val="left" w:pos="426"/>
        </w:tabs>
        <w:ind w:left="0"/>
        <w:jc w:val="center"/>
        <w:rPr>
          <w:bCs/>
          <w:color w:val="000000"/>
          <w:sz w:val="20"/>
          <w:szCs w:val="20"/>
        </w:rPr>
      </w:pPr>
      <w:r>
        <w:rPr>
          <w:bCs/>
          <w:noProof/>
          <w:color w:val="000000"/>
          <w:sz w:val="20"/>
          <w:szCs w:val="20"/>
        </w:rPr>
        <w:drawing>
          <wp:inline distT="0" distB="0" distL="0" distR="0" wp14:anchorId="30B98501" wp14:editId="1765AE5C">
            <wp:extent cx="1371600" cy="420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4200525"/>
                    </a:xfrm>
                    <a:prstGeom prst="rect">
                      <a:avLst/>
                    </a:prstGeom>
                    <a:noFill/>
                  </pic:spPr>
                </pic:pic>
              </a:graphicData>
            </a:graphic>
          </wp:inline>
        </w:drawing>
      </w:r>
    </w:p>
    <w:p w14:paraId="433CE46F" w14:textId="01EAB93E" w:rsidR="00F32561" w:rsidRPr="00E24426" w:rsidRDefault="00E24426" w:rsidP="00E24426">
      <w:pPr>
        <w:pStyle w:val="ListParagraph"/>
        <w:tabs>
          <w:tab w:val="left" w:pos="0"/>
          <w:tab w:val="left" w:pos="426"/>
        </w:tabs>
        <w:ind w:left="426" w:hanging="426"/>
        <w:jc w:val="center"/>
        <w:rPr>
          <w:bCs/>
          <w:color w:val="000000"/>
          <w:sz w:val="20"/>
          <w:szCs w:val="20"/>
          <w:lang w:val="id-ID"/>
        </w:rPr>
      </w:pPr>
      <w:r>
        <w:rPr>
          <w:bCs/>
          <w:color w:val="000000"/>
          <w:sz w:val="20"/>
          <w:szCs w:val="20"/>
          <w:lang w:val="id-ID"/>
        </w:rPr>
        <w:t xml:space="preserve">Gambar </w:t>
      </w:r>
      <w:r w:rsidR="00805060">
        <w:rPr>
          <w:bCs/>
          <w:color w:val="000000"/>
          <w:sz w:val="20"/>
          <w:szCs w:val="20"/>
          <w:lang w:val="id-ID"/>
        </w:rPr>
        <w:t>4</w:t>
      </w:r>
      <w:r>
        <w:rPr>
          <w:bCs/>
          <w:color w:val="000000"/>
          <w:sz w:val="20"/>
          <w:szCs w:val="20"/>
          <w:lang w:val="id-ID"/>
        </w:rPr>
        <w:t>. Flowchart K-Means</w:t>
      </w:r>
    </w:p>
    <w:p w14:paraId="4B21F636" w14:textId="77777777" w:rsidR="00E24426" w:rsidRDefault="00E24426" w:rsidP="00F32561">
      <w:pPr>
        <w:pStyle w:val="ListParagraph"/>
        <w:tabs>
          <w:tab w:val="left" w:pos="0"/>
          <w:tab w:val="left" w:pos="426"/>
        </w:tabs>
        <w:ind w:left="426" w:hanging="426"/>
        <w:rPr>
          <w:bCs/>
          <w:color w:val="000000"/>
          <w:sz w:val="20"/>
          <w:szCs w:val="20"/>
        </w:rPr>
      </w:pPr>
    </w:p>
    <w:p w14:paraId="276ED0AE" w14:textId="681064A8" w:rsidR="005C56F4" w:rsidRPr="00E24E1F" w:rsidRDefault="005C56F4" w:rsidP="005C56F4">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Alur Proses Klasterisasi</w:t>
      </w:r>
    </w:p>
    <w:p w14:paraId="57F2764B" w14:textId="1505ECE2" w:rsidR="00E24E1F" w:rsidRDefault="00E24E1F" w:rsidP="00E24E1F">
      <w:pPr>
        <w:pStyle w:val="ListParagraph"/>
        <w:tabs>
          <w:tab w:val="left" w:pos="0"/>
          <w:tab w:val="left" w:pos="426"/>
        </w:tabs>
        <w:ind w:left="0" w:firstLine="426"/>
        <w:rPr>
          <w:b/>
          <w:color w:val="000000"/>
          <w:sz w:val="20"/>
          <w:szCs w:val="20"/>
        </w:rPr>
      </w:pPr>
    </w:p>
    <w:p w14:paraId="1F5D4437" w14:textId="32DE9963" w:rsidR="00E24E1F" w:rsidRDefault="00E24E1F" w:rsidP="00E24E1F">
      <w:pPr>
        <w:pStyle w:val="ListParagraph"/>
        <w:tabs>
          <w:tab w:val="left" w:pos="0"/>
          <w:tab w:val="left" w:pos="426"/>
        </w:tabs>
        <w:ind w:left="0" w:firstLine="426"/>
        <w:jc w:val="both"/>
        <w:rPr>
          <w:bCs/>
          <w:color w:val="000000"/>
          <w:sz w:val="20"/>
          <w:szCs w:val="20"/>
        </w:rPr>
      </w:pPr>
      <w:r w:rsidRPr="00E24E1F">
        <w:rPr>
          <w:bCs/>
          <w:color w:val="000000"/>
          <w:sz w:val="20"/>
          <w:szCs w:val="20"/>
        </w:rPr>
        <w:t>Pada alur proses klasterisasi pada sistem yang akan dibangun, user diminta memilih data yang akan digunakan dalam proses klasterisasi. Kemudian sistem akan memeriksa jumlah data yang dipilih, apabila jumlah data tidak memenuhi kondisi untuk dilakukan proses klasterisasi, user diminta memilih data yang lain. Jika data yang dipilih memenuhi kondisi untuk dilakukan proses klasterisasi, sistem akan memeriksa data yang dipilih apabila data pernah diklusterisasi sebelumnya maka user akan diminta untuk memilih data lain. Apabila data yang dipilih telah memenuhi dua kondisi sebelumnya, sistem akan memeriksa jumlah kluster yang dimasukkan oleh user. Jumlah kluster yang dimasukkan harus tidak lebih besar dari jumlah data yang dipilih, jika jumlah kluster yang dimasukkan lebih besar dari jumlah data yang dipilih maka user diminta memasukkan jumlah kluster lain. Setelah kondisi tersebut telah dipenuhi, data dapat diklasterisasi menggunakan metode k-</w:t>
      </w:r>
      <w:r w:rsidRPr="00E24E1F">
        <w:rPr>
          <w:bCs/>
          <w:color w:val="000000"/>
          <w:sz w:val="20"/>
          <w:szCs w:val="20"/>
        </w:rPr>
        <w:lastRenderedPageBreak/>
        <w:t>means. Keluaran dari sistem berupa hasil klasterisasi dan ditampilkan dalam bentuk piechart dan tabel.</w:t>
      </w:r>
    </w:p>
    <w:p w14:paraId="20AF42C8" w14:textId="549B8EBE" w:rsidR="00E24E1F" w:rsidRDefault="00E24E1F" w:rsidP="00E24E1F">
      <w:pPr>
        <w:tabs>
          <w:tab w:val="left" w:pos="0"/>
          <w:tab w:val="left" w:pos="426"/>
        </w:tabs>
        <w:jc w:val="both"/>
        <w:rPr>
          <w:bCs/>
          <w:color w:val="000000"/>
          <w:sz w:val="20"/>
          <w:szCs w:val="20"/>
        </w:rPr>
      </w:pPr>
    </w:p>
    <w:p w14:paraId="6EBFEEEE" w14:textId="15AD78B3" w:rsidR="00276EBA" w:rsidRPr="00276EBA" w:rsidRDefault="00276EBA" w:rsidP="00276EBA">
      <w:pPr>
        <w:pStyle w:val="ListParagraph"/>
        <w:numPr>
          <w:ilvl w:val="0"/>
          <w:numId w:val="5"/>
        </w:numPr>
        <w:tabs>
          <w:tab w:val="left" w:pos="0"/>
          <w:tab w:val="left" w:pos="426"/>
        </w:tabs>
        <w:ind w:left="426" w:hanging="426"/>
        <w:jc w:val="both"/>
        <w:rPr>
          <w:b/>
          <w:color w:val="000000"/>
          <w:sz w:val="20"/>
          <w:szCs w:val="20"/>
        </w:rPr>
      </w:pPr>
      <w:r>
        <w:rPr>
          <w:b/>
          <w:color w:val="000000"/>
          <w:sz w:val="20"/>
          <w:szCs w:val="20"/>
          <w:lang w:val="id-ID"/>
        </w:rPr>
        <w:t>Davies-Bouldin Index</w:t>
      </w:r>
    </w:p>
    <w:p w14:paraId="3AFC3AD4" w14:textId="5C18B882" w:rsidR="00276EBA" w:rsidRDefault="00276EBA" w:rsidP="00276EBA">
      <w:pPr>
        <w:pStyle w:val="ListParagraph"/>
        <w:tabs>
          <w:tab w:val="left" w:pos="0"/>
          <w:tab w:val="left" w:pos="426"/>
        </w:tabs>
        <w:ind w:left="0" w:firstLine="426"/>
        <w:jc w:val="both"/>
        <w:rPr>
          <w:b/>
          <w:color w:val="000000"/>
          <w:sz w:val="20"/>
          <w:szCs w:val="20"/>
        </w:rPr>
      </w:pPr>
    </w:p>
    <w:p w14:paraId="3A410922" w14:textId="0631D051" w:rsidR="00523570" w:rsidRDefault="00523570" w:rsidP="00523570">
      <w:pPr>
        <w:pStyle w:val="ListParagraph"/>
        <w:tabs>
          <w:tab w:val="left" w:pos="0"/>
          <w:tab w:val="left" w:pos="426"/>
        </w:tabs>
        <w:ind w:left="0" w:firstLine="426"/>
        <w:jc w:val="both"/>
        <w:rPr>
          <w:bCs/>
          <w:color w:val="000000"/>
          <w:sz w:val="20"/>
          <w:szCs w:val="20"/>
        </w:rPr>
      </w:pPr>
      <w:r w:rsidRPr="00523570">
        <w:rPr>
          <w:bCs/>
          <w:color w:val="000000"/>
          <w:sz w:val="20"/>
          <w:szCs w:val="20"/>
        </w:rPr>
        <w:t>Untuk pengujian hasil klaster pertama, digunakan menggunakan metode Davies-Bouldin Index (DBI). DBI merupakan metode yang digunakan untuk menguji validitas jumlah klaster. DBI ini memaksimalkan jarak inter-cluster antara cluster Ci dan Cj dan pada waktu yang sama mencoba untuk meminimalkan jarak antar titik dalam sebuah cluster. Berikut merupakan tahapan DBI yang dipergunakan</w:t>
      </w:r>
    </w:p>
    <w:p w14:paraId="401169E6" w14:textId="7718786A" w:rsidR="00523570" w:rsidRDefault="00523570" w:rsidP="00523570">
      <w:pPr>
        <w:pStyle w:val="ListParagraph"/>
        <w:tabs>
          <w:tab w:val="left" w:pos="0"/>
          <w:tab w:val="left" w:pos="426"/>
        </w:tabs>
        <w:ind w:left="0" w:firstLine="426"/>
        <w:jc w:val="both"/>
        <w:rPr>
          <w:bCs/>
          <w:color w:val="000000"/>
          <w:sz w:val="20"/>
          <w:szCs w:val="20"/>
        </w:rPr>
      </w:pPr>
    </w:p>
    <w:p w14:paraId="00D06EE0" w14:textId="058FFB19" w:rsidR="00523570" w:rsidRDefault="00523570" w:rsidP="00523570">
      <w:pPr>
        <w:pStyle w:val="ListParagraph"/>
        <w:numPr>
          <w:ilvl w:val="0"/>
          <w:numId w:val="6"/>
        </w:numPr>
        <w:tabs>
          <w:tab w:val="left" w:pos="142"/>
          <w:tab w:val="left" w:pos="567"/>
        </w:tabs>
        <w:ind w:left="567" w:hanging="425"/>
        <w:jc w:val="both"/>
        <w:rPr>
          <w:bCs/>
          <w:color w:val="000000"/>
          <w:sz w:val="20"/>
          <w:szCs w:val="20"/>
        </w:rPr>
      </w:pPr>
      <w:r w:rsidRPr="00523570">
        <w:rPr>
          <w:bCs/>
          <w:color w:val="000000"/>
          <w:sz w:val="20"/>
          <w:szCs w:val="20"/>
        </w:rPr>
        <w:t>Data yang digunakan merupakan data hasil klasterisasi dari proses K-Means.</w:t>
      </w:r>
    </w:p>
    <w:p w14:paraId="7FA0B243" w14:textId="7F920001" w:rsidR="00523570" w:rsidRDefault="00A86EA1" w:rsidP="00523570">
      <w:pPr>
        <w:pStyle w:val="ListParagraph"/>
        <w:numPr>
          <w:ilvl w:val="0"/>
          <w:numId w:val="6"/>
        </w:numPr>
        <w:tabs>
          <w:tab w:val="left" w:pos="142"/>
          <w:tab w:val="left" w:pos="567"/>
        </w:tabs>
        <w:ind w:left="567" w:hanging="425"/>
        <w:jc w:val="both"/>
        <w:rPr>
          <w:bCs/>
          <w:color w:val="000000"/>
          <w:sz w:val="20"/>
          <w:szCs w:val="20"/>
        </w:rPr>
      </w:pPr>
      <w:r w:rsidRPr="00A86EA1">
        <w:rPr>
          <w:bCs/>
          <w:color w:val="000000"/>
          <w:sz w:val="20"/>
          <w:szCs w:val="20"/>
        </w:rPr>
        <w:t>Cari nilai Sum of Square Within (SSW) untuk setiap cluster.</w:t>
      </w:r>
    </w:p>
    <w:p w14:paraId="1F171CC1" w14:textId="6D19DB2C" w:rsidR="00A86EA1" w:rsidRDefault="00A86EA1" w:rsidP="00523570">
      <w:pPr>
        <w:pStyle w:val="ListParagraph"/>
        <w:numPr>
          <w:ilvl w:val="0"/>
          <w:numId w:val="6"/>
        </w:numPr>
        <w:tabs>
          <w:tab w:val="left" w:pos="142"/>
          <w:tab w:val="left" w:pos="567"/>
        </w:tabs>
        <w:ind w:left="567" w:hanging="425"/>
        <w:jc w:val="both"/>
        <w:rPr>
          <w:bCs/>
          <w:color w:val="000000"/>
          <w:sz w:val="20"/>
          <w:szCs w:val="20"/>
        </w:rPr>
      </w:pPr>
      <w:r w:rsidRPr="00A86EA1">
        <w:rPr>
          <w:bCs/>
          <w:color w:val="000000"/>
          <w:sz w:val="20"/>
          <w:szCs w:val="20"/>
        </w:rPr>
        <w:t>Cari nilai Sum of Square Between-Cluster (SSB).</w:t>
      </w:r>
    </w:p>
    <w:p w14:paraId="13FA2757" w14:textId="625545D9" w:rsidR="00A86EA1" w:rsidRDefault="00A86EA1" w:rsidP="00523570">
      <w:pPr>
        <w:pStyle w:val="ListParagraph"/>
        <w:numPr>
          <w:ilvl w:val="0"/>
          <w:numId w:val="6"/>
        </w:numPr>
        <w:tabs>
          <w:tab w:val="left" w:pos="142"/>
          <w:tab w:val="left" w:pos="567"/>
        </w:tabs>
        <w:ind w:left="567" w:hanging="425"/>
        <w:jc w:val="both"/>
        <w:rPr>
          <w:bCs/>
          <w:color w:val="000000"/>
          <w:sz w:val="20"/>
          <w:szCs w:val="20"/>
        </w:rPr>
      </w:pPr>
      <w:r w:rsidRPr="00A86EA1">
        <w:rPr>
          <w:bCs/>
          <w:color w:val="000000"/>
          <w:sz w:val="20"/>
          <w:szCs w:val="20"/>
        </w:rPr>
        <w:t>Cari nilai Ratio (R).</w:t>
      </w:r>
    </w:p>
    <w:p w14:paraId="0F239CAA" w14:textId="3D0FE292" w:rsidR="008B2DBF" w:rsidRPr="008B2DBF" w:rsidRDefault="008B2DBF" w:rsidP="008B2DBF">
      <w:pPr>
        <w:tabs>
          <w:tab w:val="left" w:pos="142"/>
          <w:tab w:val="left" w:pos="567"/>
        </w:tabs>
        <w:ind w:right="1133"/>
        <w:jc w:val="both"/>
        <w:rPr>
          <w:bCs/>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412"/>
      </w:tblGrid>
      <w:tr w:rsidR="008B2DBF" w14:paraId="29D94472" w14:textId="77777777" w:rsidTr="00A6513F">
        <w:tc>
          <w:tcPr>
            <w:tcW w:w="2830" w:type="dxa"/>
          </w:tcPr>
          <w:p w14:paraId="145761F4" w14:textId="1DDFC850" w:rsidR="008B2DBF" w:rsidRPr="008B2DBF" w:rsidRDefault="008C0C66" w:rsidP="008B2DBF">
            <w:pPr>
              <w:tabs>
                <w:tab w:val="left" w:pos="142"/>
                <w:tab w:val="left" w:pos="567"/>
              </w:tabs>
              <w:ind w:right="1161"/>
              <w:jc w:val="both"/>
              <w:rPr>
                <w:bCs/>
                <w:color w:val="000000"/>
                <w:sz w:val="18"/>
                <w:szCs w:val="18"/>
                <w:lang w:val="id-ID"/>
              </w:rPr>
            </w:pPr>
            <m:oMathPara>
              <m:oMath>
                <m:sSub>
                  <m:sSubPr>
                    <m:ctrlPr>
                      <w:rPr>
                        <w:rFonts w:ascii="Cambria Math" w:hAnsi="Cambria Math"/>
                        <w:bCs/>
                        <w:i/>
                        <w:color w:val="000000"/>
                        <w:sz w:val="18"/>
                        <w:szCs w:val="18"/>
                      </w:rPr>
                    </m:ctrlPr>
                  </m:sSubPr>
                  <m:e>
                    <m:r>
                      <w:rPr>
                        <w:rFonts w:ascii="Cambria Math" w:hAnsi="Cambria Math"/>
                        <w:color w:val="000000"/>
                        <w:sz w:val="18"/>
                        <w:szCs w:val="18"/>
                      </w:rPr>
                      <m:t>R</m:t>
                    </m:r>
                  </m:e>
                  <m:sub>
                    <m:r>
                      <w:rPr>
                        <w:rFonts w:ascii="Cambria Math" w:hAnsi="Cambria Math"/>
                        <w:color w:val="000000"/>
                        <w:sz w:val="18"/>
                        <w:szCs w:val="18"/>
                      </w:rPr>
                      <m:t>(i,j…n)</m:t>
                    </m:r>
                  </m:sub>
                </m:sSub>
                <m:r>
                  <w:rPr>
                    <w:rFonts w:ascii="Cambria Math" w:hAnsi="Cambria Math"/>
                    <w:color w:val="000000"/>
                    <w:sz w:val="18"/>
                    <w:szCs w:val="18"/>
                  </w:rPr>
                  <m:t>=</m:t>
                </m:r>
                <m:f>
                  <m:fPr>
                    <m:ctrlPr>
                      <w:rPr>
                        <w:rFonts w:ascii="Cambria Math" w:hAnsi="Cambria Math"/>
                        <w:bCs/>
                        <w:i/>
                        <w:color w:val="000000"/>
                        <w:sz w:val="18"/>
                        <w:szCs w:val="18"/>
                      </w:rPr>
                    </m:ctrlPr>
                  </m:fPr>
                  <m:num>
                    <m:sSub>
                      <m:sSubPr>
                        <m:ctrlPr>
                          <w:rPr>
                            <w:rFonts w:ascii="Cambria Math" w:hAnsi="Cambria Math"/>
                            <w:bCs/>
                            <w:i/>
                            <w:color w:val="000000"/>
                            <w:sz w:val="18"/>
                            <w:szCs w:val="18"/>
                          </w:rPr>
                        </m:ctrlPr>
                      </m:sSubPr>
                      <m:e>
                        <m:r>
                          <w:rPr>
                            <w:rFonts w:ascii="Cambria Math" w:hAnsi="Cambria Math"/>
                            <w:color w:val="000000"/>
                            <w:sz w:val="18"/>
                            <w:szCs w:val="18"/>
                          </w:rPr>
                          <m:t>SSW</m:t>
                        </m:r>
                      </m:e>
                      <m:sub>
                        <m:r>
                          <w:rPr>
                            <w:rFonts w:ascii="Cambria Math" w:hAnsi="Cambria Math"/>
                            <w:color w:val="000000"/>
                            <w:sz w:val="18"/>
                            <w:szCs w:val="18"/>
                          </w:rPr>
                          <m:t>i</m:t>
                        </m:r>
                      </m:sub>
                    </m:sSub>
                    <m:r>
                      <w:rPr>
                        <w:rFonts w:ascii="Cambria Math" w:hAnsi="Cambria Math"/>
                        <w:color w:val="000000"/>
                        <w:sz w:val="18"/>
                        <w:szCs w:val="18"/>
                      </w:rPr>
                      <m:t>+</m:t>
                    </m:r>
                    <m:sSub>
                      <m:sSubPr>
                        <m:ctrlPr>
                          <w:rPr>
                            <w:rFonts w:ascii="Cambria Math" w:hAnsi="Cambria Math"/>
                            <w:bCs/>
                            <w:i/>
                            <w:color w:val="000000"/>
                            <w:sz w:val="18"/>
                            <w:szCs w:val="18"/>
                          </w:rPr>
                        </m:ctrlPr>
                      </m:sSubPr>
                      <m:e>
                        <m:r>
                          <w:rPr>
                            <w:rFonts w:ascii="Cambria Math" w:hAnsi="Cambria Math"/>
                            <w:color w:val="000000"/>
                            <w:sz w:val="18"/>
                            <w:szCs w:val="18"/>
                          </w:rPr>
                          <m:t>SSW</m:t>
                        </m:r>
                      </m:e>
                      <m:sub>
                        <m:r>
                          <w:rPr>
                            <w:rFonts w:ascii="Cambria Math" w:hAnsi="Cambria Math"/>
                            <w:color w:val="000000"/>
                            <w:sz w:val="18"/>
                            <w:szCs w:val="18"/>
                          </w:rPr>
                          <m:t>j</m:t>
                        </m:r>
                      </m:sub>
                    </m:sSub>
                    <m:r>
                      <w:rPr>
                        <w:rFonts w:ascii="Cambria Math" w:hAnsi="Cambria Math"/>
                        <w:color w:val="000000"/>
                        <w:sz w:val="18"/>
                        <w:szCs w:val="18"/>
                      </w:rPr>
                      <m:t>+..</m:t>
                    </m:r>
                    <m:sSub>
                      <m:sSubPr>
                        <m:ctrlPr>
                          <w:rPr>
                            <w:rFonts w:ascii="Cambria Math" w:hAnsi="Cambria Math"/>
                            <w:bCs/>
                            <w:i/>
                            <w:color w:val="000000"/>
                            <w:sz w:val="18"/>
                            <w:szCs w:val="18"/>
                          </w:rPr>
                        </m:ctrlPr>
                      </m:sSubPr>
                      <m:e>
                        <m:r>
                          <w:rPr>
                            <w:rFonts w:ascii="Cambria Math" w:hAnsi="Cambria Math"/>
                            <w:color w:val="000000"/>
                            <w:sz w:val="18"/>
                            <w:szCs w:val="18"/>
                          </w:rPr>
                          <m:t>SSW</m:t>
                        </m:r>
                      </m:e>
                      <m:sub>
                        <m:r>
                          <w:rPr>
                            <w:rFonts w:ascii="Cambria Math" w:hAnsi="Cambria Math"/>
                            <w:color w:val="000000"/>
                            <w:sz w:val="18"/>
                            <w:szCs w:val="18"/>
                          </w:rPr>
                          <m:t>n</m:t>
                        </m:r>
                      </m:sub>
                    </m:sSub>
                  </m:num>
                  <m:den>
                    <m:sSub>
                      <m:sSubPr>
                        <m:ctrlPr>
                          <w:rPr>
                            <w:rFonts w:ascii="Cambria Math" w:hAnsi="Cambria Math"/>
                            <w:bCs/>
                            <w:i/>
                            <w:color w:val="000000"/>
                            <w:sz w:val="18"/>
                            <w:szCs w:val="18"/>
                          </w:rPr>
                        </m:ctrlPr>
                      </m:sSubPr>
                      <m:e>
                        <m:r>
                          <w:rPr>
                            <w:rFonts w:ascii="Cambria Math" w:hAnsi="Cambria Math"/>
                            <w:color w:val="000000"/>
                            <w:sz w:val="18"/>
                            <w:szCs w:val="18"/>
                          </w:rPr>
                          <m:t>SSB</m:t>
                        </m:r>
                      </m:e>
                      <m:sub>
                        <m:r>
                          <w:rPr>
                            <w:rFonts w:ascii="Cambria Math" w:hAnsi="Cambria Math"/>
                            <w:color w:val="000000"/>
                            <w:sz w:val="18"/>
                            <w:szCs w:val="18"/>
                          </w:rPr>
                          <m:t>i,j</m:t>
                        </m:r>
                      </m:sub>
                    </m:sSub>
                    <m:r>
                      <w:rPr>
                        <w:rFonts w:ascii="Cambria Math" w:hAnsi="Cambria Math"/>
                        <w:color w:val="000000"/>
                        <w:sz w:val="18"/>
                        <w:szCs w:val="18"/>
                      </w:rPr>
                      <m:t>+..+</m:t>
                    </m:r>
                    <m:sSub>
                      <m:sSubPr>
                        <m:ctrlPr>
                          <w:rPr>
                            <w:rFonts w:ascii="Cambria Math" w:hAnsi="Cambria Math"/>
                            <w:bCs/>
                            <w:i/>
                            <w:color w:val="000000"/>
                            <w:sz w:val="18"/>
                            <w:szCs w:val="18"/>
                          </w:rPr>
                        </m:ctrlPr>
                      </m:sSubPr>
                      <m:e>
                        <m:r>
                          <w:rPr>
                            <w:rFonts w:ascii="Cambria Math" w:hAnsi="Cambria Math"/>
                            <w:color w:val="000000"/>
                            <w:sz w:val="18"/>
                            <w:szCs w:val="18"/>
                          </w:rPr>
                          <m:t>SSB</m:t>
                        </m:r>
                      </m:e>
                      <m:sub>
                        <m:r>
                          <w:rPr>
                            <w:rFonts w:ascii="Cambria Math" w:hAnsi="Cambria Math"/>
                            <w:color w:val="000000"/>
                            <w:sz w:val="18"/>
                            <w:szCs w:val="18"/>
                          </w:rPr>
                          <m:t>n,n</m:t>
                        </m:r>
                      </m:sub>
                    </m:sSub>
                  </m:den>
                </m:f>
              </m:oMath>
            </m:oMathPara>
          </w:p>
        </w:tc>
        <w:tc>
          <w:tcPr>
            <w:tcW w:w="1412" w:type="dxa"/>
            <w:vAlign w:val="center"/>
          </w:tcPr>
          <w:p w14:paraId="775598F1" w14:textId="34D515EB" w:rsidR="008B2DBF" w:rsidRPr="00A6513F" w:rsidRDefault="00A6513F" w:rsidP="00A6513F">
            <w:pPr>
              <w:pStyle w:val="Caption"/>
              <w:ind w:firstLine="322"/>
              <w:jc w:val="right"/>
              <w:rPr>
                <w:bCs/>
                <w:i w:val="0"/>
                <w:iCs w:val="0"/>
                <w:color w:val="000000"/>
                <w:sz w:val="20"/>
                <w:szCs w:val="20"/>
                <w:lang w:val="id-ID"/>
              </w:rPr>
            </w:pPr>
            <w:r w:rsidRPr="00A702EC">
              <w:rPr>
                <w:i w:val="0"/>
                <w:iCs w:val="0"/>
                <w:color w:val="auto"/>
              </w:rPr>
              <w:t xml:space="preserve">( </w:t>
            </w:r>
            <w:r w:rsidRPr="00A702EC">
              <w:rPr>
                <w:i w:val="0"/>
                <w:iCs w:val="0"/>
                <w:color w:val="auto"/>
              </w:rPr>
              <w:fldChar w:fldCharType="begin"/>
            </w:r>
            <w:r w:rsidRPr="00A702EC">
              <w:rPr>
                <w:i w:val="0"/>
                <w:iCs w:val="0"/>
                <w:color w:val="auto"/>
              </w:rPr>
              <w:instrText xml:space="preserve"> SEQ ( \* ARABIC </w:instrText>
            </w:r>
            <w:r w:rsidRPr="00A702EC">
              <w:rPr>
                <w:i w:val="0"/>
                <w:iCs w:val="0"/>
                <w:color w:val="auto"/>
              </w:rPr>
              <w:fldChar w:fldCharType="separate"/>
            </w:r>
            <w:r w:rsidR="007F50E8">
              <w:rPr>
                <w:i w:val="0"/>
                <w:iCs w:val="0"/>
                <w:noProof/>
                <w:color w:val="auto"/>
              </w:rPr>
              <w:t>1</w:t>
            </w:r>
            <w:r w:rsidRPr="00A702EC">
              <w:rPr>
                <w:i w:val="0"/>
                <w:iCs w:val="0"/>
                <w:color w:val="auto"/>
              </w:rPr>
              <w:fldChar w:fldCharType="end"/>
            </w:r>
            <w:r w:rsidRPr="00A702EC">
              <w:rPr>
                <w:i w:val="0"/>
                <w:iCs w:val="0"/>
                <w:color w:val="auto"/>
                <w:lang w:val="id-ID"/>
              </w:rPr>
              <w:t xml:space="preserve"> )</w:t>
            </w:r>
          </w:p>
        </w:tc>
      </w:tr>
    </w:tbl>
    <w:p w14:paraId="268E7221" w14:textId="5051E189" w:rsidR="00A86EA1" w:rsidRDefault="00A86EA1" w:rsidP="00A86EA1">
      <w:pPr>
        <w:tabs>
          <w:tab w:val="left" w:pos="142"/>
          <w:tab w:val="left" w:pos="567"/>
        </w:tabs>
        <w:jc w:val="both"/>
        <w:rPr>
          <w:bCs/>
          <w:color w:val="000000"/>
          <w:sz w:val="20"/>
          <w:szCs w:val="20"/>
        </w:rPr>
      </w:pPr>
    </w:p>
    <w:p w14:paraId="422D5C80" w14:textId="04C622A4" w:rsidR="00A86EA1" w:rsidRDefault="00A86EA1" w:rsidP="00A86EA1">
      <w:pPr>
        <w:tabs>
          <w:tab w:val="left" w:pos="142"/>
          <w:tab w:val="left" w:pos="567"/>
        </w:tabs>
        <w:jc w:val="both"/>
        <w:rPr>
          <w:bCs/>
          <w:color w:val="000000"/>
          <w:sz w:val="20"/>
          <w:szCs w:val="20"/>
          <w:lang w:val="id-ID"/>
        </w:rPr>
      </w:pPr>
      <w:r w:rsidRPr="00A86EA1">
        <w:rPr>
          <w:bCs/>
          <w:color w:val="000000"/>
          <w:sz w:val="20"/>
          <w:szCs w:val="20"/>
        </w:rPr>
        <w:t>Hasil akhir dari nilai DBI Cluster</w:t>
      </w:r>
      <w:r>
        <w:rPr>
          <w:bCs/>
          <w:color w:val="000000"/>
          <w:sz w:val="20"/>
          <w:szCs w:val="20"/>
          <w:lang w:val="id-ID"/>
        </w:rPr>
        <w:t>.</w:t>
      </w:r>
    </w:p>
    <w:p w14:paraId="402B972A" w14:textId="6352F8D4" w:rsidR="00A86EA1" w:rsidRDefault="00A86EA1" w:rsidP="00A86EA1">
      <w:pPr>
        <w:tabs>
          <w:tab w:val="left" w:pos="142"/>
          <w:tab w:val="left" w:pos="567"/>
        </w:tabs>
        <w:jc w:val="both"/>
        <w:rPr>
          <w:bCs/>
          <w:color w:val="000000"/>
          <w:sz w:val="20"/>
          <w:szCs w:val="20"/>
          <w:lang w:val="id-ID"/>
        </w:rPr>
      </w:pPr>
    </w:p>
    <w:p w14:paraId="0120BD4D" w14:textId="50581E46" w:rsidR="00A86EA1" w:rsidRDefault="00A86EA1" w:rsidP="00A86EA1">
      <w:pPr>
        <w:pStyle w:val="ListParagraph"/>
        <w:numPr>
          <w:ilvl w:val="0"/>
          <w:numId w:val="5"/>
        </w:numPr>
        <w:tabs>
          <w:tab w:val="left" w:pos="0"/>
          <w:tab w:val="left" w:pos="426"/>
        </w:tabs>
        <w:ind w:left="426" w:hanging="426"/>
        <w:jc w:val="both"/>
        <w:rPr>
          <w:b/>
          <w:color w:val="000000"/>
          <w:sz w:val="20"/>
          <w:szCs w:val="20"/>
          <w:lang w:val="id-ID"/>
        </w:rPr>
      </w:pPr>
      <w:r w:rsidRPr="00A86EA1">
        <w:rPr>
          <w:b/>
          <w:color w:val="000000"/>
          <w:sz w:val="20"/>
          <w:szCs w:val="20"/>
          <w:lang w:val="id-ID"/>
        </w:rPr>
        <w:t>Purity</w:t>
      </w:r>
    </w:p>
    <w:p w14:paraId="5F8E5565" w14:textId="77777777" w:rsidR="00135147" w:rsidRDefault="00135147" w:rsidP="00135147">
      <w:pPr>
        <w:pStyle w:val="ListParagraph"/>
        <w:tabs>
          <w:tab w:val="left" w:pos="0"/>
          <w:tab w:val="left" w:pos="426"/>
        </w:tabs>
        <w:ind w:left="426"/>
        <w:jc w:val="both"/>
        <w:rPr>
          <w:b/>
          <w:color w:val="000000"/>
          <w:sz w:val="20"/>
          <w:szCs w:val="20"/>
          <w:lang w:val="id-ID"/>
        </w:rPr>
      </w:pPr>
    </w:p>
    <w:p w14:paraId="23CAC9D8" w14:textId="673D22EF" w:rsidR="00135147" w:rsidRPr="00CE2747" w:rsidRDefault="00A86EA1" w:rsidP="00B25D88">
      <w:pPr>
        <w:pStyle w:val="ListParagraph"/>
        <w:tabs>
          <w:tab w:val="left" w:pos="0"/>
          <w:tab w:val="left" w:pos="426"/>
        </w:tabs>
        <w:ind w:left="0" w:firstLine="426"/>
        <w:jc w:val="both"/>
        <w:rPr>
          <w:bCs/>
          <w:color w:val="000000"/>
          <w:sz w:val="20"/>
          <w:szCs w:val="20"/>
          <w:lang w:val="id-ID"/>
        </w:rPr>
      </w:pPr>
      <w:r w:rsidRPr="00A86EA1">
        <w:rPr>
          <w:bCs/>
          <w:color w:val="000000"/>
          <w:sz w:val="20"/>
          <w:szCs w:val="20"/>
          <w:lang w:val="id-ID"/>
        </w:rPr>
        <w:t>Untuk pengujian hasil klaster kedua, digunakan menggunakan metode Purity. Purity salah satu metode uji cluster dengan semua objek class yang sama berada pada cluster yang sama dikatakan murni (pure)</w:t>
      </w:r>
      <w:r w:rsidR="00B25D88">
        <w:rPr>
          <w:bCs/>
          <w:color w:val="000000"/>
          <w:sz w:val="20"/>
          <w:szCs w:val="20"/>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03"/>
      </w:tblGrid>
      <w:tr w:rsidR="00B25D88" w14:paraId="40694F2C" w14:textId="77777777" w:rsidTr="00B25D88">
        <w:tc>
          <w:tcPr>
            <w:tcW w:w="3539" w:type="dxa"/>
          </w:tcPr>
          <w:p w14:paraId="6F33FF14" w14:textId="550EB07E" w:rsidR="00B25D88" w:rsidRDefault="00B25D88" w:rsidP="00A86EA1">
            <w:pPr>
              <w:pStyle w:val="ListParagraph"/>
              <w:tabs>
                <w:tab w:val="left" w:pos="0"/>
                <w:tab w:val="left" w:pos="426"/>
              </w:tabs>
              <w:ind w:left="0"/>
              <w:jc w:val="both"/>
              <w:rPr>
                <w:bCs/>
                <w:color w:val="000000"/>
                <w:sz w:val="20"/>
                <w:szCs w:val="20"/>
                <w:lang w:val="id-ID"/>
              </w:rPr>
            </w:pPr>
            <m:oMathPara>
              <m:oMath>
                <m:r>
                  <w:rPr>
                    <w:rFonts w:ascii="Cambria Math" w:hAnsi="Cambria Math"/>
                    <w:color w:val="000000"/>
                    <w:sz w:val="20"/>
                    <w:szCs w:val="20"/>
                    <w:lang w:val="id-ID"/>
                  </w:rPr>
                  <m:t>r=</m:t>
                </m:r>
                <m:f>
                  <m:fPr>
                    <m:ctrlPr>
                      <w:rPr>
                        <w:rFonts w:ascii="Cambria Math" w:hAnsi="Cambria Math"/>
                        <w:bCs/>
                        <w:i/>
                        <w:color w:val="000000"/>
                        <w:sz w:val="20"/>
                        <w:szCs w:val="20"/>
                        <w:lang w:val="id-ID"/>
                      </w:rPr>
                    </m:ctrlPr>
                  </m:fPr>
                  <m:num>
                    <m:r>
                      <w:rPr>
                        <w:rFonts w:ascii="Cambria Math" w:hAnsi="Cambria Math"/>
                        <w:color w:val="000000"/>
                        <w:sz w:val="20"/>
                        <w:szCs w:val="20"/>
                        <w:lang w:val="id-ID"/>
                      </w:rPr>
                      <m:t>1</m:t>
                    </m:r>
                  </m:num>
                  <m:den>
                    <m:r>
                      <w:rPr>
                        <w:rFonts w:ascii="Cambria Math" w:hAnsi="Cambria Math"/>
                        <w:color w:val="000000"/>
                        <w:sz w:val="20"/>
                        <w:szCs w:val="20"/>
                        <w:lang w:val="id-ID"/>
                      </w:rPr>
                      <m:t>n</m:t>
                    </m:r>
                  </m:den>
                </m:f>
                <m:nary>
                  <m:naryPr>
                    <m:chr m:val="∑"/>
                    <m:limLoc m:val="undOvr"/>
                    <m:ctrlPr>
                      <w:rPr>
                        <w:rFonts w:ascii="Cambria Math" w:hAnsi="Cambria Math"/>
                        <w:bCs/>
                        <w:i/>
                        <w:color w:val="000000"/>
                        <w:sz w:val="20"/>
                        <w:szCs w:val="20"/>
                        <w:lang w:val="id-ID"/>
                      </w:rPr>
                    </m:ctrlPr>
                  </m:naryPr>
                  <m:sub>
                    <m:r>
                      <w:rPr>
                        <w:rFonts w:ascii="Cambria Math" w:hAnsi="Cambria Math"/>
                        <w:color w:val="000000"/>
                        <w:sz w:val="20"/>
                        <w:szCs w:val="20"/>
                        <w:lang w:val="id-ID"/>
                      </w:rPr>
                      <m:t>i=1</m:t>
                    </m:r>
                  </m:sub>
                  <m:sup>
                    <m:r>
                      <w:rPr>
                        <w:rFonts w:ascii="Cambria Math" w:hAnsi="Cambria Math"/>
                        <w:color w:val="000000"/>
                        <w:sz w:val="20"/>
                        <w:szCs w:val="20"/>
                        <w:lang w:val="id-ID"/>
                      </w:rPr>
                      <m:t>k</m:t>
                    </m:r>
                  </m:sup>
                  <m:e>
                    <m:sSub>
                      <m:sSubPr>
                        <m:ctrlPr>
                          <w:rPr>
                            <w:rFonts w:ascii="Cambria Math" w:hAnsi="Cambria Math"/>
                            <w:bCs/>
                            <w:i/>
                            <w:color w:val="000000"/>
                            <w:sz w:val="20"/>
                            <w:szCs w:val="20"/>
                            <w:lang w:val="id-ID"/>
                          </w:rPr>
                        </m:ctrlPr>
                      </m:sSubPr>
                      <m:e>
                        <m:r>
                          <w:rPr>
                            <w:rFonts w:ascii="Cambria Math" w:hAnsi="Cambria Math"/>
                            <w:color w:val="000000"/>
                            <w:sz w:val="20"/>
                            <w:szCs w:val="20"/>
                            <w:lang w:val="id-ID"/>
                          </w:rPr>
                          <m:t>a</m:t>
                        </m:r>
                      </m:e>
                      <m:sub>
                        <m:r>
                          <w:rPr>
                            <w:rFonts w:ascii="Cambria Math" w:hAnsi="Cambria Math"/>
                            <w:color w:val="000000"/>
                            <w:sz w:val="20"/>
                            <w:szCs w:val="20"/>
                            <w:lang w:val="id-ID"/>
                          </w:rPr>
                          <m:t>i</m:t>
                        </m:r>
                      </m:sub>
                    </m:sSub>
                  </m:e>
                </m:nary>
              </m:oMath>
            </m:oMathPara>
          </w:p>
        </w:tc>
        <w:tc>
          <w:tcPr>
            <w:tcW w:w="703" w:type="dxa"/>
            <w:vAlign w:val="center"/>
          </w:tcPr>
          <w:p w14:paraId="181849D2" w14:textId="1ADBCF5B" w:rsidR="00B25D88" w:rsidRPr="00B25D88" w:rsidRDefault="00B25D88" w:rsidP="00B25D88">
            <w:pPr>
              <w:pStyle w:val="Caption"/>
              <w:jc w:val="right"/>
              <w:rPr>
                <w:bCs/>
                <w:i w:val="0"/>
                <w:iCs w:val="0"/>
                <w:color w:val="auto"/>
                <w:sz w:val="20"/>
                <w:szCs w:val="20"/>
                <w:lang w:val="id-ID"/>
              </w:rPr>
            </w:pPr>
            <w:r w:rsidRPr="00B25D88">
              <w:rPr>
                <w:i w:val="0"/>
                <w:iCs w:val="0"/>
                <w:color w:val="auto"/>
              </w:rPr>
              <w:t xml:space="preserve">( </w:t>
            </w:r>
            <w:r w:rsidRPr="00B25D88">
              <w:rPr>
                <w:i w:val="0"/>
                <w:iCs w:val="0"/>
                <w:color w:val="auto"/>
              </w:rPr>
              <w:fldChar w:fldCharType="begin"/>
            </w:r>
            <w:r w:rsidRPr="00B25D88">
              <w:rPr>
                <w:i w:val="0"/>
                <w:iCs w:val="0"/>
                <w:color w:val="auto"/>
              </w:rPr>
              <w:instrText xml:space="preserve"> SEQ ( \* ARABIC </w:instrText>
            </w:r>
            <w:r w:rsidRPr="00B25D88">
              <w:rPr>
                <w:i w:val="0"/>
                <w:iCs w:val="0"/>
                <w:color w:val="auto"/>
              </w:rPr>
              <w:fldChar w:fldCharType="separate"/>
            </w:r>
            <w:r w:rsidR="007F50E8">
              <w:rPr>
                <w:i w:val="0"/>
                <w:iCs w:val="0"/>
                <w:noProof/>
                <w:color w:val="auto"/>
              </w:rPr>
              <w:t>2</w:t>
            </w:r>
            <w:r w:rsidRPr="00B25D88">
              <w:rPr>
                <w:i w:val="0"/>
                <w:iCs w:val="0"/>
                <w:color w:val="auto"/>
              </w:rPr>
              <w:fldChar w:fldCharType="end"/>
            </w:r>
            <w:r w:rsidRPr="00B25D88">
              <w:rPr>
                <w:i w:val="0"/>
                <w:iCs w:val="0"/>
                <w:color w:val="auto"/>
                <w:lang w:val="id-ID"/>
              </w:rPr>
              <w:t xml:space="preserve"> )</w:t>
            </w:r>
          </w:p>
          <w:p w14:paraId="38CD8B64" w14:textId="77777777" w:rsidR="00B25D88" w:rsidRPr="00B25D88" w:rsidRDefault="00B25D88" w:rsidP="00B25D88">
            <w:pPr>
              <w:pStyle w:val="ListParagraph"/>
              <w:tabs>
                <w:tab w:val="left" w:pos="0"/>
                <w:tab w:val="left" w:pos="426"/>
              </w:tabs>
              <w:ind w:left="0"/>
              <w:jc w:val="right"/>
              <w:rPr>
                <w:bCs/>
                <w:sz w:val="20"/>
                <w:szCs w:val="20"/>
                <w:lang w:val="id-ID"/>
              </w:rPr>
            </w:pPr>
          </w:p>
        </w:tc>
      </w:tr>
    </w:tbl>
    <w:p w14:paraId="148FB402" w14:textId="77777777" w:rsidR="00B25D88" w:rsidRDefault="00B25D88" w:rsidP="00A86EA1">
      <w:pPr>
        <w:pStyle w:val="ListParagraph"/>
        <w:tabs>
          <w:tab w:val="left" w:pos="0"/>
          <w:tab w:val="left" w:pos="426"/>
        </w:tabs>
        <w:ind w:left="0" w:firstLine="426"/>
        <w:jc w:val="both"/>
        <w:rPr>
          <w:bCs/>
          <w:color w:val="000000"/>
          <w:sz w:val="20"/>
          <w:szCs w:val="20"/>
          <w:lang w:val="id-ID"/>
        </w:rPr>
      </w:pPr>
    </w:p>
    <w:p w14:paraId="5F35F90F"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Dimana:</w:t>
      </w:r>
    </w:p>
    <w:p w14:paraId="34A0A7B1"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r = tingkat akurasi cluster purity.</w:t>
      </w:r>
    </w:p>
    <w:p w14:paraId="124DF2B7"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k = jumlah cluster.</w:t>
      </w:r>
    </w:p>
    <w:p w14:paraId="53651FE9"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a = objek yang muncul.</w:t>
      </w:r>
    </w:p>
    <w:p w14:paraId="778CDBB7" w14:textId="55E57133" w:rsid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Semakin tinggi nilai r (semakin mendekati 1), semakin baik kualitas cluster. Untuk menghitung error cluster pada purity dapat menggunakan persamaan berikut:</w:t>
      </w:r>
    </w:p>
    <w:p w14:paraId="5E34A0CB" w14:textId="7BE0BD59" w:rsidR="00135147" w:rsidRPr="00FD602E" w:rsidRDefault="00FD602E" w:rsidP="00135147">
      <w:pPr>
        <w:tabs>
          <w:tab w:val="left" w:pos="0"/>
          <w:tab w:val="left" w:pos="426"/>
        </w:tabs>
        <w:jc w:val="both"/>
        <w:rPr>
          <w:bCs/>
          <w:color w:val="000000"/>
          <w:sz w:val="18"/>
          <w:szCs w:val="18"/>
          <w:lang w:val="id-ID"/>
        </w:rPr>
      </w:pPr>
      <m:oMathPara>
        <m:oMath>
          <m:r>
            <w:rPr>
              <w:rFonts w:ascii="Cambria Math" w:hAnsi="Cambria Math"/>
              <w:color w:val="000000"/>
              <w:sz w:val="18"/>
              <w:szCs w:val="18"/>
              <w:lang w:val="id-ID"/>
            </w:rPr>
            <m:t>e=1-r</m:t>
          </m:r>
        </m:oMath>
      </m:oMathPara>
    </w:p>
    <w:p w14:paraId="77CCF03F" w14:textId="77777777" w:rsidR="00FD602E" w:rsidRPr="00FD602E" w:rsidRDefault="00FD602E" w:rsidP="00135147">
      <w:pPr>
        <w:tabs>
          <w:tab w:val="left" w:pos="0"/>
          <w:tab w:val="left" w:pos="426"/>
        </w:tabs>
        <w:jc w:val="both"/>
        <w:rPr>
          <w:bCs/>
          <w:color w:val="000000"/>
          <w:sz w:val="16"/>
          <w:szCs w:val="16"/>
          <w:lang w:val="id-ID"/>
        </w:rPr>
      </w:pPr>
    </w:p>
    <w:p w14:paraId="0E7341D2" w14:textId="15C31942" w:rsidR="00A86EA1"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Dimana  r adalah tingkat akurasi cluster purity.</w:t>
      </w:r>
    </w:p>
    <w:p w14:paraId="78ACC121" w14:textId="77777777" w:rsidR="00135147" w:rsidRPr="00135147" w:rsidRDefault="00135147" w:rsidP="00135147">
      <w:pPr>
        <w:tabs>
          <w:tab w:val="left" w:pos="0"/>
          <w:tab w:val="left" w:pos="426"/>
        </w:tabs>
        <w:jc w:val="both"/>
        <w:rPr>
          <w:bCs/>
          <w:color w:val="000000"/>
          <w:sz w:val="20"/>
          <w:szCs w:val="20"/>
          <w:lang w:val="id-ID"/>
        </w:rPr>
      </w:pPr>
    </w:p>
    <w:p w14:paraId="12B821F0" w14:textId="76B0C863" w:rsidR="00A86EA1" w:rsidRDefault="00A86EA1" w:rsidP="00A86EA1">
      <w:pPr>
        <w:pStyle w:val="ListParagraph"/>
        <w:numPr>
          <w:ilvl w:val="0"/>
          <w:numId w:val="5"/>
        </w:numPr>
        <w:tabs>
          <w:tab w:val="left" w:pos="0"/>
          <w:tab w:val="left" w:pos="426"/>
        </w:tabs>
        <w:ind w:left="426" w:hanging="426"/>
        <w:jc w:val="both"/>
        <w:rPr>
          <w:b/>
          <w:color w:val="000000"/>
          <w:sz w:val="20"/>
          <w:szCs w:val="20"/>
          <w:lang w:val="id-ID"/>
        </w:rPr>
      </w:pPr>
      <w:r w:rsidRPr="00A86EA1">
        <w:rPr>
          <w:b/>
          <w:color w:val="000000"/>
          <w:sz w:val="20"/>
          <w:szCs w:val="20"/>
          <w:lang w:val="id-ID"/>
        </w:rPr>
        <w:t>Pearson's Correlation Coefficient</w:t>
      </w:r>
    </w:p>
    <w:p w14:paraId="77047985" w14:textId="208197F5" w:rsidR="00A86EA1" w:rsidRDefault="00A86EA1" w:rsidP="00A86EA1">
      <w:pPr>
        <w:pStyle w:val="ListParagraph"/>
        <w:tabs>
          <w:tab w:val="left" w:pos="0"/>
          <w:tab w:val="left" w:pos="426"/>
        </w:tabs>
        <w:ind w:left="426"/>
        <w:jc w:val="both"/>
        <w:rPr>
          <w:b/>
          <w:color w:val="000000"/>
          <w:sz w:val="20"/>
          <w:szCs w:val="20"/>
          <w:lang w:val="id-ID"/>
        </w:rPr>
      </w:pPr>
    </w:p>
    <w:p w14:paraId="26AF585D" w14:textId="7C585879" w:rsidR="00A86EA1" w:rsidRDefault="00CA401C" w:rsidP="00CA401C">
      <w:pPr>
        <w:tabs>
          <w:tab w:val="left" w:pos="0"/>
          <w:tab w:val="left" w:pos="426"/>
        </w:tabs>
        <w:ind w:firstLine="426"/>
        <w:jc w:val="both"/>
        <w:rPr>
          <w:bCs/>
          <w:color w:val="000000"/>
          <w:sz w:val="20"/>
          <w:szCs w:val="20"/>
          <w:lang w:val="id-ID"/>
        </w:rPr>
      </w:pPr>
      <w:r w:rsidRPr="00CA401C">
        <w:rPr>
          <w:bCs/>
          <w:color w:val="000000"/>
          <w:sz w:val="20"/>
          <w:szCs w:val="20"/>
          <w:lang w:val="id-ID"/>
        </w:rPr>
        <w:t>Pearson’s Correlation Coeffiecient  adalah salah satu metode uji statistik Multikolinearitas yang mengukur keterkaitan antara dua atau lebih variabel. Berikut perhitungan yang digunakan untuk menghitung nilai pearson</w:t>
      </w:r>
    </w:p>
    <w:p w14:paraId="43022CB7" w14:textId="1030B90C" w:rsidR="007130C4" w:rsidRPr="00CE2747" w:rsidRDefault="007130C4" w:rsidP="00CA401C">
      <w:pPr>
        <w:tabs>
          <w:tab w:val="left" w:pos="0"/>
          <w:tab w:val="left" w:pos="426"/>
        </w:tabs>
        <w:ind w:firstLine="426"/>
        <w:jc w:val="both"/>
        <w:rPr>
          <w:bCs/>
          <w:color w:val="000000"/>
          <w:sz w:val="16"/>
          <w:szCs w:val="16"/>
          <w:lang w:val="id-ID"/>
        </w:rPr>
      </w:pPr>
    </w:p>
    <w:p w14:paraId="1114E720" w14:textId="10721F37" w:rsidR="007130C4" w:rsidRDefault="007130C4" w:rsidP="00CE2747">
      <w:pPr>
        <w:tabs>
          <w:tab w:val="left" w:pos="0"/>
          <w:tab w:val="left" w:pos="426"/>
        </w:tabs>
        <w:jc w:val="both"/>
        <w:rPr>
          <w:bCs/>
          <w:color w:val="000000"/>
          <w:sz w:val="20"/>
          <w:szCs w:val="2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986"/>
      </w:tblGrid>
      <w:tr w:rsidR="007F50E8" w14:paraId="2917FAD8" w14:textId="77777777" w:rsidTr="007F50E8">
        <w:tc>
          <w:tcPr>
            <w:tcW w:w="3256" w:type="dxa"/>
          </w:tcPr>
          <w:p w14:paraId="048BB3CC" w14:textId="44A41CDB" w:rsidR="007F50E8" w:rsidRDefault="007F50E8" w:rsidP="00CE2747">
            <w:pPr>
              <w:tabs>
                <w:tab w:val="left" w:pos="0"/>
                <w:tab w:val="left" w:pos="426"/>
              </w:tabs>
              <w:jc w:val="both"/>
              <w:rPr>
                <w:bCs/>
                <w:color w:val="000000"/>
                <w:sz w:val="20"/>
                <w:szCs w:val="20"/>
                <w:lang w:val="id-ID"/>
              </w:rPr>
            </w:pPr>
            <m:oMathPara>
              <m:oMath>
                <m:r>
                  <w:rPr>
                    <w:rFonts w:ascii="Cambria Math" w:hAnsi="Cambria Math"/>
                    <w:color w:val="000000"/>
                    <w:sz w:val="16"/>
                    <w:szCs w:val="16"/>
                    <w:lang w:val="id-ID"/>
                  </w:rPr>
                  <m:t>r=</m:t>
                </m:r>
                <m:f>
                  <m:fPr>
                    <m:ctrlPr>
                      <w:rPr>
                        <w:rFonts w:ascii="Cambria Math" w:hAnsi="Cambria Math"/>
                        <w:bCs/>
                        <w:i/>
                        <w:color w:val="000000"/>
                        <w:sz w:val="16"/>
                        <w:szCs w:val="16"/>
                        <w:lang w:val="id-ID"/>
                      </w:rPr>
                    </m:ctrlPr>
                  </m:fPr>
                  <m:num>
                    <m:r>
                      <w:rPr>
                        <w:rFonts w:ascii="Cambria Math" w:hAnsi="Cambria Math"/>
                        <w:color w:val="000000"/>
                        <w:sz w:val="16"/>
                        <w:szCs w:val="16"/>
                        <w:lang w:val="id-ID"/>
                      </w:rPr>
                      <m:t>n</m:t>
                    </m:r>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xy</m:t>
                            </m:r>
                          </m:e>
                        </m:nary>
                      </m:e>
                    </m:d>
                    <m:r>
                      <w:rPr>
                        <w:rFonts w:ascii="Cambria Math" w:hAnsi="Cambria Math"/>
                        <w:color w:val="000000"/>
                        <w:sz w:val="16"/>
                        <w:szCs w:val="16"/>
                        <w:lang w:val="id-ID"/>
                      </w:rPr>
                      <m:t>-</m:t>
                    </m:r>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x</m:t>
                            </m:r>
                          </m:e>
                        </m:nary>
                      </m:e>
                    </m:d>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y</m:t>
                            </m:r>
                          </m:e>
                        </m:nary>
                      </m:e>
                    </m:d>
                  </m:num>
                  <m:den>
                    <m:rad>
                      <m:radPr>
                        <m:degHide m:val="1"/>
                        <m:ctrlPr>
                          <w:rPr>
                            <w:rFonts w:ascii="Cambria Math" w:hAnsi="Cambria Math"/>
                            <w:bCs/>
                            <w:i/>
                            <w:color w:val="000000"/>
                            <w:sz w:val="16"/>
                            <w:szCs w:val="16"/>
                            <w:lang w:val="id-ID"/>
                          </w:rPr>
                        </m:ctrlPr>
                      </m:radPr>
                      <m:deg/>
                      <m:e>
                        <m:d>
                          <m:dPr>
                            <m:begChr m:val="["/>
                            <m:endChr m:val="]"/>
                            <m:ctrlPr>
                              <w:rPr>
                                <w:rFonts w:ascii="Cambria Math" w:hAnsi="Cambria Math"/>
                                <w:bCs/>
                                <w:i/>
                                <w:color w:val="000000"/>
                                <w:sz w:val="16"/>
                                <w:szCs w:val="16"/>
                                <w:lang w:val="id-ID"/>
                              </w:rPr>
                            </m:ctrlPr>
                          </m:dPr>
                          <m:e>
                            <m:r>
                              <w:rPr>
                                <w:rFonts w:ascii="Cambria Math" w:hAnsi="Cambria Math"/>
                                <w:color w:val="000000"/>
                                <w:sz w:val="16"/>
                                <w:szCs w:val="16"/>
                                <w:lang w:val="id-ID"/>
                              </w:rPr>
                              <m:t>n</m:t>
                            </m:r>
                            <m:nary>
                              <m:naryPr>
                                <m:chr m:val="∑"/>
                                <m:limLoc m:val="undOvr"/>
                                <m:subHide m:val="1"/>
                                <m:supHide m:val="1"/>
                                <m:ctrlPr>
                                  <w:rPr>
                                    <w:rFonts w:ascii="Cambria Math" w:hAnsi="Cambria Math"/>
                                    <w:bCs/>
                                    <w:i/>
                                    <w:color w:val="000000"/>
                                    <w:sz w:val="16"/>
                                    <w:szCs w:val="16"/>
                                    <w:lang w:val="id-ID"/>
                                  </w:rPr>
                                </m:ctrlPr>
                              </m:naryPr>
                              <m:sub/>
                              <m:sup/>
                              <m:e>
                                <m:sSup>
                                  <m:sSupPr>
                                    <m:ctrlPr>
                                      <w:rPr>
                                        <w:rFonts w:ascii="Cambria Math" w:hAnsi="Cambria Math"/>
                                        <w:bCs/>
                                        <w:i/>
                                        <w:color w:val="000000"/>
                                        <w:sz w:val="16"/>
                                        <w:szCs w:val="16"/>
                                        <w:lang w:val="id-ID"/>
                                      </w:rPr>
                                    </m:ctrlPr>
                                  </m:sSupPr>
                                  <m:e>
                                    <m:r>
                                      <w:rPr>
                                        <w:rFonts w:ascii="Cambria Math" w:hAnsi="Cambria Math"/>
                                        <w:color w:val="000000"/>
                                        <w:sz w:val="16"/>
                                        <w:szCs w:val="16"/>
                                        <w:lang w:val="id-ID"/>
                                      </w:rPr>
                                      <m:t>x</m:t>
                                    </m:r>
                                  </m:e>
                                  <m:sup>
                                    <m:r>
                                      <w:rPr>
                                        <w:rFonts w:ascii="Cambria Math" w:hAnsi="Cambria Math"/>
                                        <w:color w:val="000000"/>
                                        <w:sz w:val="16"/>
                                        <w:szCs w:val="16"/>
                                        <w:lang w:val="id-ID"/>
                                      </w:rPr>
                                      <m:t>2</m:t>
                                    </m:r>
                                  </m:sup>
                                </m:sSup>
                                <m:r>
                                  <w:rPr>
                                    <w:rFonts w:ascii="Cambria Math" w:hAnsi="Cambria Math"/>
                                    <w:color w:val="000000"/>
                                    <w:sz w:val="16"/>
                                    <w:szCs w:val="16"/>
                                    <w:lang w:val="id-ID"/>
                                  </w:rPr>
                                  <m:t>-</m:t>
                                </m:r>
                                <m:sSup>
                                  <m:sSupPr>
                                    <m:ctrlPr>
                                      <w:rPr>
                                        <w:rFonts w:ascii="Cambria Math" w:hAnsi="Cambria Math"/>
                                        <w:bCs/>
                                        <w:i/>
                                        <w:color w:val="000000"/>
                                        <w:sz w:val="16"/>
                                        <w:szCs w:val="16"/>
                                        <w:lang w:val="id-ID"/>
                                      </w:rPr>
                                    </m:ctrlPr>
                                  </m:sSupPr>
                                  <m:e>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x</m:t>
                                            </m:r>
                                          </m:e>
                                        </m:nary>
                                      </m:e>
                                    </m:d>
                                  </m:e>
                                  <m:sup>
                                    <m:r>
                                      <w:rPr>
                                        <w:rFonts w:ascii="Cambria Math" w:hAnsi="Cambria Math"/>
                                        <w:color w:val="000000"/>
                                        <w:sz w:val="16"/>
                                        <w:szCs w:val="16"/>
                                        <w:lang w:val="id-ID"/>
                                      </w:rPr>
                                      <m:t>2</m:t>
                                    </m:r>
                                  </m:sup>
                                </m:sSup>
                              </m:e>
                            </m:nary>
                          </m:e>
                        </m:d>
                      </m:e>
                    </m:rad>
                    <m:d>
                      <m:dPr>
                        <m:begChr m:val="["/>
                        <m:endChr m:val="]"/>
                        <m:ctrlPr>
                          <w:rPr>
                            <w:rFonts w:ascii="Cambria Math" w:hAnsi="Cambria Math"/>
                            <w:bCs/>
                            <w:i/>
                            <w:color w:val="000000"/>
                            <w:sz w:val="16"/>
                            <w:szCs w:val="16"/>
                            <w:lang w:val="id-ID"/>
                          </w:rPr>
                        </m:ctrlPr>
                      </m:dPr>
                      <m:e>
                        <m:r>
                          <w:rPr>
                            <w:rFonts w:ascii="Cambria Math" w:hAnsi="Cambria Math"/>
                            <w:color w:val="000000"/>
                            <w:sz w:val="16"/>
                            <w:szCs w:val="16"/>
                            <w:lang w:val="id-ID"/>
                          </w:rPr>
                          <m:t>n</m:t>
                        </m:r>
                        <m:nary>
                          <m:naryPr>
                            <m:chr m:val="∑"/>
                            <m:limLoc m:val="undOvr"/>
                            <m:subHide m:val="1"/>
                            <m:supHide m:val="1"/>
                            <m:ctrlPr>
                              <w:rPr>
                                <w:rFonts w:ascii="Cambria Math" w:hAnsi="Cambria Math"/>
                                <w:bCs/>
                                <w:i/>
                                <w:color w:val="000000"/>
                                <w:sz w:val="16"/>
                                <w:szCs w:val="16"/>
                                <w:lang w:val="id-ID"/>
                              </w:rPr>
                            </m:ctrlPr>
                          </m:naryPr>
                          <m:sub/>
                          <m:sup/>
                          <m:e>
                            <m:sSup>
                              <m:sSupPr>
                                <m:ctrlPr>
                                  <w:rPr>
                                    <w:rFonts w:ascii="Cambria Math" w:hAnsi="Cambria Math"/>
                                    <w:bCs/>
                                    <w:i/>
                                    <w:color w:val="000000"/>
                                    <w:sz w:val="16"/>
                                    <w:szCs w:val="16"/>
                                    <w:lang w:val="id-ID"/>
                                  </w:rPr>
                                </m:ctrlPr>
                              </m:sSupPr>
                              <m:e>
                                <m:r>
                                  <w:rPr>
                                    <w:rFonts w:ascii="Cambria Math" w:hAnsi="Cambria Math"/>
                                    <w:color w:val="000000"/>
                                    <w:sz w:val="16"/>
                                    <w:szCs w:val="16"/>
                                    <w:lang w:val="id-ID"/>
                                  </w:rPr>
                                  <m:t>y</m:t>
                                </m:r>
                              </m:e>
                              <m:sup>
                                <m:r>
                                  <w:rPr>
                                    <w:rFonts w:ascii="Cambria Math" w:hAnsi="Cambria Math"/>
                                    <w:color w:val="000000"/>
                                    <w:sz w:val="16"/>
                                    <w:szCs w:val="16"/>
                                    <w:lang w:val="id-ID"/>
                                  </w:rPr>
                                  <m:t>2</m:t>
                                </m:r>
                              </m:sup>
                            </m:sSup>
                            <m:r>
                              <w:rPr>
                                <w:rFonts w:ascii="Cambria Math" w:hAnsi="Cambria Math"/>
                                <w:color w:val="000000"/>
                                <w:sz w:val="16"/>
                                <w:szCs w:val="16"/>
                                <w:lang w:val="id-ID"/>
                              </w:rPr>
                              <m:t>-</m:t>
                            </m:r>
                            <m:sSup>
                              <m:sSupPr>
                                <m:ctrlPr>
                                  <w:rPr>
                                    <w:rFonts w:ascii="Cambria Math" w:hAnsi="Cambria Math"/>
                                    <w:bCs/>
                                    <w:i/>
                                    <w:color w:val="000000"/>
                                    <w:sz w:val="16"/>
                                    <w:szCs w:val="16"/>
                                    <w:lang w:val="id-ID"/>
                                  </w:rPr>
                                </m:ctrlPr>
                              </m:sSupPr>
                              <m:e>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y</m:t>
                                        </m:r>
                                      </m:e>
                                    </m:nary>
                                  </m:e>
                                </m:d>
                              </m:e>
                              <m:sup>
                                <m:r>
                                  <w:rPr>
                                    <w:rFonts w:ascii="Cambria Math" w:hAnsi="Cambria Math"/>
                                    <w:color w:val="000000"/>
                                    <w:sz w:val="16"/>
                                    <w:szCs w:val="16"/>
                                    <w:lang w:val="id-ID"/>
                                  </w:rPr>
                                  <m:t>2</m:t>
                                </m:r>
                              </m:sup>
                            </m:sSup>
                          </m:e>
                        </m:nary>
                      </m:e>
                    </m:d>
                  </m:den>
                </m:f>
              </m:oMath>
            </m:oMathPara>
          </w:p>
        </w:tc>
        <w:tc>
          <w:tcPr>
            <w:tcW w:w="986" w:type="dxa"/>
            <w:vAlign w:val="center"/>
          </w:tcPr>
          <w:p w14:paraId="7E7D544D" w14:textId="3C96C545" w:rsidR="007F50E8" w:rsidRPr="007F50E8" w:rsidRDefault="007F50E8" w:rsidP="007F50E8">
            <w:pPr>
              <w:pStyle w:val="Caption"/>
              <w:jc w:val="right"/>
              <w:rPr>
                <w:bCs/>
                <w:i w:val="0"/>
                <w:iCs w:val="0"/>
                <w:color w:val="000000"/>
                <w:sz w:val="20"/>
                <w:szCs w:val="20"/>
                <w:lang w:val="id-ID"/>
              </w:rPr>
            </w:pPr>
            <w:r w:rsidRPr="007F50E8">
              <w:rPr>
                <w:i w:val="0"/>
                <w:iCs w:val="0"/>
                <w:color w:val="auto"/>
              </w:rPr>
              <w:t xml:space="preserve">( </w:t>
            </w:r>
            <w:r w:rsidRPr="007F50E8">
              <w:rPr>
                <w:i w:val="0"/>
                <w:iCs w:val="0"/>
                <w:color w:val="auto"/>
              </w:rPr>
              <w:fldChar w:fldCharType="begin"/>
            </w:r>
            <w:r w:rsidRPr="007F50E8">
              <w:rPr>
                <w:i w:val="0"/>
                <w:iCs w:val="0"/>
                <w:color w:val="auto"/>
              </w:rPr>
              <w:instrText xml:space="preserve"> SEQ ( \* ARABIC </w:instrText>
            </w:r>
            <w:r w:rsidRPr="007F50E8">
              <w:rPr>
                <w:i w:val="0"/>
                <w:iCs w:val="0"/>
                <w:color w:val="auto"/>
              </w:rPr>
              <w:fldChar w:fldCharType="separate"/>
            </w:r>
            <w:r w:rsidRPr="007F50E8">
              <w:rPr>
                <w:i w:val="0"/>
                <w:iCs w:val="0"/>
                <w:noProof/>
                <w:color w:val="auto"/>
              </w:rPr>
              <w:t>3</w:t>
            </w:r>
            <w:r w:rsidRPr="007F50E8">
              <w:rPr>
                <w:i w:val="0"/>
                <w:iCs w:val="0"/>
                <w:color w:val="auto"/>
              </w:rPr>
              <w:fldChar w:fldCharType="end"/>
            </w:r>
            <w:r w:rsidRPr="007F50E8">
              <w:rPr>
                <w:i w:val="0"/>
                <w:iCs w:val="0"/>
                <w:color w:val="auto"/>
                <w:lang w:val="id-ID"/>
              </w:rPr>
              <w:t xml:space="preserve"> )</w:t>
            </w:r>
          </w:p>
        </w:tc>
      </w:tr>
    </w:tbl>
    <w:p w14:paraId="46A3A905" w14:textId="77777777" w:rsidR="007F50E8" w:rsidRDefault="007F50E8" w:rsidP="00CE2747">
      <w:pPr>
        <w:tabs>
          <w:tab w:val="left" w:pos="0"/>
          <w:tab w:val="left" w:pos="426"/>
        </w:tabs>
        <w:jc w:val="both"/>
        <w:rPr>
          <w:bCs/>
          <w:color w:val="000000"/>
          <w:sz w:val="20"/>
          <w:szCs w:val="20"/>
          <w:lang w:val="id-ID"/>
        </w:rPr>
      </w:pPr>
    </w:p>
    <w:p w14:paraId="53A91F59"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Dimana:</w:t>
      </w:r>
    </w:p>
    <w:p w14:paraId="1A248216"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r = koefisien korelasi pearson.</w:t>
      </w:r>
    </w:p>
    <w:p w14:paraId="059F36ED"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n = jumlah data.</w:t>
      </w:r>
    </w:p>
    <w:p w14:paraId="480AC6AA"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x = variabel ke x.</w:t>
      </w:r>
    </w:p>
    <w:p w14:paraId="7FEFE2B4" w14:textId="1EDE7CB0" w:rsid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y = variabel ke y.</w:t>
      </w:r>
    </w:p>
    <w:p w14:paraId="58623E95" w14:textId="77777777" w:rsidR="007130C4" w:rsidRDefault="007130C4" w:rsidP="007130C4">
      <w:pPr>
        <w:tabs>
          <w:tab w:val="left" w:pos="0"/>
          <w:tab w:val="left" w:pos="426"/>
        </w:tabs>
        <w:jc w:val="both"/>
        <w:rPr>
          <w:bCs/>
          <w:color w:val="000000"/>
          <w:sz w:val="20"/>
          <w:szCs w:val="20"/>
          <w:lang w:val="id-ID"/>
        </w:rPr>
      </w:pPr>
    </w:p>
    <w:p w14:paraId="153004C1" w14:textId="405EADD9" w:rsid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Jika r bernilai positif maka ada kedekatan korelasional secara linear.</w:t>
      </w:r>
    </w:p>
    <w:p w14:paraId="4B49E9E9" w14:textId="5241268C" w:rsidR="00CE1503" w:rsidRDefault="00CE1503" w:rsidP="00CE1503">
      <w:pPr>
        <w:tabs>
          <w:tab w:val="left" w:pos="0"/>
          <w:tab w:val="left" w:pos="426"/>
        </w:tabs>
        <w:jc w:val="both"/>
        <w:rPr>
          <w:bCs/>
          <w:color w:val="000000"/>
          <w:sz w:val="20"/>
          <w:szCs w:val="20"/>
          <w:lang w:val="id-ID"/>
        </w:rPr>
      </w:pPr>
    </w:p>
    <w:p w14:paraId="19410AD6" w14:textId="4929A875" w:rsidR="00C30BB9" w:rsidRDefault="00C30BB9" w:rsidP="00C30BB9">
      <w:pPr>
        <w:pStyle w:val="Heading1"/>
        <w:numPr>
          <w:ilvl w:val="0"/>
          <w:numId w:val="4"/>
        </w:numPr>
        <w:ind w:left="284" w:hanging="284"/>
        <w:rPr>
          <w:rFonts w:ascii="Times New Roman" w:hAnsi="Times New Roman" w:cs="Times New Roman"/>
          <w:b/>
          <w:bCs/>
          <w:color w:val="auto"/>
          <w:sz w:val="20"/>
          <w:szCs w:val="20"/>
          <w:lang w:val="id-ID"/>
        </w:rPr>
      </w:pPr>
      <w:r w:rsidRPr="00C30BB9">
        <w:rPr>
          <w:rFonts w:ascii="Times New Roman" w:hAnsi="Times New Roman" w:cs="Times New Roman"/>
          <w:b/>
          <w:bCs/>
          <w:color w:val="auto"/>
          <w:sz w:val="20"/>
          <w:szCs w:val="20"/>
          <w:lang w:val="id-ID"/>
        </w:rPr>
        <w:t>Hasil dan Pengujian</w:t>
      </w:r>
    </w:p>
    <w:p w14:paraId="2E57B8FD" w14:textId="77777777" w:rsidR="004A1B2A" w:rsidRPr="004A1B2A" w:rsidRDefault="004A1B2A" w:rsidP="004A1B2A">
      <w:pPr>
        <w:rPr>
          <w:lang w:val="id-ID"/>
        </w:rPr>
      </w:pPr>
    </w:p>
    <w:p w14:paraId="0C459ADB" w14:textId="480C44D5" w:rsidR="00C30BB9" w:rsidRDefault="004A1B2A" w:rsidP="00C30BB9">
      <w:pPr>
        <w:pStyle w:val="ListParagraph"/>
        <w:numPr>
          <w:ilvl w:val="0"/>
          <w:numId w:val="11"/>
        </w:numPr>
        <w:ind w:left="426" w:hanging="426"/>
        <w:rPr>
          <w:b/>
          <w:bCs/>
          <w:sz w:val="20"/>
          <w:szCs w:val="20"/>
          <w:lang w:val="id-ID"/>
        </w:rPr>
      </w:pPr>
      <w:r w:rsidRPr="004A1B2A">
        <w:rPr>
          <w:b/>
          <w:bCs/>
          <w:sz w:val="20"/>
          <w:szCs w:val="20"/>
          <w:lang w:val="id-ID"/>
        </w:rPr>
        <w:t>Hasil</w:t>
      </w:r>
    </w:p>
    <w:p w14:paraId="19B97C08" w14:textId="43C08679" w:rsidR="004A1B2A" w:rsidRDefault="004A1B2A" w:rsidP="004A1B2A">
      <w:pPr>
        <w:pStyle w:val="ListParagraph"/>
        <w:ind w:left="0" w:firstLine="426"/>
        <w:rPr>
          <w:b/>
          <w:bCs/>
          <w:sz w:val="20"/>
          <w:szCs w:val="20"/>
          <w:lang w:val="id-ID"/>
        </w:rPr>
      </w:pPr>
    </w:p>
    <w:p w14:paraId="4BF3B09D" w14:textId="36715FD3" w:rsidR="004A1B2A" w:rsidRDefault="004A1B2A" w:rsidP="004A1B2A">
      <w:pPr>
        <w:pStyle w:val="ListParagraph"/>
        <w:ind w:left="0" w:firstLine="426"/>
        <w:jc w:val="both"/>
        <w:rPr>
          <w:sz w:val="20"/>
          <w:szCs w:val="20"/>
          <w:lang w:val="id-ID"/>
        </w:rPr>
      </w:pPr>
      <w:r w:rsidRPr="004A1B2A">
        <w:rPr>
          <w:sz w:val="20"/>
          <w:szCs w:val="20"/>
          <w:lang w:val="id-ID"/>
        </w:rPr>
        <w:t>Setelah  semua  data  wilayah terdampak tanah longsor dan geografis terkumpul , maka data-data  tersebut  telah  dapat  dikelompokan  dengan menggunakan algoritma K-means Clustering. Cara penghitungannya dengan mengukur Euclidean dis-tance-nya. Pengukuran dilakukan terhadap dua ti-tik dalam satu, dua dan tiga dimensi secara beruru-tan. Untuk dapat melakukan pengelompokan data-data tersebut menjadi beberapa cluster perlu dila-kukan beberapa langkah, yaitu: 1) Menentukan jumlah cluster, dalam penelitian ini data-data yang ada akan dikelompokkan menjadi 3 cluster 2) Menentukan titik pusat awal dari setiap cluster.  Dalam  penelitian  ini,  titik  pusat  awal ditentukan dengan menghitung dari rata-rata data terkecil dan terbanyak dan didapat titik pusat dari setiap cluster. Pada tahap ini perlu dihitung jarak tiap data ke tiap pusat cluster. Jarak paling dekat antara satu data dengan satu cluster tertentu akan menentukan suatu data masuk dalam cluster mana. Untuk menghitung jarak semua data ke setiap titik pusat cluster dapat menggunakan teori jarak Euclidean,lalu dikelompokkan berdasarkan jarak terdekatnya.</w:t>
      </w:r>
    </w:p>
    <w:p w14:paraId="36760169" w14:textId="5BFDAB3A" w:rsidR="00E04821" w:rsidRDefault="00E31960" w:rsidP="004A1B2A">
      <w:pPr>
        <w:pStyle w:val="ListParagraph"/>
        <w:ind w:left="0" w:firstLine="426"/>
        <w:jc w:val="both"/>
        <w:rPr>
          <w:sz w:val="20"/>
          <w:szCs w:val="20"/>
          <w:lang w:val="id-ID"/>
        </w:rPr>
      </w:pPr>
      <w:r w:rsidRPr="00E31960">
        <w:rPr>
          <w:sz w:val="20"/>
          <w:szCs w:val="20"/>
          <w:lang w:val="id-ID"/>
        </w:rPr>
        <w:t>Dari hasil analisa menggunakan metode K-means yang ditunjukkan gambar 9 pada data wilayah terdampak tanah longsor didapati untuk cluster 1 terdapat  1 anggota cluster yang didominasi wilayah yang sering terdampak dan kerusakan parah,untuk cluster 2 terdapat 22 anggota cluster  yang didominasi dengan wilayah yang mengalami kerusakan dan korban jiwa sedang dan untuk cluster 3 terdapat  2 anggota cluster didominasi wilayah yang mengalami kerusakan,kejadian dan korban jiwa rendah.</w:t>
      </w:r>
    </w:p>
    <w:p w14:paraId="2D9EC45C" w14:textId="583F3E04" w:rsidR="00E31960" w:rsidRDefault="00E31960" w:rsidP="00E31960">
      <w:pPr>
        <w:jc w:val="both"/>
        <w:rPr>
          <w:sz w:val="20"/>
          <w:szCs w:val="20"/>
          <w:lang w:val="id-ID"/>
        </w:rPr>
      </w:pPr>
      <w:r>
        <w:rPr>
          <w:noProof/>
          <w:sz w:val="20"/>
          <w:szCs w:val="20"/>
          <w:lang w:val="id-ID"/>
        </w:rPr>
        <w:lastRenderedPageBreak/>
        <w:drawing>
          <wp:inline distT="0" distB="0" distL="0" distR="0" wp14:anchorId="1E28E0FC" wp14:editId="30020324">
            <wp:extent cx="2694940" cy="2097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4940" cy="2097405"/>
                    </a:xfrm>
                    <a:prstGeom prst="rect">
                      <a:avLst/>
                    </a:prstGeom>
                    <a:noFill/>
                  </pic:spPr>
                </pic:pic>
              </a:graphicData>
            </a:graphic>
          </wp:inline>
        </w:drawing>
      </w:r>
    </w:p>
    <w:p w14:paraId="2A0A6546" w14:textId="06511331" w:rsidR="00E31960" w:rsidRDefault="000E179B" w:rsidP="000E179B">
      <w:pPr>
        <w:jc w:val="center"/>
        <w:rPr>
          <w:sz w:val="20"/>
          <w:szCs w:val="20"/>
          <w:lang w:val="id-ID"/>
        </w:rPr>
      </w:pPr>
      <w:r>
        <w:rPr>
          <w:sz w:val="20"/>
          <w:szCs w:val="20"/>
          <w:lang w:val="id-ID"/>
        </w:rPr>
        <w:t xml:space="preserve">Gambar </w:t>
      </w:r>
      <w:r w:rsidR="00805060">
        <w:rPr>
          <w:sz w:val="20"/>
          <w:szCs w:val="20"/>
          <w:lang w:val="id-ID"/>
        </w:rPr>
        <w:t>5</w:t>
      </w:r>
      <w:r>
        <w:rPr>
          <w:sz w:val="20"/>
          <w:szCs w:val="20"/>
          <w:lang w:val="id-ID"/>
        </w:rPr>
        <w:t>. Pie Chart Hasil Klastering Data Wilayah</w:t>
      </w:r>
    </w:p>
    <w:p w14:paraId="256C13F4" w14:textId="77777777" w:rsidR="00E24426" w:rsidRDefault="00E24426" w:rsidP="00E31960">
      <w:pPr>
        <w:jc w:val="both"/>
        <w:rPr>
          <w:sz w:val="20"/>
          <w:szCs w:val="20"/>
          <w:lang w:val="id-ID"/>
        </w:rPr>
      </w:pPr>
    </w:p>
    <w:p w14:paraId="6C749E15" w14:textId="70E0A6D6" w:rsidR="00307B9B" w:rsidRDefault="00E31960" w:rsidP="002D289C">
      <w:pPr>
        <w:ind w:firstLine="426"/>
        <w:jc w:val="both"/>
        <w:rPr>
          <w:sz w:val="20"/>
          <w:szCs w:val="20"/>
          <w:lang w:val="id-ID"/>
        </w:rPr>
      </w:pPr>
      <w:r w:rsidRPr="00E31960">
        <w:rPr>
          <w:sz w:val="20"/>
          <w:szCs w:val="20"/>
          <w:lang w:val="id-ID"/>
        </w:rPr>
        <w:t>Hasil analisa menggunakan metode K-means ditunjukkan gambar 10 pada data geo didapati untuk cluster 1 terdapat  2 anggota cluster,untuk cluster 2 terdapat 1 anggota cluster  dan untuk cluster 3 terdapat  22 anggota cluster</w:t>
      </w:r>
      <w:r w:rsidR="002D289C">
        <w:rPr>
          <w:sz w:val="20"/>
          <w:szCs w:val="20"/>
          <w:lang w:val="id-ID"/>
        </w:rPr>
        <w:t>.</w:t>
      </w:r>
    </w:p>
    <w:p w14:paraId="76540C6B" w14:textId="1E27A49F" w:rsidR="00307B9B" w:rsidRDefault="00307B9B" w:rsidP="00307B9B">
      <w:pPr>
        <w:jc w:val="both"/>
        <w:rPr>
          <w:sz w:val="20"/>
          <w:szCs w:val="20"/>
          <w:lang w:val="id-ID"/>
        </w:rPr>
      </w:pPr>
      <w:r>
        <w:rPr>
          <w:noProof/>
          <w:sz w:val="20"/>
          <w:szCs w:val="20"/>
          <w:lang w:val="id-ID"/>
        </w:rPr>
        <w:drawing>
          <wp:inline distT="0" distB="0" distL="0" distR="0" wp14:anchorId="585B5593" wp14:editId="71E5F652">
            <wp:extent cx="2688590" cy="170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8590" cy="1706880"/>
                    </a:xfrm>
                    <a:prstGeom prst="rect">
                      <a:avLst/>
                    </a:prstGeom>
                    <a:noFill/>
                  </pic:spPr>
                </pic:pic>
              </a:graphicData>
            </a:graphic>
          </wp:inline>
        </w:drawing>
      </w:r>
    </w:p>
    <w:p w14:paraId="4D9B05FB" w14:textId="66717954" w:rsidR="00307B9B" w:rsidRDefault="000E179B" w:rsidP="000E179B">
      <w:pPr>
        <w:jc w:val="center"/>
        <w:rPr>
          <w:sz w:val="20"/>
          <w:szCs w:val="20"/>
          <w:lang w:val="id-ID"/>
        </w:rPr>
      </w:pPr>
      <w:r>
        <w:rPr>
          <w:sz w:val="20"/>
          <w:szCs w:val="20"/>
          <w:lang w:val="id-ID"/>
        </w:rPr>
        <w:t xml:space="preserve">Gambar </w:t>
      </w:r>
      <w:r w:rsidR="00805060">
        <w:rPr>
          <w:sz w:val="20"/>
          <w:szCs w:val="20"/>
          <w:lang w:val="id-ID"/>
        </w:rPr>
        <w:t>6</w:t>
      </w:r>
      <w:r>
        <w:rPr>
          <w:sz w:val="20"/>
          <w:szCs w:val="20"/>
          <w:lang w:val="id-ID"/>
        </w:rPr>
        <w:t>. Pie Chart Hasil Klastering Data Geo</w:t>
      </w:r>
    </w:p>
    <w:p w14:paraId="176934DD" w14:textId="77777777" w:rsidR="00307B9B" w:rsidRDefault="00307B9B" w:rsidP="00E31960">
      <w:pPr>
        <w:ind w:firstLine="426"/>
        <w:jc w:val="both"/>
        <w:rPr>
          <w:sz w:val="20"/>
          <w:szCs w:val="20"/>
          <w:lang w:val="id-ID"/>
        </w:rPr>
      </w:pPr>
    </w:p>
    <w:p w14:paraId="79E62F51" w14:textId="29FA7168" w:rsidR="00307B9B" w:rsidRDefault="00307B9B" w:rsidP="00E31960">
      <w:pPr>
        <w:ind w:firstLine="426"/>
        <w:jc w:val="both"/>
        <w:rPr>
          <w:sz w:val="20"/>
          <w:szCs w:val="20"/>
          <w:lang w:val="id-ID"/>
        </w:rPr>
      </w:pPr>
      <w:r w:rsidRPr="00307B9B">
        <w:rPr>
          <w:sz w:val="20"/>
          <w:szCs w:val="20"/>
          <w:lang w:val="id-ID"/>
        </w:rPr>
        <w:t>Sedangkan untuk hasil korelasi dari data wilayah terdampak tanah longsor dan data geografis menggunakan metode Pearson Correlation Coefficient mendapatkan nilai 0,000024080 dengan ratio positif.</w:t>
      </w:r>
    </w:p>
    <w:p w14:paraId="07DD6D1D" w14:textId="71F51797" w:rsidR="002D289C" w:rsidRDefault="002D289C" w:rsidP="002D289C">
      <w:pPr>
        <w:jc w:val="both"/>
        <w:rPr>
          <w:sz w:val="20"/>
          <w:szCs w:val="20"/>
          <w:lang w:val="id-ID"/>
        </w:rPr>
      </w:pPr>
    </w:p>
    <w:p w14:paraId="6296EDD2" w14:textId="2330D510" w:rsidR="00D75EDC" w:rsidRDefault="00D75EDC" w:rsidP="00D75EDC">
      <w:pPr>
        <w:pStyle w:val="ListParagraph"/>
        <w:numPr>
          <w:ilvl w:val="0"/>
          <w:numId w:val="11"/>
        </w:numPr>
        <w:ind w:left="426" w:hanging="426"/>
        <w:jc w:val="both"/>
        <w:rPr>
          <w:b/>
          <w:bCs/>
          <w:sz w:val="20"/>
          <w:szCs w:val="20"/>
          <w:lang w:val="id-ID"/>
        </w:rPr>
      </w:pPr>
      <w:r w:rsidRPr="00D75EDC">
        <w:rPr>
          <w:b/>
          <w:bCs/>
          <w:sz w:val="20"/>
          <w:szCs w:val="20"/>
          <w:lang w:val="id-ID"/>
        </w:rPr>
        <w:t>Pengujian Metode K-Means pada Klasterisasi</w:t>
      </w:r>
    </w:p>
    <w:p w14:paraId="236A7E56" w14:textId="751D5623" w:rsidR="00D75EDC" w:rsidRDefault="00D75EDC" w:rsidP="00D75EDC">
      <w:pPr>
        <w:pStyle w:val="ListParagraph"/>
        <w:ind w:left="426"/>
        <w:jc w:val="both"/>
        <w:rPr>
          <w:b/>
          <w:bCs/>
          <w:sz w:val="20"/>
          <w:szCs w:val="20"/>
          <w:lang w:val="id-ID"/>
        </w:rPr>
      </w:pPr>
    </w:p>
    <w:p w14:paraId="017E76A1" w14:textId="2FFF4839" w:rsidR="00D75EDC" w:rsidRDefault="00D75EDC" w:rsidP="00D75EDC">
      <w:pPr>
        <w:pStyle w:val="ListParagraph"/>
        <w:ind w:left="0" w:firstLine="426"/>
        <w:jc w:val="both"/>
        <w:rPr>
          <w:sz w:val="20"/>
          <w:szCs w:val="20"/>
          <w:lang w:val="id-ID"/>
        </w:rPr>
      </w:pPr>
      <w:r w:rsidRPr="00D75EDC">
        <w:rPr>
          <w:sz w:val="20"/>
          <w:szCs w:val="20"/>
          <w:lang w:val="id-ID"/>
        </w:rPr>
        <w:t>Untuk mengetahui hasil dari metode yang telah diterapkan pada sistem maka dilakukan proses pengujian dengan keseluruhan data yaitu sejumlah 25 data wilayah terdampak tanah longsor dan geografis di kabupaten dan kota di Jawa Timur. Dalam pengujian yang dilakukan peneliti menggunakan 2 metode yaitu Davies-Bouldin Index dan Purity.</w:t>
      </w:r>
    </w:p>
    <w:p w14:paraId="6F8283C7" w14:textId="6E38414E" w:rsidR="00D75EDC" w:rsidRDefault="00D75EDC" w:rsidP="00D75EDC">
      <w:pPr>
        <w:jc w:val="both"/>
        <w:rPr>
          <w:sz w:val="20"/>
          <w:szCs w:val="20"/>
          <w:lang w:val="id-ID"/>
        </w:rPr>
      </w:pPr>
    </w:p>
    <w:p w14:paraId="7F2E4B5D" w14:textId="7916DDFB" w:rsidR="00D75EDC" w:rsidRDefault="00FA072C" w:rsidP="009D1242">
      <w:pPr>
        <w:pStyle w:val="ListParagraph"/>
        <w:numPr>
          <w:ilvl w:val="0"/>
          <w:numId w:val="12"/>
        </w:numPr>
        <w:ind w:left="567" w:hanging="567"/>
        <w:jc w:val="both"/>
        <w:rPr>
          <w:b/>
          <w:bCs/>
          <w:sz w:val="20"/>
          <w:szCs w:val="20"/>
          <w:lang w:val="id-ID"/>
        </w:rPr>
      </w:pPr>
      <w:r w:rsidRPr="00FA072C">
        <w:rPr>
          <w:b/>
          <w:bCs/>
          <w:sz w:val="20"/>
          <w:szCs w:val="20"/>
          <w:lang w:val="id-ID"/>
        </w:rPr>
        <w:t>Pengujian Davies-Bouldin Index</w:t>
      </w:r>
    </w:p>
    <w:p w14:paraId="7D4EED47" w14:textId="77777777" w:rsidR="00CE714A" w:rsidRDefault="00CE714A" w:rsidP="00CE714A">
      <w:pPr>
        <w:pStyle w:val="ListParagraph"/>
        <w:ind w:left="567"/>
        <w:jc w:val="both"/>
        <w:rPr>
          <w:b/>
          <w:bCs/>
          <w:sz w:val="20"/>
          <w:szCs w:val="20"/>
          <w:lang w:val="id-ID"/>
        </w:rPr>
      </w:pPr>
    </w:p>
    <w:p w14:paraId="5BC03441" w14:textId="636EB030" w:rsidR="00FA072C" w:rsidRDefault="00095F08" w:rsidP="009D1242">
      <w:pPr>
        <w:pStyle w:val="ListParagraph"/>
        <w:ind w:left="0" w:firstLine="426"/>
        <w:jc w:val="both"/>
        <w:rPr>
          <w:sz w:val="20"/>
          <w:szCs w:val="20"/>
          <w:lang w:val="id-ID"/>
        </w:rPr>
      </w:pPr>
      <w:r w:rsidRPr="00095F08">
        <w:rPr>
          <w:sz w:val="20"/>
          <w:szCs w:val="20"/>
          <w:lang w:val="id-ID"/>
        </w:rPr>
        <w:t xml:space="preserve">Uji coba ini dilakukan untuk menguji seberapa baik pengelompokan telah dilakukan dibuat menggunakan jumlah dan fitur yang melekat pada dataset setelah dilakukan proses clustering dengan menggunakan metode K-means Clustering. Dari pengujian menggunakan metode k-means pada </w:t>
      </w:r>
      <w:r w:rsidRPr="00095F08">
        <w:rPr>
          <w:sz w:val="20"/>
          <w:szCs w:val="20"/>
          <w:lang w:val="id-ID"/>
        </w:rPr>
        <w:t>sistem, menunjukkan bahwa sistem dapat melakukan klasterisasi data secara baik,dengan hasil nilai DBI untuk data kluster wilayah terdampak sebesar 0.021298251540091 dan nilai DBI untuk data klasterisasi geografis sebesar 0.24021392702327.</w:t>
      </w:r>
    </w:p>
    <w:p w14:paraId="286A12E1" w14:textId="77777777" w:rsidR="00095F08" w:rsidRPr="00095F08" w:rsidRDefault="00095F08" w:rsidP="009D1242">
      <w:pPr>
        <w:pStyle w:val="ListParagraph"/>
        <w:ind w:left="0" w:firstLine="426"/>
        <w:jc w:val="both"/>
        <w:rPr>
          <w:sz w:val="20"/>
          <w:szCs w:val="20"/>
          <w:lang w:val="id-ID"/>
        </w:rPr>
      </w:pPr>
    </w:p>
    <w:p w14:paraId="7F6E3D48" w14:textId="07A99E0D" w:rsidR="00FA072C" w:rsidRDefault="00FA072C" w:rsidP="00FA072C">
      <w:pPr>
        <w:pStyle w:val="ListParagraph"/>
        <w:numPr>
          <w:ilvl w:val="0"/>
          <w:numId w:val="12"/>
        </w:numPr>
        <w:ind w:left="567" w:hanging="567"/>
        <w:jc w:val="both"/>
        <w:rPr>
          <w:b/>
          <w:bCs/>
          <w:sz w:val="20"/>
          <w:szCs w:val="20"/>
          <w:lang w:val="id-ID"/>
        </w:rPr>
      </w:pPr>
      <w:r w:rsidRPr="00FA072C">
        <w:rPr>
          <w:b/>
          <w:bCs/>
          <w:sz w:val="20"/>
          <w:szCs w:val="20"/>
          <w:lang w:val="id-ID"/>
        </w:rPr>
        <w:t xml:space="preserve">Pengujian </w:t>
      </w:r>
      <w:r>
        <w:rPr>
          <w:b/>
          <w:bCs/>
          <w:sz w:val="20"/>
          <w:szCs w:val="20"/>
          <w:lang w:val="id-ID"/>
        </w:rPr>
        <w:t>Purity</w:t>
      </w:r>
    </w:p>
    <w:p w14:paraId="1121096E" w14:textId="5603A350" w:rsidR="00E44CC9" w:rsidRDefault="00E44CC9" w:rsidP="00E44CC9">
      <w:pPr>
        <w:pStyle w:val="ListParagraph"/>
        <w:ind w:left="567"/>
        <w:jc w:val="both"/>
        <w:rPr>
          <w:b/>
          <w:bCs/>
          <w:sz w:val="20"/>
          <w:szCs w:val="20"/>
          <w:lang w:val="id-ID"/>
        </w:rPr>
      </w:pPr>
    </w:p>
    <w:p w14:paraId="649D140B" w14:textId="2B549E7F" w:rsidR="00CE714A" w:rsidRPr="00CE714A" w:rsidRDefault="00CE714A" w:rsidP="00CE714A">
      <w:pPr>
        <w:pStyle w:val="ListParagraph"/>
        <w:ind w:left="0" w:firstLine="567"/>
        <w:jc w:val="both"/>
        <w:rPr>
          <w:sz w:val="20"/>
          <w:szCs w:val="20"/>
          <w:lang w:val="id-ID"/>
        </w:rPr>
      </w:pPr>
      <w:r w:rsidRPr="00CE714A">
        <w:rPr>
          <w:sz w:val="20"/>
          <w:szCs w:val="20"/>
          <w:lang w:val="id-ID"/>
        </w:rPr>
        <w:t>Uji coba ini dilakukan untuk menguji seberapa baik pengelompokan telah dilakukan dinilai berdasarkan data yang tidak digunakan untuk pengelompokan, seperti label kelas yang dikenal dan tolok ukur eksternal pada dataset setelah dilakukan proses clustering dengan menggunakan metode K-means Clustering. Dari pengujian menggunakan metode k-means pada sistem, menunjukkan bahwa sistem dapat melakukan klasterisasi data secara baik,dengan hasil nilai Purity untuk data kluster wilayah terdampak sebesar 0.76 dan nilai Purity untuk data klasterisasi geografis sebesar 0.12.</w:t>
      </w:r>
    </w:p>
    <w:p w14:paraId="3172CB6F" w14:textId="77777777" w:rsidR="00E44CC9" w:rsidRPr="00FA072C" w:rsidRDefault="00E44CC9" w:rsidP="00E44CC9">
      <w:pPr>
        <w:pStyle w:val="ListParagraph"/>
        <w:ind w:left="567"/>
        <w:jc w:val="both"/>
        <w:rPr>
          <w:b/>
          <w:bCs/>
          <w:sz w:val="20"/>
          <w:szCs w:val="20"/>
          <w:lang w:val="id-ID"/>
        </w:rPr>
      </w:pPr>
    </w:p>
    <w:p w14:paraId="6ECA2CBF" w14:textId="5E8483F0" w:rsidR="00C30BB9" w:rsidRDefault="00C30BB9" w:rsidP="00C30BB9">
      <w:pPr>
        <w:pStyle w:val="Heading1"/>
        <w:numPr>
          <w:ilvl w:val="0"/>
          <w:numId w:val="4"/>
        </w:numPr>
        <w:ind w:left="284" w:hanging="284"/>
        <w:rPr>
          <w:rFonts w:ascii="Times New Roman" w:hAnsi="Times New Roman" w:cs="Times New Roman"/>
          <w:b/>
          <w:bCs/>
          <w:color w:val="auto"/>
          <w:sz w:val="20"/>
          <w:szCs w:val="20"/>
          <w:lang w:val="id-ID"/>
        </w:rPr>
      </w:pPr>
      <w:r w:rsidRPr="00C30BB9">
        <w:rPr>
          <w:rFonts w:ascii="Times New Roman" w:hAnsi="Times New Roman" w:cs="Times New Roman"/>
          <w:b/>
          <w:bCs/>
          <w:color w:val="auto"/>
          <w:sz w:val="20"/>
          <w:szCs w:val="20"/>
          <w:lang w:val="id-ID"/>
        </w:rPr>
        <w:t>Kesimpulan dan Saran</w:t>
      </w:r>
    </w:p>
    <w:p w14:paraId="1CC6713F" w14:textId="03F33650" w:rsidR="00A95858" w:rsidRDefault="00A95858" w:rsidP="00A95858">
      <w:pPr>
        <w:rPr>
          <w:lang w:val="id-ID"/>
        </w:rPr>
      </w:pPr>
    </w:p>
    <w:p w14:paraId="247745EC" w14:textId="54A5ADA4" w:rsidR="00A95858" w:rsidRDefault="00A95858" w:rsidP="00A95858">
      <w:pPr>
        <w:pStyle w:val="ListParagraph"/>
        <w:numPr>
          <w:ilvl w:val="0"/>
          <w:numId w:val="13"/>
        </w:numPr>
        <w:ind w:left="426" w:hanging="426"/>
        <w:rPr>
          <w:b/>
          <w:bCs/>
          <w:sz w:val="20"/>
          <w:szCs w:val="20"/>
          <w:lang w:val="id-ID"/>
        </w:rPr>
      </w:pPr>
      <w:r w:rsidRPr="00A95858">
        <w:rPr>
          <w:b/>
          <w:bCs/>
          <w:sz w:val="20"/>
          <w:szCs w:val="20"/>
          <w:lang w:val="id-ID"/>
        </w:rPr>
        <w:t>Kesimpulan</w:t>
      </w:r>
    </w:p>
    <w:p w14:paraId="73033D20" w14:textId="6597D7E7" w:rsidR="00A95858" w:rsidRDefault="00A95858" w:rsidP="00A95858">
      <w:pPr>
        <w:pStyle w:val="ListParagraph"/>
        <w:ind w:left="426"/>
        <w:rPr>
          <w:b/>
          <w:bCs/>
          <w:sz w:val="20"/>
          <w:szCs w:val="20"/>
          <w:lang w:val="id-ID"/>
        </w:rPr>
      </w:pPr>
    </w:p>
    <w:p w14:paraId="470A43A2" w14:textId="77777777" w:rsidR="00A95858" w:rsidRPr="00A95858" w:rsidRDefault="00A95858" w:rsidP="00A95858">
      <w:pPr>
        <w:pStyle w:val="ListParagraph"/>
        <w:ind w:left="0" w:firstLine="426"/>
        <w:jc w:val="both"/>
        <w:rPr>
          <w:sz w:val="20"/>
          <w:szCs w:val="20"/>
          <w:lang w:val="id-ID"/>
        </w:rPr>
      </w:pPr>
      <w:r w:rsidRPr="00A95858">
        <w:rPr>
          <w:sz w:val="20"/>
          <w:szCs w:val="20"/>
          <w:lang w:val="id-ID"/>
        </w:rPr>
        <w:t xml:space="preserve">Berdasarkan hasil pengujian dan analisis penelitian terhadap pemetaan daerah terdampak wilayah tanah longsor dengan menggunakan metode k-means, maka dapat diambil beberapa kesimpulan yaitu: </w:t>
      </w:r>
    </w:p>
    <w:p w14:paraId="52738CC4" w14:textId="259269CC" w:rsidR="00A95858" w:rsidRPr="00785266" w:rsidRDefault="00A95858" w:rsidP="00785266">
      <w:pPr>
        <w:pStyle w:val="ListParagraph"/>
        <w:ind w:left="426" w:hanging="426"/>
        <w:jc w:val="both"/>
        <w:rPr>
          <w:b/>
          <w:bCs/>
          <w:sz w:val="20"/>
          <w:szCs w:val="20"/>
          <w:lang w:val="id-ID"/>
        </w:rPr>
      </w:pPr>
      <w:r w:rsidRPr="00A95858">
        <w:rPr>
          <w:b/>
          <w:bCs/>
          <w:sz w:val="20"/>
          <w:szCs w:val="20"/>
          <w:lang w:val="id-ID"/>
        </w:rPr>
        <w:t>1.</w:t>
      </w:r>
      <w:r w:rsidRPr="00A95858">
        <w:rPr>
          <w:b/>
          <w:bCs/>
          <w:sz w:val="20"/>
          <w:szCs w:val="20"/>
          <w:lang w:val="id-ID"/>
        </w:rPr>
        <w:tab/>
      </w:r>
      <w:r w:rsidRPr="00A95858">
        <w:rPr>
          <w:sz w:val="20"/>
          <w:szCs w:val="20"/>
          <w:lang w:val="id-ID"/>
        </w:rPr>
        <w:t>Metode k-means dapat digunakan untuk melakukan pengelompokan data wilayah terdampak dan geografis di kab/kota Jawa Timur</w:t>
      </w:r>
      <w:r w:rsidRPr="00A95858">
        <w:rPr>
          <w:b/>
          <w:bCs/>
          <w:sz w:val="20"/>
          <w:szCs w:val="20"/>
          <w:lang w:val="id-ID"/>
        </w:rPr>
        <w:t xml:space="preserve"> </w:t>
      </w:r>
    </w:p>
    <w:p w14:paraId="3BFEA388" w14:textId="0B9AEF26" w:rsidR="00A95858" w:rsidRPr="00785266" w:rsidRDefault="00A95858" w:rsidP="00785266">
      <w:pPr>
        <w:pStyle w:val="ListParagraph"/>
        <w:ind w:left="426" w:hanging="426"/>
        <w:jc w:val="both"/>
        <w:rPr>
          <w:b/>
          <w:bCs/>
          <w:sz w:val="20"/>
          <w:szCs w:val="20"/>
          <w:lang w:val="id-ID"/>
        </w:rPr>
      </w:pPr>
      <w:r w:rsidRPr="00A95858">
        <w:rPr>
          <w:b/>
          <w:bCs/>
          <w:sz w:val="20"/>
          <w:szCs w:val="20"/>
          <w:lang w:val="id-ID"/>
        </w:rPr>
        <w:t>2.</w:t>
      </w:r>
      <w:r w:rsidRPr="00A95858">
        <w:rPr>
          <w:b/>
          <w:bCs/>
          <w:sz w:val="20"/>
          <w:szCs w:val="20"/>
          <w:lang w:val="id-ID"/>
        </w:rPr>
        <w:tab/>
      </w:r>
      <w:r w:rsidRPr="00A95858">
        <w:rPr>
          <w:sz w:val="20"/>
          <w:szCs w:val="20"/>
          <w:lang w:val="id-ID"/>
        </w:rPr>
        <w:t>Klaster data dengan nilai pusat klaster tinggi, merupakan klaster dengan atribut data data kecelakaan yang tinggi begitu juga sebaliknya.</w:t>
      </w:r>
    </w:p>
    <w:p w14:paraId="0D429B3A" w14:textId="32D472B2" w:rsidR="00A95858" w:rsidRPr="00A95858" w:rsidRDefault="00A95858" w:rsidP="00785266">
      <w:pPr>
        <w:pStyle w:val="ListParagraph"/>
        <w:ind w:left="426" w:hanging="426"/>
        <w:jc w:val="both"/>
        <w:rPr>
          <w:b/>
          <w:bCs/>
          <w:sz w:val="20"/>
          <w:szCs w:val="20"/>
          <w:lang w:val="id-ID"/>
        </w:rPr>
      </w:pPr>
      <w:r w:rsidRPr="00A95858">
        <w:rPr>
          <w:b/>
          <w:bCs/>
          <w:sz w:val="20"/>
          <w:szCs w:val="20"/>
          <w:lang w:val="id-ID"/>
        </w:rPr>
        <w:t>3.</w:t>
      </w:r>
      <w:r w:rsidRPr="00A95858">
        <w:rPr>
          <w:b/>
          <w:bCs/>
          <w:sz w:val="20"/>
          <w:szCs w:val="20"/>
          <w:lang w:val="id-ID"/>
        </w:rPr>
        <w:tab/>
      </w:r>
      <w:r w:rsidRPr="00A95858">
        <w:rPr>
          <w:sz w:val="20"/>
          <w:szCs w:val="20"/>
          <w:lang w:val="id-ID"/>
        </w:rPr>
        <w:t>Berdasarkan korelasi yang telah dilakukan dengan metode Pearson Correlation Coefficient diperoleh nilai korelasi PCC sebesar 0,000024080.</w:t>
      </w:r>
    </w:p>
    <w:p w14:paraId="6EA6F4DD" w14:textId="3B8CD521" w:rsidR="007130C4" w:rsidRDefault="007130C4" w:rsidP="007130C4">
      <w:pPr>
        <w:tabs>
          <w:tab w:val="left" w:pos="0"/>
          <w:tab w:val="left" w:pos="426"/>
        </w:tabs>
        <w:jc w:val="both"/>
        <w:rPr>
          <w:bCs/>
          <w:color w:val="000000"/>
          <w:sz w:val="20"/>
          <w:szCs w:val="20"/>
          <w:lang w:val="id-ID"/>
        </w:rPr>
      </w:pPr>
    </w:p>
    <w:p w14:paraId="24CE627A" w14:textId="19E3308A" w:rsidR="004878FB" w:rsidRPr="00E17AB7" w:rsidRDefault="00E17AB7" w:rsidP="00E17AB7">
      <w:pPr>
        <w:pStyle w:val="ListParagraph"/>
        <w:numPr>
          <w:ilvl w:val="0"/>
          <w:numId w:val="13"/>
        </w:numPr>
        <w:autoSpaceDE w:val="0"/>
        <w:autoSpaceDN w:val="0"/>
        <w:adjustRightInd w:val="0"/>
        <w:ind w:left="426" w:hanging="426"/>
        <w:jc w:val="both"/>
        <w:rPr>
          <w:b/>
          <w:bCs/>
          <w:sz w:val="20"/>
          <w:szCs w:val="20"/>
        </w:rPr>
      </w:pPr>
      <w:r w:rsidRPr="00E17AB7">
        <w:rPr>
          <w:b/>
          <w:bCs/>
          <w:sz w:val="20"/>
          <w:szCs w:val="20"/>
          <w:lang w:val="id-ID"/>
        </w:rPr>
        <w:t>Saran</w:t>
      </w:r>
    </w:p>
    <w:p w14:paraId="3808CEF1" w14:textId="19EC8D0C" w:rsidR="00260EFD" w:rsidRDefault="00260EFD" w:rsidP="00260EFD">
      <w:pPr>
        <w:autoSpaceDE w:val="0"/>
        <w:autoSpaceDN w:val="0"/>
        <w:adjustRightInd w:val="0"/>
        <w:jc w:val="both"/>
        <w:rPr>
          <w:b/>
          <w:bCs/>
          <w:sz w:val="20"/>
          <w:szCs w:val="20"/>
          <w:lang w:val="id-ID"/>
        </w:rPr>
      </w:pPr>
    </w:p>
    <w:p w14:paraId="27C28D8C" w14:textId="6DBCF904" w:rsidR="006444C4" w:rsidRDefault="001D2DA5" w:rsidP="006444C4">
      <w:pPr>
        <w:autoSpaceDE w:val="0"/>
        <w:autoSpaceDN w:val="0"/>
        <w:adjustRightInd w:val="0"/>
        <w:ind w:firstLine="426"/>
        <w:jc w:val="both"/>
        <w:rPr>
          <w:sz w:val="20"/>
          <w:szCs w:val="20"/>
          <w:lang w:val="id-ID"/>
        </w:rPr>
      </w:pPr>
      <w:r w:rsidRPr="001D2DA5">
        <w:rPr>
          <w:sz w:val="20"/>
          <w:szCs w:val="20"/>
          <w:lang w:val="id-ID"/>
        </w:rPr>
        <w:t>Dalam pe</w:t>
      </w:r>
      <w:r w:rsidR="00785266">
        <w:rPr>
          <w:sz w:val="20"/>
          <w:szCs w:val="20"/>
          <w:lang w:val="id-ID"/>
        </w:rPr>
        <w:t>nelitian tugas akhir</w:t>
      </w:r>
      <w:r w:rsidRPr="001D2DA5">
        <w:rPr>
          <w:sz w:val="20"/>
          <w:szCs w:val="20"/>
          <w:lang w:val="id-ID"/>
        </w:rPr>
        <w:t xml:space="preserve"> ini </w:t>
      </w:r>
      <w:r w:rsidR="006444C4" w:rsidRPr="006444C4">
        <w:rPr>
          <w:sz w:val="20"/>
          <w:szCs w:val="20"/>
          <w:lang w:val="id-ID"/>
        </w:rPr>
        <w:t>terdapat beberapa kekurangan yang dapat diperbaiki dan ditingkatkan lagi untuk penelitian selanjutnya. Oleh karena itu, berikut beberapa saran dan masukan yang diharapkan dapat memberikan perbaikan dalam penelitian selanjutnya, antara lain:</w:t>
      </w:r>
    </w:p>
    <w:p w14:paraId="197AA8C6" w14:textId="2C3FFE6D" w:rsidR="006444C4" w:rsidRDefault="006444C4" w:rsidP="006444C4">
      <w:pPr>
        <w:pStyle w:val="ListParagraph"/>
        <w:numPr>
          <w:ilvl w:val="0"/>
          <w:numId w:val="14"/>
        </w:numPr>
        <w:autoSpaceDE w:val="0"/>
        <w:autoSpaceDN w:val="0"/>
        <w:adjustRightInd w:val="0"/>
        <w:ind w:left="426" w:hanging="426"/>
        <w:jc w:val="both"/>
        <w:rPr>
          <w:sz w:val="20"/>
          <w:szCs w:val="20"/>
          <w:lang w:val="id-ID"/>
        </w:rPr>
      </w:pPr>
      <w:r w:rsidRPr="006444C4">
        <w:rPr>
          <w:sz w:val="20"/>
          <w:szCs w:val="20"/>
          <w:lang w:val="id-ID"/>
        </w:rPr>
        <w:t>Penggunaan data geografis sebaiknya didapatkan tidak hanya menggunakan data laporan BPBD sehingga hasil pengelompokan kerawanan lebih baik.</w:t>
      </w:r>
    </w:p>
    <w:p w14:paraId="2E10615B" w14:textId="7060B16A" w:rsidR="006444C4" w:rsidRPr="006444C4" w:rsidRDefault="006444C4" w:rsidP="006444C4">
      <w:pPr>
        <w:pStyle w:val="ListParagraph"/>
        <w:numPr>
          <w:ilvl w:val="0"/>
          <w:numId w:val="14"/>
        </w:numPr>
        <w:autoSpaceDE w:val="0"/>
        <w:autoSpaceDN w:val="0"/>
        <w:adjustRightInd w:val="0"/>
        <w:ind w:left="426" w:hanging="426"/>
        <w:jc w:val="both"/>
        <w:rPr>
          <w:sz w:val="20"/>
          <w:szCs w:val="20"/>
          <w:lang w:val="id-ID"/>
        </w:rPr>
      </w:pPr>
      <w:r w:rsidRPr="006444C4">
        <w:rPr>
          <w:sz w:val="20"/>
          <w:szCs w:val="20"/>
          <w:lang w:val="id-ID"/>
        </w:rPr>
        <w:t>Untuk meningkatkan hasil akurasi clustering, perlu adanya metode penentuan centroid awal dan penentuan jumlah kluster awal agar menghasilkan clustering yang lebih akurat.</w:t>
      </w:r>
    </w:p>
    <w:p w14:paraId="64D152BE" w14:textId="4D602853" w:rsidR="00260EFD" w:rsidRDefault="00260EFD" w:rsidP="00260EFD">
      <w:pPr>
        <w:autoSpaceDE w:val="0"/>
        <w:autoSpaceDN w:val="0"/>
        <w:adjustRightInd w:val="0"/>
        <w:jc w:val="both"/>
        <w:rPr>
          <w:b/>
          <w:bCs/>
          <w:sz w:val="20"/>
          <w:szCs w:val="20"/>
        </w:rPr>
      </w:pPr>
    </w:p>
    <w:p w14:paraId="7048B8EA" w14:textId="77777777" w:rsidR="00260EFD" w:rsidRDefault="00260EFD" w:rsidP="00260EFD">
      <w:pPr>
        <w:autoSpaceDE w:val="0"/>
        <w:autoSpaceDN w:val="0"/>
        <w:adjustRightInd w:val="0"/>
        <w:jc w:val="both"/>
        <w:rPr>
          <w:b/>
          <w:bCs/>
          <w:sz w:val="20"/>
          <w:szCs w:val="20"/>
        </w:rPr>
        <w:sectPr w:rsidR="00260EFD" w:rsidSect="008555BC">
          <w:type w:val="continuous"/>
          <w:pgSz w:w="11907" w:h="16840" w:code="9"/>
          <w:pgMar w:top="1701" w:right="1134" w:bottom="1134" w:left="1701" w:header="851" w:footer="851" w:gutter="0"/>
          <w:cols w:num="2" w:space="567"/>
          <w:docGrid w:linePitch="360"/>
        </w:sectPr>
      </w:pPr>
    </w:p>
    <w:p w14:paraId="7CF7E82B" w14:textId="732868C8" w:rsidR="00260EFD" w:rsidRPr="00260EFD" w:rsidRDefault="00260EFD" w:rsidP="00260EFD">
      <w:pPr>
        <w:autoSpaceDE w:val="0"/>
        <w:autoSpaceDN w:val="0"/>
        <w:adjustRightInd w:val="0"/>
        <w:jc w:val="both"/>
        <w:rPr>
          <w:b/>
          <w:bCs/>
          <w:sz w:val="20"/>
          <w:szCs w:val="20"/>
        </w:rPr>
      </w:pPr>
    </w:p>
    <w:p w14:paraId="1CA4BA70" w14:textId="77777777" w:rsidR="00F76369" w:rsidRDefault="00F76369" w:rsidP="00F76369">
      <w:pPr>
        <w:jc w:val="both"/>
        <w:rPr>
          <w:b/>
          <w:bCs/>
          <w:color w:val="000000"/>
          <w:sz w:val="20"/>
          <w:szCs w:val="20"/>
        </w:rPr>
      </w:pPr>
      <w:r w:rsidRPr="001B6D83">
        <w:rPr>
          <w:b/>
          <w:bCs/>
          <w:color w:val="000000"/>
          <w:sz w:val="20"/>
          <w:szCs w:val="20"/>
        </w:rPr>
        <w:t>Daftar Pustaka:</w:t>
      </w:r>
    </w:p>
    <w:p w14:paraId="7691258A" w14:textId="77777777" w:rsidR="004878FB" w:rsidRPr="001B6D83" w:rsidRDefault="004878FB" w:rsidP="00F76369">
      <w:pPr>
        <w:jc w:val="both"/>
        <w:rPr>
          <w:b/>
          <w:bCs/>
          <w:color w:val="000000"/>
          <w:sz w:val="20"/>
          <w:szCs w:val="20"/>
        </w:rPr>
      </w:pPr>
    </w:p>
    <w:p w14:paraId="4E54BBE3" w14:textId="64203B6B" w:rsidR="00353C1B" w:rsidRPr="001B6D83" w:rsidRDefault="007552E3" w:rsidP="00353C1B">
      <w:pPr>
        <w:ind w:left="360" w:hanging="360"/>
        <w:jc w:val="both"/>
        <w:rPr>
          <w:sz w:val="20"/>
          <w:szCs w:val="20"/>
        </w:rPr>
      </w:pPr>
      <w:r w:rsidRPr="007552E3">
        <w:rPr>
          <w:sz w:val="20"/>
          <w:szCs w:val="20"/>
        </w:rPr>
        <w:t>Haomiao, Z., Zhihong, D., Yuanqing, X., &amp; Mengyin, F. (2016). A new sampling method in particle filter based on Pearson correlation coefficient</w:t>
      </w:r>
      <w:r w:rsidR="00353C1B" w:rsidRPr="001B6D83">
        <w:rPr>
          <w:sz w:val="20"/>
          <w:szCs w:val="20"/>
        </w:rPr>
        <w:t xml:space="preserve">. </w:t>
      </w:r>
    </w:p>
    <w:p w14:paraId="23B8D16D" w14:textId="23B891BF" w:rsidR="00353C1B" w:rsidRPr="007552E3" w:rsidRDefault="007552E3" w:rsidP="00353C1B">
      <w:pPr>
        <w:ind w:left="360" w:hanging="360"/>
        <w:jc w:val="both"/>
        <w:rPr>
          <w:sz w:val="20"/>
          <w:szCs w:val="20"/>
          <w:lang w:val="id-ID"/>
        </w:rPr>
      </w:pPr>
      <w:r w:rsidRPr="007552E3">
        <w:rPr>
          <w:sz w:val="20"/>
          <w:szCs w:val="20"/>
        </w:rPr>
        <w:t>Indonesia. (2007, April 26). Undang-Undang Nomor 24 Tahun 2007 : Tentang Penanggulangan Bencana. Jakarta</w:t>
      </w:r>
      <w:r>
        <w:rPr>
          <w:sz w:val="20"/>
          <w:szCs w:val="20"/>
          <w:lang w:val="id-ID"/>
        </w:rPr>
        <w:t>.</w:t>
      </w:r>
    </w:p>
    <w:p w14:paraId="22100937" w14:textId="77777777" w:rsidR="006947E7" w:rsidRDefault="006947E7" w:rsidP="00AE58BD">
      <w:pPr>
        <w:tabs>
          <w:tab w:val="left" w:pos="4950"/>
        </w:tabs>
        <w:ind w:left="360" w:hanging="360"/>
        <w:jc w:val="both"/>
        <w:rPr>
          <w:sz w:val="20"/>
          <w:szCs w:val="20"/>
        </w:rPr>
      </w:pPr>
      <w:r w:rsidRPr="006947E7">
        <w:rPr>
          <w:sz w:val="20"/>
          <w:szCs w:val="20"/>
        </w:rPr>
        <w:t>Rohmawati, N., Sofi, D., &amp; Mohamad, J. (2015). Implementasi Algoritma K-Means Dalam Pengklasteran Mahasiswa Pelamar Beasiswa</w:t>
      </w:r>
    </w:p>
    <w:p w14:paraId="044713E6" w14:textId="417D1EFC" w:rsidR="00353C1B" w:rsidRPr="006947E7" w:rsidRDefault="00AE58BD" w:rsidP="00AE58BD">
      <w:pPr>
        <w:tabs>
          <w:tab w:val="left" w:pos="4950"/>
        </w:tabs>
        <w:ind w:left="360" w:hanging="360"/>
        <w:jc w:val="both"/>
        <w:rPr>
          <w:iCs/>
          <w:sz w:val="20"/>
          <w:szCs w:val="20"/>
        </w:rPr>
      </w:pPr>
      <w:r>
        <w:rPr>
          <w:i/>
          <w:sz w:val="20"/>
          <w:szCs w:val="20"/>
        </w:rPr>
        <w:t>.</w:t>
      </w:r>
      <w:r w:rsidR="006947E7" w:rsidRPr="006947E7">
        <w:rPr>
          <w:iCs/>
          <w:sz w:val="20"/>
          <w:szCs w:val="20"/>
        </w:rPr>
        <w:t xml:space="preserve">Shreya, B., Ankit, C., &amp; Somnath, P. (2015). </w:t>
      </w:r>
      <w:r w:rsidR="006947E7" w:rsidRPr="006947E7">
        <w:rPr>
          <w:i/>
          <w:sz w:val="20"/>
          <w:szCs w:val="20"/>
        </w:rPr>
        <w:t>Empirical Evaluation of K-Means, Bisecting KMeans,Fuzzy C-Means and Genetic K-Means</w:t>
      </w:r>
      <w:r w:rsidR="006947E7" w:rsidRPr="006947E7">
        <w:rPr>
          <w:iCs/>
          <w:sz w:val="20"/>
          <w:szCs w:val="20"/>
        </w:rPr>
        <w:t>. Diambil kembali dari https://ieeexplore.ieee.org/document/7443889</w:t>
      </w:r>
    </w:p>
    <w:p w14:paraId="35D3151A" w14:textId="0DE14018" w:rsidR="00353C1B" w:rsidRDefault="004A04E8" w:rsidP="004A04E8">
      <w:pPr>
        <w:ind w:left="284" w:hanging="284"/>
        <w:jc w:val="both"/>
        <w:rPr>
          <w:color w:val="000000"/>
          <w:sz w:val="20"/>
          <w:szCs w:val="20"/>
        </w:rPr>
      </w:pPr>
      <w:r w:rsidRPr="004A04E8">
        <w:rPr>
          <w:color w:val="000000"/>
          <w:sz w:val="20"/>
          <w:szCs w:val="20"/>
        </w:rPr>
        <w:t xml:space="preserve">Wani, M. A., &amp; Riyaz, R. (2017). </w:t>
      </w:r>
      <w:r w:rsidRPr="004A04E8">
        <w:rPr>
          <w:i/>
          <w:iCs/>
          <w:color w:val="000000"/>
          <w:sz w:val="20"/>
          <w:szCs w:val="20"/>
        </w:rPr>
        <w:t>A novel point density based validity index for clustering gene</w:t>
      </w:r>
      <w:r w:rsidRPr="004A04E8">
        <w:rPr>
          <w:color w:val="000000"/>
          <w:sz w:val="20"/>
          <w:szCs w:val="20"/>
        </w:rPr>
        <w:t>. 66-84. doi:10.1504/IJDMB.2017.084027</w:t>
      </w:r>
    </w:p>
    <w:p w14:paraId="12AF7D1A" w14:textId="77777777" w:rsidR="004878FB" w:rsidRPr="004878FB" w:rsidRDefault="004878FB" w:rsidP="004878FB"/>
    <w:p w14:paraId="6729B1C3" w14:textId="77777777" w:rsidR="00133A44" w:rsidRPr="00F14B96" w:rsidRDefault="00133A44" w:rsidP="008555BC">
      <w:pPr>
        <w:pStyle w:val="BodyText"/>
        <w:jc w:val="both"/>
      </w:pPr>
    </w:p>
    <w:sectPr w:rsidR="00133A44" w:rsidRPr="00F14B96" w:rsidSect="00260EFD">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51477" w14:textId="77777777" w:rsidR="008C0C66" w:rsidRDefault="008C0C66" w:rsidP="008555BC">
      <w:r>
        <w:separator/>
      </w:r>
    </w:p>
  </w:endnote>
  <w:endnote w:type="continuationSeparator" w:id="0">
    <w:p w14:paraId="43649232" w14:textId="77777777" w:rsidR="008C0C66" w:rsidRDefault="008C0C66"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D728A" w14:textId="2CC7B5A2" w:rsidR="008555BC" w:rsidRPr="007971EA" w:rsidRDefault="008555BC" w:rsidP="008555BC">
    <w:pPr>
      <w:pStyle w:val="Footer"/>
      <w:pBdr>
        <w:top w:val="single" w:sz="4" w:space="1" w:color="D9D9D9" w:themeColor="background1" w:themeShade="D9"/>
      </w:pBd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5129E" w14:textId="4D2E1EAB" w:rsidR="008555BC" w:rsidRPr="008555BC" w:rsidRDefault="008555BC" w:rsidP="008555BC">
    <w:pPr>
      <w:pStyle w:val="Footer"/>
      <w:pBdr>
        <w:top w:val="single" w:sz="4" w:space="1" w:color="D9D9D9" w:themeColor="background1" w:themeShade="D9"/>
      </w:pBdr>
      <w:jc w:val="righ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737CA" w14:textId="77777777" w:rsidR="008C0C66" w:rsidRDefault="008C0C66" w:rsidP="008555BC">
      <w:r>
        <w:separator/>
      </w:r>
    </w:p>
  </w:footnote>
  <w:footnote w:type="continuationSeparator" w:id="0">
    <w:p w14:paraId="479C1A05" w14:textId="77777777" w:rsidR="008C0C66" w:rsidRDefault="008C0C66"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434D7" w14:textId="7262F699"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Edisi </w:t>
    </w:r>
    <w:r w:rsidR="005F722E">
      <w:rPr>
        <w:b/>
        <w:sz w:val="20"/>
        <w:lang w:val="id-ID"/>
      </w:rPr>
      <w:t>X</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E6C93" w14:textId="1A347A11" w:rsidR="008555BC" w:rsidRPr="00FF1F16" w:rsidRDefault="005F722E" w:rsidP="008555BC">
    <w:pPr>
      <w:pStyle w:val="Header"/>
      <w:tabs>
        <w:tab w:val="clear" w:pos="4680"/>
        <w:tab w:val="clear" w:pos="9360"/>
      </w:tabs>
      <w:rPr>
        <w:lang w:val="id-ID"/>
      </w:rPr>
    </w:pPr>
    <w:r>
      <w:rPr>
        <w:b/>
        <w:i/>
        <w:sz w:val="20"/>
        <w:lang w:val="id-ID"/>
      </w:rPr>
      <w:t>JIP (</w:t>
    </w:r>
    <w:r w:rsidR="008555BC" w:rsidRPr="007971EA">
      <w:rPr>
        <w:b/>
        <w:i/>
        <w:sz w:val="20"/>
      </w:rPr>
      <w:t>Jurnal Informatika Polinema</w:t>
    </w:r>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ISSN: E-</w:t>
    </w:r>
    <w:r w:rsidR="008555BC">
      <w:rPr>
        <w:b/>
        <w:sz w:val="20"/>
      </w:rPr>
      <w:t xml:space="preserve">ISSN: </w:t>
    </w:r>
  </w:p>
  <w:p w14:paraId="57F80078"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D4C62"/>
    <w:multiLevelType w:val="hybridMultilevel"/>
    <w:tmpl w:val="0BF035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2905C1"/>
    <w:multiLevelType w:val="hybridMultilevel"/>
    <w:tmpl w:val="BEA6A018"/>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2404F9"/>
    <w:multiLevelType w:val="hybridMultilevel"/>
    <w:tmpl w:val="09F678AE"/>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CD7DFE"/>
    <w:multiLevelType w:val="multilevel"/>
    <w:tmpl w:val="C84202A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1E915E5A"/>
    <w:multiLevelType w:val="hybridMultilevel"/>
    <w:tmpl w:val="F8929E80"/>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814E2C"/>
    <w:multiLevelType w:val="hybridMultilevel"/>
    <w:tmpl w:val="4100FD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B912F56"/>
    <w:multiLevelType w:val="hybridMultilevel"/>
    <w:tmpl w:val="7EF290F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565831B3"/>
    <w:multiLevelType w:val="hybridMultilevel"/>
    <w:tmpl w:val="9F982350"/>
    <w:lvl w:ilvl="0" w:tplc="A91C2B32">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7745534"/>
    <w:multiLevelType w:val="hybridMultilevel"/>
    <w:tmpl w:val="0B8A2E88"/>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7EC2F25"/>
    <w:multiLevelType w:val="hybridMultilevel"/>
    <w:tmpl w:val="1C44A7D0"/>
    <w:lvl w:ilvl="0" w:tplc="49E40A8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2" w15:restartNumberingAfterBreak="0">
    <w:nsid w:val="7561577F"/>
    <w:multiLevelType w:val="hybridMultilevel"/>
    <w:tmpl w:val="FA321B10"/>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D2C5255"/>
    <w:multiLevelType w:val="hybridMultilevel"/>
    <w:tmpl w:val="C220D5C8"/>
    <w:lvl w:ilvl="0" w:tplc="AA6A551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1"/>
  </w:num>
  <w:num w:numId="5">
    <w:abstractNumId w:val="10"/>
  </w:num>
  <w:num w:numId="6">
    <w:abstractNumId w:val="7"/>
  </w:num>
  <w:num w:numId="7">
    <w:abstractNumId w:val="2"/>
  </w:num>
  <w:num w:numId="8">
    <w:abstractNumId w:val="5"/>
  </w:num>
  <w:num w:numId="9">
    <w:abstractNumId w:val="3"/>
  </w:num>
  <w:num w:numId="10">
    <w:abstractNumId w:val="12"/>
  </w:num>
  <w:num w:numId="11">
    <w:abstractNumId w:val="9"/>
  </w:num>
  <w:num w:numId="12">
    <w:abstractNumId w:val="8"/>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42D17"/>
    <w:rsid w:val="00052A4C"/>
    <w:rsid w:val="000551BA"/>
    <w:rsid w:val="000568F5"/>
    <w:rsid w:val="0006616A"/>
    <w:rsid w:val="0008036C"/>
    <w:rsid w:val="0008441E"/>
    <w:rsid w:val="00095F08"/>
    <w:rsid w:val="000B2A25"/>
    <w:rsid w:val="000B4030"/>
    <w:rsid w:val="000B5705"/>
    <w:rsid w:val="000B5CED"/>
    <w:rsid w:val="000C415E"/>
    <w:rsid w:val="000C541C"/>
    <w:rsid w:val="000C5537"/>
    <w:rsid w:val="000C6924"/>
    <w:rsid w:val="000D43C0"/>
    <w:rsid w:val="000E179B"/>
    <w:rsid w:val="000F5E8A"/>
    <w:rsid w:val="00101F58"/>
    <w:rsid w:val="0010478B"/>
    <w:rsid w:val="00133A44"/>
    <w:rsid w:val="00135147"/>
    <w:rsid w:val="00146075"/>
    <w:rsid w:val="001472BD"/>
    <w:rsid w:val="001509C7"/>
    <w:rsid w:val="00156739"/>
    <w:rsid w:val="00163651"/>
    <w:rsid w:val="00164615"/>
    <w:rsid w:val="00177EC6"/>
    <w:rsid w:val="001862C7"/>
    <w:rsid w:val="00195573"/>
    <w:rsid w:val="00197640"/>
    <w:rsid w:val="001B6D83"/>
    <w:rsid w:val="001C2929"/>
    <w:rsid w:val="001C335B"/>
    <w:rsid w:val="001D1879"/>
    <w:rsid w:val="001D2DA5"/>
    <w:rsid w:val="001E3A5F"/>
    <w:rsid w:val="001F6947"/>
    <w:rsid w:val="00204DFB"/>
    <w:rsid w:val="00223594"/>
    <w:rsid w:val="00236913"/>
    <w:rsid w:val="002406B0"/>
    <w:rsid w:val="00245285"/>
    <w:rsid w:val="00260EFD"/>
    <w:rsid w:val="00261361"/>
    <w:rsid w:val="00262617"/>
    <w:rsid w:val="0026284A"/>
    <w:rsid w:val="002640A2"/>
    <w:rsid w:val="0026768F"/>
    <w:rsid w:val="00276EBA"/>
    <w:rsid w:val="00286E2D"/>
    <w:rsid w:val="002931DB"/>
    <w:rsid w:val="002A2689"/>
    <w:rsid w:val="002A66F0"/>
    <w:rsid w:val="002D289C"/>
    <w:rsid w:val="002D4219"/>
    <w:rsid w:val="002F2F6F"/>
    <w:rsid w:val="00307B9B"/>
    <w:rsid w:val="003139EF"/>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3F7445"/>
    <w:rsid w:val="004061A0"/>
    <w:rsid w:val="00417336"/>
    <w:rsid w:val="00420F12"/>
    <w:rsid w:val="00422DA2"/>
    <w:rsid w:val="00424A75"/>
    <w:rsid w:val="00443062"/>
    <w:rsid w:val="00454C00"/>
    <w:rsid w:val="00465A88"/>
    <w:rsid w:val="00477563"/>
    <w:rsid w:val="004878FB"/>
    <w:rsid w:val="004A04E8"/>
    <w:rsid w:val="004A1B2A"/>
    <w:rsid w:val="004A2CCA"/>
    <w:rsid w:val="004B5E83"/>
    <w:rsid w:val="004C1C42"/>
    <w:rsid w:val="004C319A"/>
    <w:rsid w:val="004C3BB3"/>
    <w:rsid w:val="004C58A9"/>
    <w:rsid w:val="004C789B"/>
    <w:rsid w:val="004E4EAC"/>
    <w:rsid w:val="005035AD"/>
    <w:rsid w:val="005066FE"/>
    <w:rsid w:val="0051735E"/>
    <w:rsid w:val="00523570"/>
    <w:rsid w:val="00525569"/>
    <w:rsid w:val="00534651"/>
    <w:rsid w:val="00540D27"/>
    <w:rsid w:val="005430C3"/>
    <w:rsid w:val="00551354"/>
    <w:rsid w:val="00552846"/>
    <w:rsid w:val="005549C5"/>
    <w:rsid w:val="0057640F"/>
    <w:rsid w:val="00582D0E"/>
    <w:rsid w:val="005832A4"/>
    <w:rsid w:val="00592D7C"/>
    <w:rsid w:val="005A2F2B"/>
    <w:rsid w:val="005A37EE"/>
    <w:rsid w:val="005A7045"/>
    <w:rsid w:val="005B2142"/>
    <w:rsid w:val="005C2EBA"/>
    <w:rsid w:val="005C56F4"/>
    <w:rsid w:val="005D5C23"/>
    <w:rsid w:val="005D7899"/>
    <w:rsid w:val="005E0C67"/>
    <w:rsid w:val="005F0C3D"/>
    <w:rsid w:val="005F722E"/>
    <w:rsid w:val="00602DA9"/>
    <w:rsid w:val="00607C6B"/>
    <w:rsid w:val="00621AC3"/>
    <w:rsid w:val="006404AD"/>
    <w:rsid w:val="006444C4"/>
    <w:rsid w:val="0064588A"/>
    <w:rsid w:val="00662EF3"/>
    <w:rsid w:val="00664CA2"/>
    <w:rsid w:val="00677A6D"/>
    <w:rsid w:val="00677D19"/>
    <w:rsid w:val="006800D4"/>
    <w:rsid w:val="006947E7"/>
    <w:rsid w:val="006A04B5"/>
    <w:rsid w:val="006A6282"/>
    <w:rsid w:val="006B3430"/>
    <w:rsid w:val="006B7027"/>
    <w:rsid w:val="006C044F"/>
    <w:rsid w:val="006E3966"/>
    <w:rsid w:val="00700351"/>
    <w:rsid w:val="00704309"/>
    <w:rsid w:val="00704AEB"/>
    <w:rsid w:val="00711F4A"/>
    <w:rsid w:val="007130C4"/>
    <w:rsid w:val="00721021"/>
    <w:rsid w:val="00745EFA"/>
    <w:rsid w:val="007552E3"/>
    <w:rsid w:val="0077626D"/>
    <w:rsid w:val="007774A1"/>
    <w:rsid w:val="00785266"/>
    <w:rsid w:val="007941E5"/>
    <w:rsid w:val="00795B31"/>
    <w:rsid w:val="007A0217"/>
    <w:rsid w:val="007B7FCE"/>
    <w:rsid w:val="007D0721"/>
    <w:rsid w:val="007D47F9"/>
    <w:rsid w:val="007E3C58"/>
    <w:rsid w:val="007E4CA0"/>
    <w:rsid w:val="007F50E8"/>
    <w:rsid w:val="008035A0"/>
    <w:rsid w:val="00805060"/>
    <w:rsid w:val="008106B9"/>
    <w:rsid w:val="00810A07"/>
    <w:rsid w:val="008228AD"/>
    <w:rsid w:val="00823568"/>
    <w:rsid w:val="0082758D"/>
    <w:rsid w:val="00842855"/>
    <w:rsid w:val="008458F8"/>
    <w:rsid w:val="008555BC"/>
    <w:rsid w:val="00860655"/>
    <w:rsid w:val="00861504"/>
    <w:rsid w:val="00862E38"/>
    <w:rsid w:val="0087188B"/>
    <w:rsid w:val="00872FCA"/>
    <w:rsid w:val="00873B4A"/>
    <w:rsid w:val="008808D9"/>
    <w:rsid w:val="00897E92"/>
    <w:rsid w:val="008A5E26"/>
    <w:rsid w:val="008B2DBF"/>
    <w:rsid w:val="008C0C66"/>
    <w:rsid w:val="008E7159"/>
    <w:rsid w:val="008F2340"/>
    <w:rsid w:val="008F5645"/>
    <w:rsid w:val="00902785"/>
    <w:rsid w:val="0090530B"/>
    <w:rsid w:val="00916A45"/>
    <w:rsid w:val="009301F7"/>
    <w:rsid w:val="009349C3"/>
    <w:rsid w:val="00952FD3"/>
    <w:rsid w:val="00953EDA"/>
    <w:rsid w:val="00962021"/>
    <w:rsid w:val="0096251C"/>
    <w:rsid w:val="009676FD"/>
    <w:rsid w:val="0097397F"/>
    <w:rsid w:val="0098408D"/>
    <w:rsid w:val="00995BB2"/>
    <w:rsid w:val="009A25A4"/>
    <w:rsid w:val="009B1AB7"/>
    <w:rsid w:val="009B42A2"/>
    <w:rsid w:val="009C017A"/>
    <w:rsid w:val="009C1A2A"/>
    <w:rsid w:val="009C26A2"/>
    <w:rsid w:val="009D0486"/>
    <w:rsid w:val="009D1242"/>
    <w:rsid w:val="009D2537"/>
    <w:rsid w:val="009D346D"/>
    <w:rsid w:val="009D7A9B"/>
    <w:rsid w:val="009E22AB"/>
    <w:rsid w:val="009E26BB"/>
    <w:rsid w:val="00A03946"/>
    <w:rsid w:val="00A0627E"/>
    <w:rsid w:val="00A137DC"/>
    <w:rsid w:val="00A21A98"/>
    <w:rsid w:val="00A256C7"/>
    <w:rsid w:val="00A31CA3"/>
    <w:rsid w:val="00A429FA"/>
    <w:rsid w:val="00A53166"/>
    <w:rsid w:val="00A6513F"/>
    <w:rsid w:val="00A702EC"/>
    <w:rsid w:val="00A75C3A"/>
    <w:rsid w:val="00A86EA1"/>
    <w:rsid w:val="00A902D7"/>
    <w:rsid w:val="00A91F68"/>
    <w:rsid w:val="00A95858"/>
    <w:rsid w:val="00AA3D71"/>
    <w:rsid w:val="00AA4543"/>
    <w:rsid w:val="00AB6BD5"/>
    <w:rsid w:val="00AD198D"/>
    <w:rsid w:val="00AD19D0"/>
    <w:rsid w:val="00AD2EC3"/>
    <w:rsid w:val="00AE0A4E"/>
    <w:rsid w:val="00AE4DBE"/>
    <w:rsid w:val="00AE58BD"/>
    <w:rsid w:val="00AF3240"/>
    <w:rsid w:val="00B00D91"/>
    <w:rsid w:val="00B01DD0"/>
    <w:rsid w:val="00B032A0"/>
    <w:rsid w:val="00B25D88"/>
    <w:rsid w:val="00B325E2"/>
    <w:rsid w:val="00B5211C"/>
    <w:rsid w:val="00B67F21"/>
    <w:rsid w:val="00B7259D"/>
    <w:rsid w:val="00B90F1F"/>
    <w:rsid w:val="00B94DC6"/>
    <w:rsid w:val="00BA09E9"/>
    <w:rsid w:val="00BA22A0"/>
    <w:rsid w:val="00BA3F63"/>
    <w:rsid w:val="00BA7FC5"/>
    <w:rsid w:val="00BB2A9D"/>
    <w:rsid w:val="00BE05A9"/>
    <w:rsid w:val="00BE0E14"/>
    <w:rsid w:val="00BE5882"/>
    <w:rsid w:val="00BF4F0B"/>
    <w:rsid w:val="00C02117"/>
    <w:rsid w:val="00C07A1B"/>
    <w:rsid w:val="00C1712D"/>
    <w:rsid w:val="00C20281"/>
    <w:rsid w:val="00C260B4"/>
    <w:rsid w:val="00C30BB9"/>
    <w:rsid w:val="00C36CFB"/>
    <w:rsid w:val="00C57A2B"/>
    <w:rsid w:val="00C77C29"/>
    <w:rsid w:val="00C8504D"/>
    <w:rsid w:val="00CA401C"/>
    <w:rsid w:val="00CB7B4F"/>
    <w:rsid w:val="00CC07DE"/>
    <w:rsid w:val="00CE1503"/>
    <w:rsid w:val="00CE2747"/>
    <w:rsid w:val="00CE714A"/>
    <w:rsid w:val="00D00C42"/>
    <w:rsid w:val="00D03324"/>
    <w:rsid w:val="00D47966"/>
    <w:rsid w:val="00D757AD"/>
    <w:rsid w:val="00D75EDC"/>
    <w:rsid w:val="00D87E77"/>
    <w:rsid w:val="00DB112B"/>
    <w:rsid w:val="00DB4FD0"/>
    <w:rsid w:val="00DB5A8F"/>
    <w:rsid w:val="00DB6038"/>
    <w:rsid w:val="00DB6F31"/>
    <w:rsid w:val="00DC4D3A"/>
    <w:rsid w:val="00DD3C2B"/>
    <w:rsid w:val="00DD52E4"/>
    <w:rsid w:val="00DE22D2"/>
    <w:rsid w:val="00DE49DC"/>
    <w:rsid w:val="00E04821"/>
    <w:rsid w:val="00E17AB7"/>
    <w:rsid w:val="00E22708"/>
    <w:rsid w:val="00E23DDE"/>
    <w:rsid w:val="00E24426"/>
    <w:rsid w:val="00E24E1F"/>
    <w:rsid w:val="00E31960"/>
    <w:rsid w:val="00E37E7D"/>
    <w:rsid w:val="00E44CC9"/>
    <w:rsid w:val="00E5493F"/>
    <w:rsid w:val="00E55BCF"/>
    <w:rsid w:val="00E6427F"/>
    <w:rsid w:val="00E64C38"/>
    <w:rsid w:val="00E7253B"/>
    <w:rsid w:val="00E737D7"/>
    <w:rsid w:val="00E77919"/>
    <w:rsid w:val="00E82913"/>
    <w:rsid w:val="00E82CE4"/>
    <w:rsid w:val="00E9130F"/>
    <w:rsid w:val="00EA2561"/>
    <w:rsid w:val="00EA2E40"/>
    <w:rsid w:val="00EA3456"/>
    <w:rsid w:val="00EA404F"/>
    <w:rsid w:val="00EB04A7"/>
    <w:rsid w:val="00EB2958"/>
    <w:rsid w:val="00EB2A8B"/>
    <w:rsid w:val="00EB4543"/>
    <w:rsid w:val="00EC2D95"/>
    <w:rsid w:val="00EC6B55"/>
    <w:rsid w:val="00ED7776"/>
    <w:rsid w:val="00EE19A2"/>
    <w:rsid w:val="00EF73D0"/>
    <w:rsid w:val="00F07EBF"/>
    <w:rsid w:val="00F14B96"/>
    <w:rsid w:val="00F32561"/>
    <w:rsid w:val="00F36D7D"/>
    <w:rsid w:val="00F37811"/>
    <w:rsid w:val="00F44EDF"/>
    <w:rsid w:val="00F46D60"/>
    <w:rsid w:val="00F645B3"/>
    <w:rsid w:val="00F715D1"/>
    <w:rsid w:val="00F7377D"/>
    <w:rsid w:val="00F74462"/>
    <w:rsid w:val="00F76369"/>
    <w:rsid w:val="00F92A18"/>
    <w:rsid w:val="00F938A2"/>
    <w:rsid w:val="00FA00CA"/>
    <w:rsid w:val="00FA072C"/>
    <w:rsid w:val="00FA2C97"/>
    <w:rsid w:val="00FA5C86"/>
    <w:rsid w:val="00FA77B4"/>
    <w:rsid w:val="00FB219C"/>
    <w:rsid w:val="00FC4423"/>
    <w:rsid w:val="00FD08A8"/>
    <w:rsid w:val="00FD602E"/>
    <w:rsid w:val="00FD6BBF"/>
    <w:rsid w:val="00FE01C4"/>
    <w:rsid w:val="00FE440D"/>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98025"/>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90F1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FA00CA"/>
    <w:pPr>
      <w:ind w:left="720"/>
      <w:contextualSpacing/>
    </w:pPr>
  </w:style>
  <w:style w:type="character" w:customStyle="1" w:styleId="Heading1Char">
    <w:name w:val="Heading 1 Char"/>
    <w:basedOn w:val="DefaultParagraphFont"/>
    <w:link w:val="Heading1"/>
    <w:rsid w:val="00B90F1F"/>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DB6038"/>
    <w:pPr>
      <w:spacing w:after="200"/>
    </w:pPr>
    <w:rPr>
      <w:i/>
      <w:iCs/>
      <w:color w:val="1F497D" w:themeColor="text2"/>
      <w:sz w:val="18"/>
      <w:szCs w:val="18"/>
    </w:rPr>
  </w:style>
  <w:style w:type="table" w:styleId="TableGrid">
    <w:name w:val="Table Grid"/>
    <w:basedOn w:val="TableNormal"/>
    <w:rsid w:val="005F0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2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pramana.yoga@polinema.ac.id"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3mochrizkiekow@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2habibie@polinema.ac.id"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29DFF-7211-423F-B3A9-39A7961A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17836</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Acer</cp:lastModifiedBy>
  <cp:revision>80</cp:revision>
  <dcterms:created xsi:type="dcterms:W3CDTF">2020-06-17T05:38:00Z</dcterms:created>
  <dcterms:modified xsi:type="dcterms:W3CDTF">2020-06-26T17:25:00Z</dcterms:modified>
</cp:coreProperties>
</file>