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DOKUMENTASI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Petugas</w:t>
            </w:r>
          </w:p>
        </w:tc>
        <w:tc>
          <w:tcPr>
            <w:tcW w:type="dxa" w:w="4320"/>
          </w:tcPr>
          <w:p>
            <w:r>
              <w:t>rizki gautama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Apoteker</w:t>
            </w:r>
          </w:p>
        </w:tc>
      </w:tr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2026-10-07</w:t>
            </w:r>
          </w:p>
        </w:tc>
      </w:tr>
      <w:tr>
        <w:tc>
          <w:tcPr>
            <w:tcW w:type="dxa" w:w="4320"/>
          </w:tcPr>
          <w:p>
            <w:r>
              <w:t>Lokasi / Cabang</w:t>
            </w:r>
          </w:p>
        </w:tc>
        <w:tc>
          <w:tcPr>
            <w:tcW w:type="dxa" w:w="4320"/>
          </w:tcPr>
          <w:p>
            <w:r>
              <w:t>KBM Jaksa Agung</w:t>
            </w:r>
          </w:p>
        </w:tc>
      </w:tr>
      <w:tr>
        <w:tc>
          <w:tcPr>
            <w:tcW w:type="dxa" w:w="4320"/>
          </w:tcPr>
          <w:p>
            <w:r>
              <w:t>Keterangan</w:t>
            </w:r>
          </w:p>
        </w:tc>
        <w:tc>
          <w:tcPr>
            <w:tcW w:type="dxa" w:w="4320"/>
          </w:tcPr>
          <w:p>
            <w:r>
              <w:t>sasadas</w:t>
            </w:r>
          </w:p>
        </w:tc>
      </w:tr>
    </w:tbl>
    <w:p/>
    <w:p>
      <w:pPr>
        <w:pStyle w:val="Heading1"/>
      </w:pPr>
      <w:r>
        <w:t>1. Dokumentasi Before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Dokumentasi Proses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Dokumentasi After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