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435A6" w14:textId="35D8EC74" w:rsidR="00CF3716" w:rsidRDefault="00CF3716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PERJANJIAN ARBITRASE KELOMPOK 7</w:t>
      </w:r>
    </w:p>
    <w:p w14:paraId="5DF3FE92" w14:textId="4DF9F037" w:rsidR="00CF3716" w:rsidRDefault="00CF3716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 Fadhila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Taufiqulhakum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(22101021005)</w:t>
      </w:r>
    </w:p>
    <w:p w14:paraId="0881408E" w14:textId="50C392A5" w:rsidR="00CF3716" w:rsidRDefault="00CF3716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Raihan Zidan</w:t>
      </w:r>
      <w:r w:rsidR="00431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7A2">
        <w:rPr>
          <w:rFonts w:ascii="Times New Roman" w:eastAsia="Times New Roman" w:hAnsi="Times New Roman" w:cs="Times New Roman"/>
          <w:sz w:val="24"/>
          <w:szCs w:val="24"/>
        </w:rPr>
        <w:t>Almaidah</w:t>
      </w:r>
      <w:proofErr w:type="spellEnd"/>
      <w:r w:rsidR="004317A2">
        <w:rPr>
          <w:rFonts w:ascii="Times New Roman" w:eastAsia="Times New Roman" w:hAnsi="Times New Roman" w:cs="Times New Roman"/>
          <w:sz w:val="24"/>
          <w:szCs w:val="24"/>
        </w:rPr>
        <w:t xml:space="preserve"> (22101021052)</w:t>
      </w:r>
    </w:p>
    <w:p w14:paraId="269643C2" w14:textId="77777777" w:rsidR="00CF3716" w:rsidRDefault="00CF3716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C7BF6" w14:textId="1830E38D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E9F">
        <w:rPr>
          <w:rFonts w:ascii="Times New Roman" w:eastAsia="Times New Roman" w:hAnsi="Times New Roman" w:cs="Times New Roman"/>
          <w:sz w:val="24"/>
          <w:szCs w:val="24"/>
        </w:rPr>
        <w:t>No. 0</w:t>
      </w:r>
      <w:r w:rsidR="00D00B4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>/Perj-Arb/1-202</w:t>
      </w:r>
      <w:r w:rsidR="00D00B4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199E17B" w14:textId="3839DA09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Jum'at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B46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B46">
        <w:rPr>
          <w:rFonts w:ascii="Times New Roman" w:eastAsia="Times New Roman" w:hAnsi="Times New Roman" w:cs="Times New Roman"/>
          <w:sz w:val="24"/>
          <w:szCs w:val="24"/>
        </w:rPr>
        <w:t>Mei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D00B4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Kami yang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bertandatangan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A1486B" w14:textId="5DADFEE5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PT </w:t>
      </w:r>
      <w:r w:rsidR="00D00B46">
        <w:rPr>
          <w:rFonts w:ascii="Times New Roman" w:eastAsia="Times New Roman" w:hAnsi="Times New Roman" w:cs="Times New Roman"/>
          <w:sz w:val="24"/>
          <w:szCs w:val="24"/>
        </w:rPr>
        <w:t>Fajar Baru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Tbk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berkedudukan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beralamat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Su</w:t>
      </w:r>
      <w:r w:rsidR="00D00B46">
        <w:rPr>
          <w:rFonts w:ascii="Times New Roman" w:eastAsia="Times New Roman" w:hAnsi="Times New Roman" w:cs="Times New Roman"/>
          <w:sz w:val="24"/>
          <w:szCs w:val="24"/>
        </w:rPr>
        <w:t>ropati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No. </w:t>
      </w:r>
      <w:r w:rsidR="00D00B46">
        <w:rPr>
          <w:rFonts w:ascii="Times New Roman" w:eastAsia="Times New Roman" w:hAnsi="Times New Roman" w:cs="Times New Roman"/>
          <w:sz w:val="24"/>
          <w:szCs w:val="24"/>
        </w:rPr>
        <w:t>79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B46">
        <w:rPr>
          <w:rFonts w:ascii="Times New Roman" w:eastAsia="Times New Roman" w:hAnsi="Times New Roman" w:cs="Times New Roman"/>
          <w:sz w:val="24"/>
          <w:szCs w:val="24"/>
        </w:rPr>
        <w:t>Malang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diwakili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547DC6">
        <w:rPr>
          <w:rFonts w:ascii="Times New Roman" w:eastAsia="Times New Roman" w:hAnsi="Times New Roman" w:cs="Times New Roman"/>
          <w:sz w:val="24"/>
          <w:szCs w:val="24"/>
        </w:rPr>
        <w:t>Ir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. John </w:t>
      </w:r>
      <w:r w:rsidR="00547DC6">
        <w:rPr>
          <w:rFonts w:ascii="Times New Roman" w:eastAsia="Times New Roman" w:hAnsi="Times New Roman" w:cs="Times New Roman"/>
          <w:sz w:val="24"/>
          <w:szCs w:val="24"/>
        </w:rPr>
        <w:t>Rambo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kapasitasnya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Utama PT </w:t>
      </w:r>
      <w:r w:rsidR="00D00B46">
        <w:rPr>
          <w:rFonts w:ascii="Times New Roman" w:eastAsia="Times New Roman" w:hAnsi="Times New Roman" w:cs="Times New Roman"/>
          <w:sz w:val="24"/>
          <w:szCs w:val="24"/>
        </w:rPr>
        <w:t>Fajar Baru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Tbk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karenanya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sah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PT </w:t>
      </w:r>
      <w:r w:rsidR="00547DC6">
        <w:rPr>
          <w:rFonts w:ascii="Times New Roman" w:eastAsia="Times New Roman" w:hAnsi="Times New Roman" w:cs="Times New Roman"/>
          <w:sz w:val="24"/>
          <w:szCs w:val="24"/>
        </w:rPr>
        <w:t>Fajar Baru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Tbk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PIHAK PERTAMA;</w:t>
      </w:r>
    </w:p>
    <w:p w14:paraId="6A643784" w14:textId="1157F3E9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PT </w:t>
      </w:r>
      <w:proofErr w:type="spellStart"/>
      <w:r w:rsidR="00D00B46">
        <w:rPr>
          <w:rFonts w:ascii="Times New Roman" w:eastAsia="Times New Roman" w:hAnsi="Times New Roman" w:cs="Times New Roman"/>
          <w:sz w:val="24"/>
          <w:szCs w:val="24"/>
        </w:rPr>
        <w:t>Critasena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berkedudukan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beralamat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7DC6">
        <w:rPr>
          <w:rFonts w:ascii="Times New Roman" w:eastAsia="Times New Roman" w:hAnsi="Times New Roman" w:cs="Times New Roman"/>
          <w:sz w:val="24"/>
          <w:szCs w:val="24"/>
        </w:rPr>
        <w:t>Kahuripan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No.</w:t>
      </w:r>
      <w:r w:rsidR="00547DC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7DC6">
        <w:rPr>
          <w:rFonts w:ascii="Times New Roman" w:eastAsia="Times New Roman" w:hAnsi="Times New Roman" w:cs="Times New Roman"/>
          <w:sz w:val="24"/>
          <w:szCs w:val="24"/>
        </w:rPr>
        <w:t>Malang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diwakili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oleh H. </w:t>
      </w:r>
      <w:proofErr w:type="spellStart"/>
      <w:r w:rsidR="00547DC6">
        <w:rPr>
          <w:rFonts w:ascii="Times New Roman" w:eastAsia="Times New Roman" w:hAnsi="Times New Roman" w:cs="Times New Roman"/>
          <w:sz w:val="24"/>
          <w:szCs w:val="24"/>
        </w:rPr>
        <w:t>Ponidi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kapasitasnya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PT </w:t>
      </w:r>
      <w:proofErr w:type="spellStart"/>
      <w:r w:rsidR="00547DC6">
        <w:rPr>
          <w:rFonts w:ascii="Times New Roman" w:eastAsia="Times New Roman" w:hAnsi="Times New Roman" w:cs="Times New Roman"/>
          <w:sz w:val="24"/>
          <w:szCs w:val="24"/>
        </w:rPr>
        <w:t>Critasena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karenanya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sah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PT </w:t>
      </w:r>
      <w:proofErr w:type="spellStart"/>
      <w:r w:rsidR="00547DC6">
        <w:rPr>
          <w:rFonts w:ascii="Times New Roman" w:eastAsia="Times New Roman" w:hAnsi="Times New Roman" w:cs="Times New Roman"/>
          <w:sz w:val="24"/>
          <w:szCs w:val="24"/>
        </w:rPr>
        <w:t>Critasena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PIHAK KEDUA;</w:t>
      </w:r>
    </w:p>
    <w:p w14:paraId="21B2AC87" w14:textId="424B3EEA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768A">
        <w:rPr>
          <w:rFonts w:ascii="Times New Roman" w:eastAsia="Times New Roman" w:hAnsi="Times New Roman" w:cs="Times New Roman"/>
          <w:sz w:val="24"/>
          <w:szCs w:val="24"/>
        </w:rPr>
        <w:t>pemberi</w:t>
      </w:r>
      <w:proofErr w:type="spellEnd"/>
      <w:r w:rsidR="00B57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768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768A"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 w:rsidR="00B57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768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berselisih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tol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7DC6">
        <w:rPr>
          <w:rFonts w:ascii="Times New Roman" w:eastAsia="Times New Roman" w:hAnsi="Times New Roman" w:cs="Times New Roman"/>
          <w:sz w:val="24"/>
          <w:szCs w:val="24"/>
        </w:rPr>
        <w:t>Pandaan</w:t>
      </w:r>
      <w:proofErr w:type="spellEnd"/>
      <w:r w:rsidR="00547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7DC6">
        <w:rPr>
          <w:rFonts w:ascii="Times New Roman" w:eastAsia="Times New Roman" w:hAnsi="Times New Roman" w:cs="Times New Roman"/>
          <w:sz w:val="24"/>
          <w:szCs w:val="24"/>
        </w:rPr>
        <w:t>Singosari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Akta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Perjanjian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Kerjasama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28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2001 yang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dihadapan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768A">
        <w:rPr>
          <w:rFonts w:ascii="Times New Roman" w:eastAsia="Times New Roman" w:hAnsi="Times New Roman" w:cs="Times New Roman"/>
          <w:sz w:val="24"/>
          <w:szCs w:val="24"/>
        </w:rPr>
        <w:t>Maskuri</w:t>
      </w:r>
      <w:proofErr w:type="spellEnd"/>
      <w:r w:rsidR="00547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>,SH.</w:t>
      </w:r>
      <w:proofErr w:type="gram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MH,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Notaris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547DC6">
        <w:rPr>
          <w:rFonts w:ascii="Times New Roman" w:eastAsia="Times New Roman" w:hAnsi="Times New Roman" w:cs="Times New Roman"/>
          <w:sz w:val="24"/>
          <w:szCs w:val="24"/>
        </w:rPr>
        <w:t>Malang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perjanjian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sengketa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perjanjian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B644E" w14:textId="3AE1C920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sehubungan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perselisihan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tol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768A">
        <w:rPr>
          <w:rFonts w:ascii="Times New Roman" w:eastAsia="Times New Roman" w:hAnsi="Times New Roman" w:cs="Times New Roman"/>
          <w:sz w:val="24"/>
          <w:szCs w:val="24"/>
        </w:rPr>
        <w:t>Pandaan</w:t>
      </w:r>
      <w:proofErr w:type="spellEnd"/>
      <w:r w:rsidR="00B57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768A">
        <w:rPr>
          <w:rFonts w:ascii="Times New Roman" w:eastAsia="Times New Roman" w:hAnsi="Times New Roman" w:cs="Times New Roman"/>
          <w:sz w:val="24"/>
          <w:szCs w:val="24"/>
        </w:rPr>
        <w:t>singosari</w:t>
      </w:r>
      <w:proofErr w:type="spellEnd"/>
      <w:r w:rsidR="00B57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sepakat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pserselisihan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Arbitrase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Nasional Indonesia,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Arbitrasi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Nasional Indonesia yang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putusannya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final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mengikat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0CA8EA" w14:textId="6609DB50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sepakat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sengketa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Majelis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Arbiter,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Sdr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. DR. </w:t>
      </w:r>
      <w:r w:rsidR="00B5768A">
        <w:rPr>
          <w:rFonts w:ascii="Times New Roman" w:eastAsia="Times New Roman" w:hAnsi="Times New Roman" w:cs="Times New Roman"/>
          <w:sz w:val="24"/>
          <w:szCs w:val="24"/>
        </w:rPr>
        <w:t>Raihan Zidan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arbiter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Sdr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. Ir. </w:t>
      </w:r>
      <w:r w:rsidR="00B5768A">
        <w:rPr>
          <w:rFonts w:ascii="Times New Roman" w:eastAsia="Times New Roman" w:hAnsi="Times New Roman" w:cs="Times New Roman"/>
          <w:sz w:val="24"/>
          <w:szCs w:val="24"/>
        </w:rPr>
        <w:t>M Fadhila</w:t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arbiter,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Majelis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Arbiter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sepakat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menyerahkannya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Arbitrase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Nasional Indonesia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menentukannya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8C874" w14:textId="47A5F04B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Demikia</w:t>
      </w:r>
      <w:r w:rsidR="00B576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B57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768A" w:rsidRPr="00B5768A">
        <w:rPr>
          <w:rFonts w:ascii="Times New Roman" w:eastAsia="Times New Roman" w:hAnsi="Times New Roman" w:cs="Times New Roman"/>
          <w:b/>
          <w:bCs/>
          <w:sz w:val="24"/>
          <w:szCs w:val="24"/>
        </w:rPr>
        <w:t>perjanjian</w:t>
      </w:r>
      <w:proofErr w:type="spellEnd"/>
      <w:r w:rsidR="00B5768A" w:rsidRPr="00B576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5768A" w:rsidRPr="00B5768A">
        <w:rPr>
          <w:rFonts w:ascii="Times New Roman" w:eastAsia="Times New Roman" w:hAnsi="Times New Roman" w:cs="Times New Roman"/>
          <w:b/>
          <w:bCs/>
          <w:sz w:val="24"/>
          <w:szCs w:val="24"/>
        </w:rPr>
        <w:t>arbitrase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mengikat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belah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E9F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474E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ED2AC" w14:textId="77777777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4E3BA" w14:textId="51E88D65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E9F">
        <w:rPr>
          <w:rFonts w:ascii="Times New Roman" w:eastAsia="Times New Roman" w:hAnsi="Times New Roman" w:cs="Times New Roman"/>
          <w:sz w:val="24"/>
          <w:szCs w:val="24"/>
        </w:rPr>
        <w:lastRenderedPageBreak/>
        <w:t>PIHAK PERTAMA</w:t>
      </w:r>
      <w:r w:rsidR="00B5768A">
        <w:rPr>
          <w:rFonts w:ascii="Times New Roman" w:eastAsia="Times New Roman" w:hAnsi="Times New Roman" w:cs="Times New Roman"/>
          <w:sz w:val="24"/>
          <w:szCs w:val="24"/>
        </w:rPr>
        <w:tab/>
      </w:r>
      <w:r w:rsidR="00B5768A">
        <w:rPr>
          <w:rFonts w:ascii="Times New Roman" w:eastAsia="Times New Roman" w:hAnsi="Times New Roman" w:cs="Times New Roman"/>
          <w:sz w:val="24"/>
          <w:szCs w:val="24"/>
        </w:rPr>
        <w:tab/>
      </w:r>
      <w:r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716">
        <w:rPr>
          <w:rFonts w:ascii="Times New Roman" w:eastAsia="Times New Roman" w:hAnsi="Times New Roman" w:cs="Times New Roman"/>
          <w:sz w:val="24"/>
          <w:szCs w:val="24"/>
        </w:rPr>
        <w:tab/>
      </w:r>
      <w:r w:rsidR="00CF3716">
        <w:rPr>
          <w:rFonts w:ascii="Times New Roman" w:eastAsia="Times New Roman" w:hAnsi="Times New Roman" w:cs="Times New Roman"/>
          <w:sz w:val="24"/>
          <w:szCs w:val="24"/>
        </w:rPr>
        <w:tab/>
      </w:r>
      <w:r w:rsidR="00CF3716">
        <w:rPr>
          <w:rFonts w:ascii="Times New Roman" w:eastAsia="Times New Roman" w:hAnsi="Times New Roman" w:cs="Times New Roman"/>
          <w:sz w:val="24"/>
          <w:szCs w:val="24"/>
        </w:rPr>
        <w:tab/>
      </w:r>
      <w:r w:rsidRPr="00474E9F">
        <w:rPr>
          <w:rFonts w:ascii="Times New Roman" w:eastAsia="Times New Roman" w:hAnsi="Times New Roman" w:cs="Times New Roman"/>
          <w:sz w:val="24"/>
          <w:szCs w:val="24"/>
        </w:rPr>
        <w:t>PIHAK KEDUA</w:t>
      </w:r>
    </w:p>
    <w:p w14:paraId="2BA14F35" w14:textId="77777777" w:rsidR="00474E9F" w:rsidRPr="00474E9F" w:rsidRDefault="00474E9F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868A9" w14:textId="61853E72" w:rsidR="00474E9F" w:rsidRPr="00474E9F" w:rsidRDefault="00CF3716" w:rsidP="00474E9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Ir. John Rambo</w:t>
      </w:r>
      <w:r w:rsidR="00B5768A">
        <w:rPr>
          <w:rFonts w:ascii="Times New Roman" w:eastAsia="Times New Roman" w:hAnsi="Times New Roman" w:cs="Times New Roman"/>
          <w:sz w:val="24"/>
          <w:szCs w:val="24"/>
        </w:rPr>
        <w:tab/>
      </w:r>
      <w:r w:rsidR="00B5768A">
        <w:rPr>
          <w:rFonts w:ascii="Times New Roman" w:eastAsia="Times New Roman" w:hAnsi="Times New Roman" w:cs="Times New Roman"/>
          <w:sz w:val="24"/>
          <w:szCs w:val="24"/>
        </w:rPr>
        <w:tab/>
      </w:r>
      <w:r w:rsidR="00474E9F" w:rsidRPr="00474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74E9F" w:rsidRPr="00474E9F"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Ponidi</w:t>
      </w:r>
      <w:proofErr w:type="spellEnd"/>
    </w:p>
    <w:p w14:paraId="76E358E4" w14:textId="77777777" w:rsidR="00351AF7" w:rsidRDefault="00351AF7"/>
    <w:sectPr w:rsidR="0035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9F"/>
    <w:rsid w:val="00351AF7"/>
    <w:rsid w:val="004317A2"/>
    <w:rsid w:val="00474E9F"/>
    <w:rsid w:val="004929DD"/>
    <w:rsid w:val="00547DC6"/>
    <w:rsid w:val="00B5768A"/>
    <w:rsid w:val="00CF3716"/>
    <w:rsid w:val="00D00B46"/>
    <w:rsid w:val="00EB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F4B0"/>
  <w15:chartTrackingRefBased/>
  <w15:docId w15:val="{1A993057-7F99-4A22-B7BE-BB974A8E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4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230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19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Rizqi Fauzan Erdianto</cp:lastModifiedBy>
  <cp:revision>2</cp:revision>
  <dcterms:created xsi:type="dcterms:W3CDTF">2024-05-31T08:56:00Z</dcterms:created>
  <dcterms:modified xsi:type="dcterms:W3CDTF">2024-05-31T08:56:00Z</dcterms:modified>
</cp:coreProperties>
</file>