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jc w:val="center"/>
      </w:pPr>
      <w:r>
        <w:rPr>
          <w:b/>
          <w:color w:val="1F5C85"/>
          <w:sz w:val="52"/>
        </w:rPr>
        <w:t>RINGKASAN FITUR APLIKASI</w:t>
      </w:r>
    </w:p>
    <w:p>
      <w:pPr>
        <w:jc w:val="center"/>
      </w:pPr>
      <w:r>
        <w:rPr>
          <w:b/>
          <w:color w:val="1F5C85"/>
          <w:sz w:val="52"/>
        </w:rPr>
        <w:t>PELAYANAN UMUM</w:t>
      </w:r>
    </w:p>
    <w:p>
      <w:pPr>
        <w:jc w:val="center"/>
      </w:pPr>
      <w:r>
        <w:rPr>
          <w:color w:val="6B7080"/>
          <w:sz w:val="28"/>
        </w:rPr>
        <w:t>Pemesanan Ruangan, Konsumsi, dan Kendaraan</w:t>
      </w:r>
    </w:p>
    <w:p/>
    <w:p>
      <w:pPr>
        <w:jc w:val="center"/>
      </w:pPr>
      <w:r>
        <w:rPr>
          <w:color w:val="2A2E43"/>
          <w:sz w:val="24"/>
        </w:rPr>
        <w:t>PT PLN Nusantara Power</w:t>
        <w:br/>
        <w:t>Unit Pembangkitan Muara Karang</w:t>
      </w:r>
    </w:p>
    <w:p>
      <w:r>
        <w:br/>
      </w:r>
    </w:p>
    <w:p>
      <w:pPr>
        <w:jc w:val="center"/>
      </w:pPr>
      <w:r>
        <w:rPr>
          <w:color w:val="6B7080"/>
          <w:sz w:val="22"/>
        </w:rPr>
        <w:t>13 August 2026</w:t>
      </w:r>
    </w:p>
    <w:p>
      <w:r>
        <w:br w:type="page"/>
      </w:r>
    </w:p>
    <w:p>
      <w:pPr>
        <w:pStyle w:val="Heading1"/>
      </w:pPr>
      <w:r>
        <w:rPr>
          <w:color w:val="1F5C85"/>
        </w:rPr>
        <w:t>Tentang Aplikasi</w:t>
      </w:r>
    </w:p>
    <w:p>
      <w:r>
        <w:t>Aplikasi Pelayanan Umum adalah sistem internal berbasis web yang digunakan karyawan PT PLN Nusantara Power Unit Pembangkitan Muara Karang untuk mengajukan dan mengelola pemesanan ruangan rapat, permohonan konsumsi, serta permohonan pemakaian kendaraan dinas. Aplikasi terdiri dari tiga bagian utama:</w:t>
      </w:r>
    </w:p>
    <w:p>
      <w:pPr>
        <w:pStyle w:val="ListBullet"/>
      </w:pPr>
      <w:r>
        <w:t>Portal Karyawan — tempat karyawan mengajukan permohonan dan memantau riwayatnya sendiri.</w:t>
      </w:r>
    </w:p>
    <w:p>
      <w:pPr>
        <w:pStyle w:val="ListBullet"/>
      </w:pPr>
      <w:r>
        <w:t>Panel Admin — tempat admin memverifikasi, menyetujui, dan mengelola seluruh permohonan yang masuk.</w:t>
      </w:r>
    </w:p>
    <w:p>
      <w:pPr>
        <w:pStyle w:val="ListBullet"/>
      </w:pPr>
      <w:r>
        <w:t>Dashboard Kiosk — layar informasi publik yang menampilkan jadwal ruangan dan kendaraan yang sedang berjalan secara real-time.</w:t>
      </w:r>
    </w:p>
    <w:p/>
    <w:p>
      <w:pPr>
        <w:pStyle w:val="Heading1"/>
      </w:pPr>
      <w:r>
        <w:rPr>
          <w:color w:val="1F5C85"/>
        </w:rPr>
        <w:t>1. Portal Karyawan</w:t>
      </w:r>
    </w:p>
    <w:p>
      <w:r>
        <w:t>Diakses oleh seluruh karyawan menggunakan akun kepegawaian (No. Induk) untuk mengajukan permohonan dan memantau status persetujuannya.</w:t>
      </w:r>
    </w:p>
    <w:p>
      <w:pPr>
        <w:pStyle w:val="Heading2"/>
      </w:pPr>
      <w:r>
        <w:rPr>
          <w:color w:val="2A2E43"/>
        </w:rPr>
        <w:t>1.1 Login Karyawan</w:t>
      </w:r>
    </w:p>
    <w:p>
      <w:r>
        <w:t>Karyawan masuk menggunakan No. Induk (dipilih dari daftar nama) dan password. Tidak diperlukan foto profil — sistem menampilkan avatar inisial nama secara otomatis.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front-login.png"/>
                    <pic:cNvPicPr/>
                  </pic:nvPicPr>
                  <pic:blipFill>
                    <a:blip r:embed="rId9"/>
                    <a:stretch>
                      <a:fillRect/>
                    </a:stretch>
                  </pic:blipFill>
                  <pic:spPr>
                    <a:xfrm>
                      <a:off x="0" y="0"/>
                      <a:ext cx="5486400" cy="3429000"/>
                    </a:xfrm>
                    <a:prstGeom prst="rect"/>
                  </pic:spPr>
                </pic:pic>
              </a:graphicData>
            </a:graphic>
          </wp:inline>
        </w:drawing>
      </w:r>
    </w:p>
    <w:p/>
    <w:p>
      <w:pPr>
        <w:pStyle w:val="Heading2"/>
      </w:pPr>
      <w:r>
        <w:rPr>
          <w:color w:val="2A2E43"/>
        </w:rPr>
        <w:t>1.2 Dashboard Akun</w:t>
      </w:r>
    </w:p>
    <w:p>
      <w:r>
        <w:t>Halaman utama setelah login menampilkan ringkasan jumlah total permohonan milik karyawan yang bersangkutan (Pemesanan Ruangan, Permohonan Konsumsi, Permohonan Kendaraan) dalam bentuk kartu statistik yang rapi, beserta sidebar navigasi bertema navy yang konsisten di seluruh portal.</w:t>
      </w:r>
    </w:p>
    <w:p>
      <w:pPr>
        <w:jc w:val="center"/>
      </w:pPr>
      <w:r>
        <w:drawing>
          <wp:inline xmlns:a="http://schemas.openxmlformats.org/drawingml/2006/main" xmlns:pic="http://schemas.openxmlformats.org/drawingml/2006/picture">
            <wp:extent cx="5486400" cy="3524250"/>
            <wp:docPr id="2" name="Picture 2"/>
            <wp:cNvGraphicFramePr>
              <a:graphicFrameLocks noChangeAspect="1"/>
            </wp:cNvGraphicFramePr>
            <a:graphic>
              <a:graphicData uri="http://schemas.openxmlformats.org/drawingml/2006/picture">
                <pic:pic>
                  <pic:nvPicPr>
                    <pic:cNvPr id="0" name="02-front-dashboard.png"/>
                    <pic:cNvPicPr/>
                  </pic:nvPicPr>
                  <pic:blipFill>
                    <a:blip r:embed="rId10"/>
                    <a:stretch>
                      <a:fillRect/>
                    </a:stretch>
                  </pic:blipFill>
                  <pic:spPr>
                    <a:xfrm>
                      <a:off x="0" y="0"/>
                      <a:ext cx="5486400" cy="3524250"/>
                    </a:xfrm>
                    <a:prstGeom prst="rect"/>
                  </pic:spPr>
                </pic:pic>
              </a:graphicData>
            </a:graphic>
          </wp:inline>
        </w:drawing>
      </w:r>
    </w:p>
    <w:p/>
    <w:p>
      <w:pPr>
        <w:pStyle w:val="Heading2"/>
      </w:pPr>
      <w:r>
        <w:rPr>
          <w:color w:val="2A2E43"/>
        </w:rPr>
        <w:t>1.3 Pengaturan Akun</w:t>
      </w:r>
    </w:p>
    <w:p>
      <w:r>
        <w:t>Karyawan dapat memperbarui data personal (jabatan, sub-bidang, pendidikan, dll.) dan mengubah password akun secara mandiri melalui form yang dikelompokkan dalam kartu terpisah agar mudah dibaca.</w:t>
      </w:r>
    </w:p>
    <w:p>
      <w:pPr>
        <w:jc w:val="center"/>
      </w:pPr>
      <w:r>
        <w:drawing>
          <wp:inline xmlns:a="http://schemas.openxmlformats.org/drawingml/2006/main" xmlns:pic="http://schemas.openxmlformats.org/drawingml/2006/picture">
            <wp:extent cx="5486400" cy="4210050"/>
            <wp:docPr id="3" name="Picture 3"/>
            <wp:cNvGraphicFramePr>
              <a:graphicFrameLocks noChangeAspect="1"/>
            </wp:cNvGraphicFramePr>
            <a:graphic>
              <a:graphicData uri="http://schemas.openxmlformats.org/drawingml/2006/picture">
                <pic:pic>
                  <pic:nvPicPr>
                    <pic:cNvPr id="0" name="03-front-setting.png"/>
                    <pic:cNvPicPr/>
                  </pic:nvPicPr>
                  <pic:blipFill>
                    <a:blip r:embed="rId11"/>
                    <a:stretch>
                      <a:fillRect/>
                    </a:stretch>
                  </pic:blipFill>
                  <pic:spPr>
                    <a:xfrm>
                      <a:off x="0" y="0"/>
                      <a:ext cx="5486400" cy="4210050"/>
                    </a:xfrm>
                    <a:prstGeom prst="rect"/>
                  </pic:spPr>
                </pic:pic>
              </a:graphicData>
            </a:graphic>
          </wp:inline>
        </w:drawing>
      </w:r>
    </w:p>
    <w:p/>
    <w:p>
      <w:pPr>
        <w:pStyle w:val="Heading2"/>
      </w:pPr>
      <w:r>
        <w:rPr>
          <w:color w:val="2A2E43"/>
        </w:rPr>
        <w:t>1.4 Riwayat Permohonan Konsumsi</w:t>
      </w:r>
    </w:p>
    <w:p>
      <w:r>
        <w:t>Menampilkan seluruh permohonan konsumsi milik karyawan dalam bentuk kartu (bukan tabel) dengan badge status berwarna (Pending/Disetujui/Ditolak), kolom pencarian, dan detail yang bisa diperluas untuk melihat sumber dana, alasan reject, dan lampiran.</w:t>
      </w:r>
    </w:p>
    <w:p>
      <w:pPr>
        <w:jc w:val="center"/>
      </w:pPr>
      <w:r>
        <w:drawing>
          <wp:inline xmlns:a="http://schemas.openxmlformats.org/drawingml/2006/main" xmlns:pic="http://schemas.openxmlformats.org/drawingml/2006/picture">
            <wp:extent cx="5486400" cy="3524250"/>
            <wp:docPr id="4" name="Picture 4"/>
            <wp:cNvGraphicFramePr>
              <a:graphicFrameLocks noChangeAspect="1"/>
            </wp:cNvGraphicFramePr>
            <a:graphic>
              <a:graphicData uri="http://schemas.openxmlformats.org/drawingml/2006/picture">
                <pic:pic>
                  <pic:nvPicPr>
                    <pic:cNvPr id="0" name="04-front-list-konsumsi.png"/>
                    <pic:cNvPicPr/>
                  </pic:nvPicPr>
                  <pic:blipFill>
                    <a:blip r:embed="rId12"/>
                    <a:stretch>
                      <a:fillRect/>
                    </a:stretch>
                  </pic:blipFill>
                  <pic:spPr>
                    <a:xfrm>
                      <a:off x="0" y="0"/>
                      <a:ext cx="5486400" cy="3524250"/>
                    </a:xfrm>
                    <a:prstGeom prst="rect"/>
                  </pic:spPr>
                </pic:pic>
              </a:graphicData>
            </a:graphic>
          </wp:inline>
        </w:drawing>
      </w:r>
    </w:p>
    <w:p/>
    <w:p>
      <w:pPr>
        <w:pStyle w:val="Heading2"/>
      </w:pPr>
      <w:r>
        <w:rPr>
          <w:color w:val="2A2E43"/>
        </w:rPr>
        <w:t>1.5 Riwayat Pemesanan Ruangan</w:t>
      </w:r>
    </w:p>
    <w:p>
      <w:r>
        <w:t>Daftar seluruh pemesanan ruangan milik karyawan, lengkap dengan tanggal, jam, jumlah peserta, dan status persetujuan — tampilan kartu yang sama gayanya dengan panel admin agar konsisten.</w:t>
      </w:r>
    </w:p>
    <w:p>
      <w:pPr>
        <w:jc w:val="center"/>
      </w:pPr>
      <w:r>
        <w:drawing>
          <wp:inline xmlns:a="http://schemas.openxmlformats.org/drawingml/2006/main" xmlns:pic="http://schemas.openxmlformats.org/drawingml/2006/picture">
            <wp:extent cx="5486400" cy="3524250"/>
            <wp:docPr id="5" name="Picture 5"/>
            <wp:cNvGraphicFramePr>
              <a:graphicFrameLocks noChangeAspect="1"/>
            </wp:cNvGraphicFramePr>
            <a:graphic>
              <a:graphicData uri="http://schemas.openxmlformats.org/drawingml/2006/picture">
                <pic:pic>
                  <pic:nvPicPr>
                    <pic:cNvPr id="0" name="05-front-list-ruangan.png"/>
                    <pic:cNvPicPr/>
                  </pic:nvPicPr>
                  <pic:blipFill>
                    <a:blip r:embed="rId13"/>
                    <a:stretch>
                      <a:fillRect/>
                    </a:stretch>
                  </pic:blipFill>
                  <pic:spPr>
                    <a:xfrm>
                      <a:off x="0" y="0"/>
                      <a:ext cx="5486400" cy="3524250"/>
                    </a:xfrm>
                    <a:prstGeom prst="rect"/>
                  </pic:spPr>
                </pic:pic>
              </a:graphicData>
            </a:graphic>
          </wp:inline>
        </w:drawing>
      </w:r>
    </w:p>
    <w:p/>
    <w:p>
      <w:pPr>
        <w:pStyle w:val="Heading2"/>
      </w:pPr>
      <w:r>
        <w:rPr>
          <w:color w:val="2A2E43"/>
        </w:rPr>
        <w:t>1.6 Riwayat Permohonan Kendaraan</w:t>
      </w:r>
    </w:p>
    <w:p>
      <w:r>
        <w:t>Daftar permohonan pemakaian kendaraan dinas milik karyawan beserta tujuan, jadwal keberangkatan, dan driver yang ditugaskan (jika sudah ada Surat Perintah Jalan).</w:t>
      </w:r>
    </w:p>
    <w:p>
      <w:pPr>
        <w:jc w:val="center"/>
      </w:pPr>
      <w:r>
        <w:drawing>
          <wp:inline xmlns:a="http://schemas.openxmlformats.org/drawingml/2006/main" xmlns:pic="http://schemas.openxmlformats.org/drawingml/2006/picture">
            <wp:extent cx="5486400" cy="3524250"/>
            <wp:docPr id="6" name="Picture 6"/>
            <wp:cNvGraphicFramePr>
              <a:graphicFrameLocks noChangeAspect="1"/>
            </wp:cNvGraphicFramePr>
            <a:graphic>
              <a:graphicData uri="http://schemas.openxmlformats.org/drawingml/2006/picture">
                <pic:pic>
                  <pic:nvPicPr>
                    <pic:cNvPr id="0" name="06-front-list-kendaraan.png"/>
                    <pic:cNvPicPr/>
                  </pic:nvPicPr>
                  <pic:blipFill>
                    <a:blip r:embed="rId14"/>
                    <a:stretch>
                      <a:fillRect/>
                    </a:stretch>
                  </pic:blipFill>
                  <pic:spPr>
                    <a:xfrm>
                      <a:off x="0" y="0"/>
                      <a:ext cx="5486400" cy="3524250"/>
                    </a:xfrm>
                    <a:prstGeom prst="rect"/>
                  </pic:spPr>
                </pic:pic>
              </a:graphicData>
            </a:graphic>
          </wp:inline>
        </w:drawing>
      </w:r>
    </w:p>
    <w:p/>
    <w:p>
      <w:pPr>
        <w:pStyle w:val="Heading2"/>
      </w:pPr>
      <w:r>
        <w:rPr>
          <w:color w:val="2A2E43"/>
        </w:rPr>
        <w:t>1.7 Pencarian &amp; Ketersediaan Ruangan saat Booking</w:t>
      </w:r>
    </w:p>
    <w:p>
      <w:r>
        <w:t>Saat mengajukan pemesanan ruangan, karyawan memilih tanggal dan jam terlebih dahulu. Sistem langsung menampilkan seluruh ruangan beserta status ketersediaannya untuk slot waktu tersebut — ruangan yang sudah dipakai ditandai jelas "Sudah dipesan" beserta siapa yang memesan, termasuk untuk ruangan gabungan (kombinasi beberapa ruangan sekaligus).</w:t>
      </w:r>
    </w:p>
    <w:p>
      <w:pPr>
        <w:jc w:val="center"/>
      </w:pPr>
      <w:r>
        <w:drawing>
          <wp:inline xmlns:a="http://schemas.openxmlformats.org/drawingml/2006/main" xmlns:pic="http://schemas.openxmlformats.org/drawingml/2006/picture">
            <wp:extent cx="5486400" cy="6507480"/>
            <wp:docPr id="7" name="Picture 7"/>
            <wp:cNvGraphicFramePr>
              <a:graphicFrameLocks noChangeAspect="1"/>
            </wp:cNvGraphicFramePr>
            <a:graphic>
              <a:graphicData uri="http://schemas.openxmlformats.org/drawingml/2006/picture">
                <pic:pic>
                  <pic:nvPicPr>
                    <pic:cNvPr id="0" name="07-front-room-availability.png"/>
                    <pic:cNvPicPr/>
                  </pic:nvPicPr>
                  <pic:blipFill>
                    <a:blip r:embed="rId15"/>
                    <a:stretch>
                      <a:fillRect/>
                    </a:stretch>
                  </pic:blipFill>
                  <pic:spPr>
                    <a:xfrm>
                      <a:off x="0" y="0"/>
                      <a:ext cx="5486400" cy="6507480"/>
                    </a:xfrm>
                    <a:prstGeom prst="rect"/>
                  </pic:spPr>
                </pic:pic>
              </a:graphicData>
            </a:graphic>
          </wp:inline>
        </w:drawing>
      </w:r>
    </w:p>
    <w:p/>
    <w:p>
      <w:r>
        <w:br w:type="page"/>
      </w:r>
    </w:p>
    <w:p>
      <w:pPr>
        <w:pStyle w:val="Heading1"/>
      </w:pPr>
      <w:r>
        <w:rPr>
          <w:color w:val="1F5C85"/>
        </w:rPr>
        <w:t>2. Panel Admin</w:t>
      </w:r>
    </w:p>
    <w:p>
      <w:r>
        <w:t>Digunakan oleh admin (superadmin, admin ruangan, admin kendaraan) untuk memverifikasi, menyetujui/menolak, dan mengelola seluruh permohonan yang masuk dari karyawan.</w:t>
      </w:r>
    </w:p>
    <w:p>
      <w:pPr>
        <w:pStyle w:val="Heading2"/>
      </w:pPr>
      <w:r>
        <w:rPr>
          <w:color w:val="2A2E43"/>
        </w:rPr>
        <w:t>2.1 Login Admin</w:t>
      </w:r>
    </w:p>
    <w:p>
      <w:r>
        <w:t>Admin masuk menggunakan email dan password melalui halaman login terpisah dari portal karyawan.</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admin-login.png"/>
                    <pic:cNvPicPr/>
                  </pic:nvPicPr>
                  <pic:blipFill>
                    <a:blip r:embed="rId16"/>
                    <a:stretch>
                      <a:fillRect/>
                    </a:stretch>
                  </pic:blipFill>
                  <pic:spPr>
                    <a:xfrm>
                      <a:off x="0" y="0"/>
                      <a:ext cx="5486400" cy="3429000"/>
                    </a:xfrm>
                    <a:prstGeom prst="rect"/>
                  </pic:spPr>
                </pic:pic>
              </a:graphicData>
            </a:graphic>
          </wp:inline>
        </w:drawing>
      </w:r>
    </w:p>
    <w:p/>
    <w:p>
      <w:pPr>
        <w:pStyle w:val="Heading2"/>
      </w:pPr>
      <w:r>
        <w:rPr>
          <w:color w:val="2A2E43"/>
        </w:rPr>
        <w:t>2.2 Dashboard Admin</w:t>
      </w:r>
    </w:p>
    <w:p>
      <w:r>
        <w:t>Menampilkan ringkasan total permohonan yang belum diselesaikan (belum terlaksana/belum sampai) untuk keempat modul (Konsumsi, Kendaraan, Ruangan, Surat Perintah Jalan) dalam kartu statistik, serta daftar permohonan terbaru per modul lengkap dengan filter status, tanggal, dan pencarian. Setiap bagian dimuat secara asinkron (AJAX) sehingga halaman tetap terasa cepat walau datanya banyak, dan memfilter satu modul tidak memengaruhi modul lainnya.</w:t>
      </w:r>
    </w:p>
    <w:p>
      <w:pPr>
        <w:jc w:val="center"/>
      </w:pPr>
      <w:r>
        <w:drawing>
          <wp:inline xmlns:a="http://schemas.openxmlformats.org/drawingml/2006/main" xmlns:pic="http://schemas.openxmlformats.org/drawingml/2006/picture">
            <wp:extent cx="5486400" cy="13559790"/>
            <wp:docPr id="9" name="Picture 9"/>
            <wp:cNvGraphicFramePr>
              <a:graphicFrameLocks noChangeAspect="1"/>
            </wp:cNvGraphicFramePr>
            <a:graphic>
              <a:graphicData uri="http://schemas.openxmlformats.org/drawingml/2006/picture">
                <pic:pic>
                  <pic:nvPicPr>
                    <pic:cNvPr id="0" name="09-admin-dashboard.png"/>
                    <pic:cNvPicPr/>
                  </pic:nvPicPr>
                  <pic:blipFill>
                    <a:blip r:embed="rId17"/>
                    <a:stretch>
                      <a:fillRect/>
                    </a:stretch>
                  </pic:blipFill>
                  <pic:spPr>
                    <a:xfrm>
                      <a:off x="0" y="0"/>
                      <a:ext cx="5486400" cy="13559790"/>
                    </a:xfrm>
                    <a:prstGeom prst="rect"/>
                  </pic:spPr>
                </pic:pic>
              </a:graphicData>
            </a:graphic>
          </wp:inline>
        </w:drawing>
      </w:r>
    </w:p>
    <w:p/>
    <w:p>
      <w:pPr>
        <w:pStyle w:val="Heading2"/>
      </w:pPr>
      <w:r>
        <w:rPr>
          <w:color w:val="2A2E43"/>
        </w:rPr>
        <w:t>2.3 Manajemen Pemesanan Ruangan</w:t>
      </w:r>
    </w:p>
    <w:p>
      <w:r>
        <w:t>Daftar seluruh pemesanan ruangan dari semua karyawan dalam tampilan kartu, dengan aksi Approve/Reject/Edit/Delete/Selesai sesuai status, serta tombol khusus untuk mengecek ketersediaan ruangan secara cepat.</w:t>
      </w:r>
    </w:p>
    <w:p>
      <w:pPr>
        <w:jc w:val="center"/>
      </w:pPr>
      <w:r>
        <w:drawing>
          <wp:inline xmlns:a="http://schemas.openxmlformats.org/drawingml/2006/main" xmlns:pic="http://schemas.openxmlformats.org/drawingml/2006/picture">
            <wp:extent cx="5486400" cy="4381500"/>
            <wp:docPr id="10" name="Picture 10"/>
            <wp:cNvGraphicFramePr>
              <a:graphicFrameLocks noChangeAspect="1"/>
            </wp:cNvGraphicFramePr>
            <a:graphic>
              <a:graphicData uri="http://schemas.openxmlformats.org/drawingml/2006/picture">
                <pic:pic>
                  <pic:nvPicPr>
                    <pic:cNvPr id="0" name="10-admin-list-ruangan.png"/>
                    <pic:cNvPicPr/>
                  </pic:nvPicPr>
                  <pic:blipFill>
                    <a:blip r:embed="rId18"/>
                    <a:stretch>
                      <a:fillRect/>
                    </a:stretch>
                  </pic:blipFill>
                  <pic:spPr>
                    <a:xfrm>
                      <a:off x="0" y="0"/>
                      <a:ext cx="5486400" cy="4381500"/>
                    </a:xfrm>
                    <a:prstGeom prst="rect"/>
                  </pic:spPr>
                </pic:pic>
              </a:graphicData>
            </a:graphic>
          </wp:inline>
        </w:drawing>
      </w:r>
    </w:p>
    <w:p/>
    <w:p>
      <w:pPr>
        <w:pStyle w:val="Heading2"/>
      </w:pPr>
      <w:r>
        <w:rPr>
          <w:color w:val="2A2E43"/>
        </w:rPr>
        <w:t>2.4 Cek Ketersediaan Ruangan</w:t>
      </w:r>
    </w:p>
    <w:p>
      <w:r>
        <w:t>Popup yang menampilkan status ketersediaan seluruh ruangan untuk tanggal dan jam tertentu tanpa perlu membuka form pemesanan — cocok dipakai admin untuk menjawab pertanyaan "ruangan apa saja yang kosong jam segini" secara instan. Ruangan gabungan otomatis ikut ditandai jika salah satu ruangan anggotanya sedang terpakai.</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admin-cek-ketersediaan-modal.png"/>
                    <pic:cNvPicPr/>
                  </pic:nvPicPr>
                  <pic:blipFill>
                    <a:blip r:embed="rId19"/>
                    <a:stretch>
                      <a:fillRect/>
                    </a:stretch>
                  </pic:blipFill>
                  <pic:spPr>
                    <a:xfrm>
                      <a:off x="0" y="0"/>
                      <a:ext cx="5486400" cy="3429000"/>
                    </a:xfrm>
                    <a:prstGeom prst="rect"/>
                  </pic:spPr>
                </pic:pic>
              </a:graphicData>
            </a:graphic>
          </wp:inline>
        </w:drawing>
      </w:r>
    </w:p>
    <w:p/>
    <w:p>
      <w:pPr>
        <w:pStyle w:val="Heading2"/>
      </w:pPr>
      <w:r>
        <w:rPr>
          <w:color w:val="2A2E43"/>
        </w:rPr>
        <w:t>2.5 Form Tambah/Edit Pemesanan Ruangan</w:t>
      </w:r>
    </w:p>
    <w:p>
      <w:r>
        <w:t>Form input pemesanan ruangan oleh admin, dilengkapi field Design Ruangan (Classroom, U-Shape, Lesehan, dst.) yang sebelumnya belum tersedia di form ini. Begitu tanggal dan jam diisi, dropdown ruangan otomatis hanya menampilkan ruangan yang benar-benar tersedia untuk slot itu — ruangan yang sudah terpakai tidak akan muncul sebagai pilihan sama sekali. Validasi ketersediaan ini juga tetap dicek ulang di server saat form disimpan, dan aman digunakan saat mengedit pemesanan yang sudah ada (tidak dianggap bentrok dengan dirinya sendiri).</w:t>
      </w:r>
    </w:p>
    <w:p>
      <w:pPr>
        <w:jc w:val="center"/>
      </w:pPr>
      <w:r>
        <w:drawing>
          <wp:inline xmlns:a="http://schemas.openxmlformats.org/drawingml/2006/main" xmlns:pic="http://schemas.openxmlformats.org/drawingml/2006/picture">
            <wp:extent cx="5486400" cy="5006340"/>
            <wp:docPr id="12" name="Picture 12"/>
            <wp:cNvGraphicFramePr>
              <a:graphicFrameLocks noChangeAspect="1"/>
            </wp:cNvGraphicFramePr>
            <a:graphic>
              <a:graphicData uri="http://schemas.openxmlformats.org/drawingml/2006/picture">
                <pic:pic>
                  <pic:nvPicPr>
                    <pic:cNvPr id="0" name="12-admin-form-create-ruangan.png"/>
                    <pic:cNvPicPr/>
                  </pic:nvPicPr>
                  <pic:blipFill>
                    <a:blip r:embed="rId20"/>
                    <a:stretch>
                      <a:fillRect/>
                    </a:stretch>
                  </pic:blipFill>
                  <pic:spPr>
                    <a:xfrm>
                      <a:off x="0" y="0"/>
                      <a:ext cx="5486400" cy="5006340"/>
                    </a:xfrm>
                    <a:prstGeom prst="rect"/>
                  </pic:spPr>
                </pic:pic>
              </a:graphicData>
            </a:graphic>
          </wp:inline>
        </w:drawing>
      </w:r>
    </w:p>
    <w:p/>
    <w:p>
      <w:pPr>
        <w:pStyle w:val="Heading2"/>
      </w:pPr>
      <w:r>
        <w:rPr>
          <w:color w:val="2A2E43"/>
        </w:rPr>
        <w:t>2.6 Manajemen Permohonan Konsumsi</w:t>
      </w:r>
    </w:p>
    <w:p>
      <w:r>
        <w:t>Daftar seluruh permohonan konsumsi dari semua karyawan, dengan kontrol persetujuan dan detail yang bisa diperluas untuk melihat kelengkapan data setiap permohonan.</w:t>
      </w:r>
    </w:p>
    <w:p>
      <w:pPr>
        <w:jc w:val="center"/>
      </w:pPr>
      <w:r>
        <w:drawing>
          <wp:inline xmlns:a="http://schemas.openxmlformats.org/drawingml/2006/main" xmlns:pic="http://schemas.openxmlformats.org/drawingml/2006/picture">
            <wp:extent cx="5486400" cy="4088130"/>
            <wp:docPr id="13" name="Picture 13"/>
            <wp:cNvGraphicFramePr>
              <a:graphicFrameLocks noChangeAspect="1"/>
            </wp:cNvGraphicFramePr>
            <a:graphic>
              <a:graphicData uri="http://schemas.openxmlformats.org/drawingml/2006/picture">
                <pic:pic>
                  <pic:nvPicPr>
                    <pic:cNvPr id="0" name="13-admin-list-konsumsi.png"/>
                    <pic:cNvPicPr/>
                  </pic:nvPicPr>
                  <pic:blipFill>
                    <a:blip r:embed="rId21"/>
                    <a:stretch>
                      <a:fillRect/>
                    </a:stretch>
                  </pic:blipFill>
                  <pic:spPr>
                    <a:xfrm>
                      <a:off x="0" y="0"/>
                      <a:ext cx="5486400" cy="4088130"/>
                    </a:xfrm>
                    <a:prstGeom prst="rect"/>
                  </pic:spPr>
                </pic:pic>
              </a:graphicData>
            </a:graphic>
          </wp:inline>
        </w:drawing>
      </w:r>
    </w:p>
    <w:p/>
    <w:p>
      <w:pPr>
        <w:pStyle w:val="Heading2"/>
      </w:pPr>
      <w:r>
        <w:rPr>
          <w:color w:val="2A2E43"/>
        </w:rPr>
        <w:t>2.7 Manajemen Permohonan Kendaraan</w:t>
      </w:r>
    </w:p>
    <w:p>
      <w:r>
        <w:t>Daftar seluruh permohonan pemakaian kendaraan, termasuk tujuan, keperluan, dan penanggung jawab, dengan alur persetujuan yang sama seperti modul lainnya.</w:t>
      </w:r>
    </w:p>
    <w:p>
      <w:pPr>
        <w:jc w:val="center"/>
      </w:pPr>
      <w:r>
        <w:drawing>
          <wp:inline xmlns:a="http://schemas.openxmlformats.org/drawingml/2006/main" xmlns:pic="http://schemas.openxmlformats.org/drawingml/2006/picture">
            <wp:extent cx="5486400" cy="5398770"/>
            <wp:docPr id="14" name="Picture 14"/>
            <wp:cNvGraphicFramePr>
              <a:graphicFrameLocks noChangeAspect="1"/>
            </wp:cNvGraphicFramePr>
            <a:graphic>
              <a:graphicData uri="http://schemas.openxmlformats.org/drawingml/2006/picture">
                <pic:pic>
                  <pic:nvPicPr>
                    <pic:cNvPr id="0" name="14-admin-list-kendaraan.png"/>
                    <pic:cNvPicPr/>
                  </pic:nvPicPr>
                  <pic:blipFill>
                    <a:blip r:embed="rId22"/>
                    <a:stretch>
                      <a:fillRect/>
                    </a:stretch>
                  </pic:blipFill>
                  <pic:spPr>
                    <a:xfrm>
                      <a:off x="0" y="0"/>
                      <a:ext cx="5486400" cy="5398770"/>
                    </a:xfrm>
                    <a:prstGeom prst="rect"/>
                  </pic:spPr>
                </pic:pic>
              </a:graphicData>
            </a:graphic>
          </wp:inline>
        </w:drawing>
      </w:r>
    </w:p>
    <w:p/>
    <w:p>
      <w:pPr>
        <w:pStyle w:val="Heading2"/>
      </w:pPr>
      <w:r>
        <w:rPr>
          <w:color w:val="2A2E43"/>
        </w:rPr>
        <w:t>2.8 Manajemen Surat Perintah Jalan</w:t>
      </w:r>
    </w:p>
    <w:p>
      <w:r>
        <w:t>Daftar Surat Perintah Jalan (SPJ) untuk setiap perjalanan dinas kendaraan, menampilkan driver, kendaraan, estimasi BBM dan biaya, serta status perjalanan (Belum Sampai/Sudah Sampai), termasuk aksi kirim email ke driver dan ekspor PDF.</w:t>
      </w:r>
    </w:p>
    <w:p>
      <w:pPr>
        <w:jc w:val="center"/>
      </w:pPr>
      <w:r>
        <w:drawing>
          <wp:inline xmlns:a="http://schemas.openxmlformats.org/drawingml/2006/main" xmlns:pic="http://schemas.openxmlformats.org/drawingml/2006/picture">
            <wp:extent cx="5486400" cy="5421630"/>
            <wp:docPr id="15" name="Picture 15"/>
            <wp:cNvGraphicFramePr>
              <a:graphicFrameLocks noChangeAspect="1"/>
            </wp:cNvGraphicFramePr>
            <a:graphic>
              <a:graphicData uri="http://schemas.openxmlformats.org/drawingml/2006/picture">
                <pic:pic>
                  <pic:nvPicPr>
                    <pic:cNvPr id="0" name="15-admin-list-spj.png"/>
                    <pic:cNvPicPr/>
                  </pic:nvPicPr>
                  <pic:blipFill>
                    <a:blip r:embed="rId23"/>
                    <a:stretch>
                      <a:fillRect/>
                    </a:stretch>
                  </pic:blipFill>
                  <pic:spPr>
                    <a:xfrm>
                      <a:off x="0" y="0"/>
                      <a:ext cx="5486400" cy="5421630"/>
                    </a:xfrm>
                    <a:prstGeom prst="rect"/>
                  </pic:spPr>
                </pic:pic>
              </a:graphicData>
            </a:graphic>
          </wp:inline>
        </w:drawing>
      </w:r>
    </w:p>
    <w:p/>
    <w:p>
      <w:r>
        <w:br w:type="page"/>
      </w:r>
    </w:p>
    <w:p>
      <w:pPr>
        <w:pStyle w:val="Heading1"/>
      </w:pPr>
      <w:r>
        <w:rPr>
          <w:color w:val="1F5C85"/>
        </w:rPr>
        <w:t>3. Dashboard Kiosk (Layar Informasi Publik)</w:t>
      </w:r>
    </w:p>
    <w:p>
      <w:r>
        <w:t>Halaman tanpa login yang dirancang untuk ditampilkan di layar/TV area publik kantor, menampilkan jadwal yang sedang berlangsung dan otomatis memperbarui diri setiap jam.</w:t>
      </w:r>
    </w:p>
    <w:p>
      <w:pPr>
        <w:pStyle w:val="Heading2"/>
      </w:pPr>
      <w:r>
        <w:rPr>
          <w:color w:val="2A2E43"/>
        </w:rPr>
        <w:t>3.1 Dashboard Ruangan</w:t>
      </w:r>
    </w:p>
    <w:p>
      <w:r>
        <w:t>Menampilkan ruangan-ruangan yang sedang aktif dibooking pada hari berjalan — nama ruangan, nama acara, jumlah peserta, serta jadwal tanggal dan jam — sehingga pengunjung dapat langsung mengetahui ruangan mana yang sedang terpakai tanpa perlu bertanya ke resepsionis.</w:t>
      </w: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16-kiosk-dashboard-ruangan.png"/>
                    <pic:cNvPicPr/>
                  </pic:nvPicPr>
                  <pic:blipFill>
                    <a:blip r:embed="rId24"/>
                    <a:stretch>
                      <a:fillRect/>
                    </a:stretch>
                  </pic:blipFill>
                  <pic:spPr>
                    <a:xfrm>
                      <a:off x="0" y="0"/>
                      <a:ext cx="5486400" cy="3429000"/>
                    </a:xfrm>
                    <a:prstGeom prst="rect"/>
                  </pic:spPr>
                </pic:pic>
              </a:graphicData>
            </a:graphic>
          </wp:inline>
        </w:drawing>
      </w:r>
    </w:p>
    <w:p/>
    <w:p>
      <w:pPr>
        <w:pStyle w:val="Heading2"/>
      </w:pPr>
      <w:r>
        <w:rPr>
          <w:color w:val="2A2E43"/>
        </w:rPr>
        <w:t>3.2 Dashboard Kendaraan</w:t>
      </w:r>
    </w:p>
    <w:p>
      <w:r>
        <w:t>Menampilkan perjalanan dinas kendaraan yang sedang berlangsung atau akan berangkat — tujuan, kendaraan, driver, dan jadwal keberangkatan/kembali.</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17-kiosk-dashboard-kendaraan.png"/>
                    <pic:cNvPicPr/>
                  </pic:nvPicPr>
                  <pic:blipFill>
                    <a:blip r:embed="rId25"/>
                    <a:stretch>
                      <a:fillRect/>
                    </a:stretch>
                  </pic:blipFill>
                  <pic:spPr>
                    <a:xfrm>
                      <a:off x="0" y="0"/>
                      <a:ext cx="5486400" cy="3429000"/>
                    </a:xfrm>
                    <a:prstGeom prst="rect"/>
                  </pic:spPr>
                </pic:pic>
              </a:graphicData>
            </a:graphic>
          </wp:inline>
        </w:drawing>
      </w:r>
    </w:p>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E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