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E95F94" w:rsidRDefault="00E95F94">
      <w:pPr>
        <w:spacing w:line="360" w:lineRule="auto"/>
        <w:rPr>
          <w:rFonts w:ascii="Times New Roman" w:eastAsia="Times New Roman" w:hAnsi="Times New Roman" w:cs="Times New Roman"/>
          <w:b/>
          <w:sz w:val="24"/>
          <w:szCs w:val="24"/>
        </w:rPr>
      </w:pPr>
    </w:p>
    <w:tbl>
      <w:tblPr>
        <w:tblStyle w:val="a"/>
        <w:tblW w:w="10485" w:type="dxa"/>
        <w:tblLayout w:type="fixed"/>
        <w:tblLook w:val="0600" w:firstRow="0" w:lastRow="0" w:firstColumn="0" w:lastColumn="0" w:noHBand="1" w:noVBand="1"/>
      </w:tblPr>
      <w:tblGrid>
        <w:gridCol w:w="10485"/>
      </w:tblGrid>
      <w:tr w:rsidR="00E95F94">
        <w:trPr>
          <w:trHeight w:val="440"/>
        </w:trPr>
        <w:tc>
          <w:tcPr>
            <w:tcW w:w="10485" w:type="dxa"/>
            <w:shd w:val="clear" w:color="auto" w:fill="1F1E10"/>
            <w:tcMar>
              <w:top w:w="100" w:type="dxa"/>
              <w:left w:w="100" w:type="dxa"/>
              <w:bottom w:w="100" w:type="dxa"/>
              <w:right w:w="100" w:type="dxa"/>
            </w:tcMar>
          </w:tcPr>
          <w:p w:rsidR="00E95F94" w:rsidRDefault="00B2266D">
            <w:pPr>
              <w:spacing w:line="240" w:lineRule="auto"/>
              <w:jc w:val="center"/>
              <w:rPr>
                <w:rFonts w:ascii="Montserrat" w:eastAsia="Montserrat" w:hAnsi="Montserrat" w:cs="Montserrat"/>
                <w:b/>
                <w:color w:val="FFFFFF"/>
                <w:sz w:val="24"/>
                <w:szCs w:val="24"/>
              </w:rPr>
            </w:pPr>
            <w:r>
              <w:rPr>
                <w:rFonts w:ascii="Montserrat" w:eastAsia="Montserrat" w:hAnsi="Montserrat" w:cs="Montserrat"/>
                <w:color w:val="FFFFFF"/>
                <w:sz w:val="24"/>
                <w:szCs w:val="24"/>
              </w:rPr>
              <w:t>PRAKTIKUM</w:t>
            </w:r>
            <w:r>
              <w:rPr>
                <w:rFonts w:ascii="Montserrat" w:eastAsia="Montserrat" w:hAnsi="Montserrat" w:cs="Montserrat"/>
                <w:b/>
                <w:color w:val="FFFFFF"/>
                <w:sz w:val="24"/>
                <w:szCs w:val="24"/>
              </w:rPr>
              <w:t xml:space="preserve"> </w:t>
            </w:r>
          </w:p>
          <w:p w:rsidR="00E95F94" w:rsidRDefault="00B2266D">
            <w:pPr>
              <w:spacing w:line="240" w:lineRule="auto"/>
              <w:jc w:val="center"/>
              <w:rPr>
                <w:rFonts w:ascii="Montserrat" w:eastAsia="Montserrat" w:hAnsi="Montserrat" w:cs="Montserrat"/>
                <w:b/>
                <w:color w:val="FFFFFF"/>
                <w:sz w:val="24"/>
                <w:szCs w:val="24"/>
              </w:rPr>
            </w:pPr>
            <w:r>
              <w:rPr>
                <w:rFonts w:ascii="Montserrat" w:eastAsia="Montserrat" w:hAnsi="Montserrat" w:cs="Montserrat"/>
                <w:b/>
                <w:color w:val="FFFFFF"/>
                <w:sz w:val="24"/>
                <w:szCs w:val="24"/>
              </w:rPr>
              <w:t>JARINGAN TELEKOMUNIKASI</w:t>
            </w:r>
          </w:p>
        </w:tc>
      </w:tr>
    </w:tbl>
    <w:p w:rsidR="00E95F94" w:rsidRDefault="00E95F94">
      <w:pPr>
        <w:spacing w:line="240" w:lineRule="auto"/>
        <w:rPr>
          <w:rFonts w:ascii="Times New Roman" w:eastAsia="Times New Roman" w:hAnsi="Times New Roman" w:cs="Times New Roman"/>
          <w:b/>
          <w:sz w:val="24"/>
          <w:szCs w:val="24"/>
        </w:rPr>
      </w:pPr>
    </w:p>
    <w:tbl>
      <w:tblPr>
        <w:tblStyle w:val="a0"/>
        <w:tblW w:w="10485" w:type="dxa"/>
        <w:tblBorders>
          <w:top w:val="single" w:sz="8" w:space="0" w:color="250027"/>
          <w:left w:val="single" w:sz="8" w:space="0" w:color="250027"/>
          <w:bottom w:val="single" w:sz="8" w:space="0" w:color="250027"/>
          <w:right w:val="single" w:sz="8" w:space="0" w:color="250027"/>
          <w:insideH w:val="single" w:sz="8" w:space="0" w:color="250027"/>
          <w:insideV w:val="single" w:sz="8" w:space="0" w:color="250027"/>
        </w:tblBorders>
        <w:tblLayout w:type="fixed"/>
        <w:tblLook w:val="0600" w:firstRow="0" w:lastRow="0" w:firstColumn="0" w:lastColumn="0" w:noHBand="1" w:noVBand="1"/>
      </w:tblPr>
      <w:tblGrid>
        <w:gridCol w:w="990"/>
        <w:gridCol w:w="4530"/>
        <w:gridCol w:w="1560"/>
        <w:gridCol w:w="3405"/>
      </w:tblGrid>
      <w:tr w:rsidR="00E95F94">
        <w:trPr>
          <w:trHeight w:val="470"/>
        </w:trPr>
        <w:tc>
          <w:tcPr>
            <w:tcW w:w="990" w:type="dxa"/>
            <w:shd w:val="clear" w:color="auto" w:fill="1F1E10"/>
            <w:tcMar>
              <w:top w:w="100" w:type="dxa"/>
              <w:left w:w="100" w:type="dxa"/>
              <w:bottom w:w="100" w:type="dxa"/>
              <w:right w:w="100" w:type="dxa"/>
            </w:tcMar>
          </w:tcPr>
          <w:p w:rsidR="00E95F94" w:rsidRDefault="00B2266D">
            <w:pPr>
              <w:widowControl w:val="0"/>
              <w:spacing w:line="240" w:lineRule="auto"/>
              <w:rPr>
                <w:rFonts w:ascii="Montserrat" w:eastAsia="Montserrat" w:hAnsi="Montserrat" w:cs="Montserrat"/>
                <w:b/>
                <w:color w:val="FFFFFF"/>
              </w:rPr>
            </w:pPr>
            <w:r>
              <w:rPr>
                <w:rFonts w:ascii="Montserrat" w:eastAsia="Montserrat" w:hAnsi="Montserrat" w:cs="Montserrat"/>
                <w:b/>
                <w:color w:val="FFFFFF"/>
              </w:rPr>
              <w:t>Nama</w:t>
            </w:r>
          </w:p>
        </w:tc>
        <w:tc>
          <w:tcPr>
            <w:tcW w:w="4530" w:type="dxa"/>
            <w:shd w:val="clear" w:color="auto" w:fill="auto"/>
            <w:tcMar>
              <w:top w:w="100" w:type="dxa"/>
              <w:left w:w="100" w:type="dxa"/>
              <w:bottom w:w="100" w:type="dxa"/>
              <w:right w:w="100" w:type="dxa"/>
            </w:tcMar>
          </w:tcPr>
          <w:p w:rsidR="00E95F94" w:rsidRDefault="00B2266D">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560" w:type="dxa"/>
            <w:shd w:val="clear" w:color="auto" w:fill="1F1E10"/>
            <w:tcMar>
              <w:top w:w="100" w:type="dxa"/>
              <w:left w:w="100" w:type="dxa"/>
              <w:bottom w:w="100" w:type="dxa"/>
              <w:right w:w="100" w:type="dxa"/>
            </w:tcMar>
          </w:tcPr>
          <w:p w:rsidR="00E95F94" w:rsidRDefault="00B2266D">
            <w:pPr>
              <w:widowControl w:val="0"/>
              <w:spacing w:line="240" w:lineRule="auto"/>
              <w:jc w:val="both"/>
              <w:rPr>
                <w:rFonts w:ascii="Montserrat" w:eastAsia="Montserrat" w:hAnsi="Montserrat" w:cs="Montserrat"/>
                <w:b/>
                <w:color w:val="FFFFFF"/>
              </w:rPr>
            </w:pPr>
            <w:r>
              <w:rPr>
                <w:rFonts w:ascii="Montserrat" w:eastAsia="Montserrat" w:hAnsi="Montserrat" w:cs="Montserrat"/>
                <w:b/>
                <w:color w:val="FFFFFF"/>
              </w:rPr>
              <w:t>No. Modul</w:t>
            </w:r>
          </w:p>
        </w:tc>
        <w:tc>
          <w:tcPr>
            <w:tcW w:w="3405" w:type="dxa"/>
            <w:shd w:val="clear" w:color="auto" w:fill="auto"/>
            <w:tcMar>
              <w:top w:w="100" w:type="dxa"/>
              <w:left w:w="100" w:type="dxa"/>
              <w:bottom w:w="100" w:type="dxa"/>
              <w:right w:w="100" w:type="dxa"/>
            </w:tcMar>
          </w:tcPr>
          <w:p w:rsidR="00E95F94" w:rsidRDefault="00B2266D">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r w:rsidR="00E95F94">
        <w:tc>
          <w:tcPr>
            <w:tcW w:w="990" w:type="dxa"/>
            <w:shd w:val="clear" w:color="auto" w:fill="1F1E10"/>
            <w:tcMar>
              <w:top w:w="100" w:type="dxa"/>
              <w:left w:w="100" w:type="dxa"/>
              <w:bottom w:w="100" w:type="dxa"/>
              <w:right w:w="100" w:type="dxa"/>
            </w:tcMar>
          </w:tcPr>
          <w:p w:rsidR="00E95F94" w:rsidRDefault="00B2266D">
            <w:pPr>
              <w:widowControl w:val="0"/>
              <w:spacing w:line="240" w:lineRule="auto"/>
              <w:rPr>
                <w:rFonts w:ascii="Montserrat" w:eastAsia="Montserrat" w:hAnsi="Montserrat" w:cs="Montserrat"/>
                <w:b/>
                <w:color w:val="FFFFFF"/>
              </w:rPr>
            </w:pPr>
            <w:r>
              <w:rPr>
                <w:rFonts w:ascii="Montserrat" w:eastAsia="Montserrat" w:hAnsi="Montserrat" w:cs="Montserrat"/>
                <w:b/>
                <w:color w:val="FFFFFF"/>
              </w:rPr>
              <w:t>NPM</w:t>
            </w:r>
          </w:p>
        </w:tc>
        <w:tc>
          <w:tcPr>
            <w:tcW w:w="4530" w:type="dxa"/>
            <w:shd w:val="clear" w:color="auto" w:fill="auto"/>
            <w:tcMar>
              <w:top w:w="100" w:type="dxa"/>
              <w:left w:w="100" w:type="dxa"/>
              <w:bottom w:w="100" w:type="dxa"/>
              <w:right w:w="100" w:type="dxa"/>
            </w:tcMar>
          </w:tcPr>
          <w:p w:rsidR="00E95F94" w:rsidRDefault="00B2266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560" w:type="dxa"/>
            <w:shd w:val="clear" w:color="auto" w:fill="1F1E10"/>
            <w:tcMar>
              <w:top w:w="100" w:type="dxa"/>
              <w:left w:w="100" w:type="dxa"/>
              <w:bottom w:w="100" w:type="dxa"/>
              <w:right w:w="100" w:type="dxa"/>
            </w:tcMar>
          </w:tcPr>
          <w:p w:rsidR="00E95F94" w:rsidRDefault="00B2266D">
            <w:pPr>
              <w:widowControl w:val="0"/>
              <w:spacing w:line="240" w:lineRule="auto"/>
              <w:rPr>
                <w:rFonts w:ascii="Montserrat" w:eastAsia="Montserrat" w:hAnsi="Montserrat" w:cs="Montserrat"/>
                <w:b/>
                <w:color w:val="FFFFFF"/>
              </w:rPr>
            </w:pPr>
            <w:r>
              <w:rPr>
                <w:rFonts w:ascii="Montserrat" w:eastAsia="Montserrat" w:hAnsi="Montserrat" w:cs="Montserrat"/>
                <w:b/>
                <w:color w:val="FFFFFF"/>
              </w:rPr>
              <w:t>Tipe</w:t>
            </w:r>
          </w:p>
        </w:tc>
        <w:tc>
          <w:tcPr>
            <w:tcW w:w="3405" w:type="dxa"/>
            <w:shd w:val="clear" w:color="auto" w:fill="auto"/>
            <w:tcMar>
              <w:top w:w="100" w:type="dxa"/>
              <w:left w:w="100" w:type="dxa"/>
              <w:bottom w:w="100" w:type="dxa"/>
              <w:right w:w="100" w:type="dxa"/>
            </w:tcMar>
          </w:tcPr>
          <w:p w:rsidR="00E95F94" w:rsidRDefault="00B2266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bl>
    <w:p w:rsidR="00E95F94" w:rsidRDefault="00E95F94">
      <w:pPr>
        <w:spacing w:line="360" w:lineRule="auto"/>
        <w:rPr>
          <w:rFonts w:ascii="Times New Roman" w:eastAsia="Times New Roman" w:hAnsi="Times New Roman" w:cs="Times New Roman"/>
          <w:b/>
          <w:sz w:val="24"/>
          <w:szCs w:val="24"/>
        </w:rPr>
      </w:pPr>
    </w:p>
    <w:p w:rsidR="00E95F94" w:rsidRDefault="00B2266D">
      <w:pPr>
        <w:widowControl w:val="0"/>
        <w:spacing w:line="36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Petunjuk:</w:t>
      </w:r>
    </w:p>
    <w:p w:rsidR="00E95F94" w:rsidRDefault="00B2266D">
      <w:pPr>
        <w:widowControl w:val="0"/>
        <w:numPr>
          <w:ilvl w:val="0"/>
          <w:numId w:val="1"/>
        </w:numPr>
        <w:spacing w:line="36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Gunakan template yang tepat (dengan warna yang tepat) untuk praktikum tersebut.</w:t>
      </w:r>
    </w:p>
    <w:p w:rsidR="00E95F94" w:rsidRDefault="00B2266D">
      <w:pPr>
        <w:widowControl w:val="0"/>
        <w:numPr>
          <w:ilvl w:val="0"/>
          <w:numId w:val="1"/>
        </w:numPr>
        <w:spacing w:line="36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Margin dokumen 0,5 inci atau 1,27 cm untuk semua arah.</w:t>
      </w:r>
    </w:p>
    <w:p w:rsidR="00E95F94" w:rsidRDefault="00B2266D">
      <w:pPr>
        <w:widowControl w:val="0"/>
        <w:numPr>
          <w:ilvl w:val="0"/>
          <w:numId w:val="1"/>
        </w:numPr>
        <w:spacing w:line="36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Untuk jawaban pastikan font </w:t>
      </w:r>
      <w:r>
        <w:rPr>
          <w:rFonts w:ascii="Times New Roman" w:eastAsia="Times New Roman" w:hAnsi="Times New Roman" w:cs="Times New Roman"/>
          <w:b/>
          <w:i/>
          <w:color w:val="FF0000"/>
          <w:sz w:val="24"/>
          <w:szCs w:val="24"/>
        </w:rPr>
        <w:t>Times New Roman</w:t>
      </w:r>
      <w:r>
        <w:rPr>
          <w:rFonts w:ascii="Times New Roman" w:eastAsia="Times New Roman" w:hAnsi="Times New Roman" w:cs="Times New Roman"/>
          <w:b/>
          <w:color w:val="FF0000"/>
          <w:sz w:val="24"/>
          <w:szCs w:val="24"/>
        </w:rPr>
        <w:t>, warna hitam, dan berukuran 12 pt.</w:t>
      </w:r>
    </w:p>
    <w:p w:rsidR="00E95F94" w:rsidRDefault="00B2266D">
      <w:pPr>
        <w:widowControl w:val="0"/>
        <w:numPr>
          <w:ilvl w:val="0"/>
          <w:numId w:val="1"/>
        </w:numPr>
        <w:spacing w:line="36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Pastikan line spacing 1,5 cm.</w:t>
      </w:r>
    </w:p>
    <w:p w:rsidR="00E95F94" w:rsidRDefault="00B2266D">
      <w:pPr>
        <w:widowControl w:val="0"/>
        <w:numPr>
          <w:ilvl w:val="0"/>
          <w:numId w:val="1"/>
        </w:numPr>
        <w:spacing w:line="36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Tulis nama panjang, NPM, nomor modul dan tipe yang tepat (Tugas Pendahuluan/Case Study/Tugas Tambahan).</w:t>
      </w:r>
    </w:p>
    <w:p w:rsidR="00E95F94" w:rsidRDefault="00B2266D">
      <w:pPr>
        <w:widowControl w:val="0"/>
        <w:numPr>
          <w:ilvl w:val="0"/>
          <w:numId w:val="1"/>
        </w:numPr>
        <w:spacing w:line="36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Sertakan screenshot sesuai permintaan soal dan apabila menurut anda dibutuhkan untuk menjawab pertanyaan tersebut.</w:t>
      </w:r>
    </w:p>
    <w:p w:rsidR="00E95F94" w:rsidRDefault="00B2266D">
      <w:pPr>
        <w:widowControl w:val="0"/>
        <w:numPr>
          <w:ilvl w:val="0"/>
          <w:numId w:val="1"/>
        </w:numPr>
        <w:spacing w:line="36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Tulislah setiap referensi yang digunakan pada akhir jawaban untuk Tugas Pendahuluan ataupun ketika diminta di CS/Tutam.</w:t>
      </w:r>
    </w:p>
    <w:p w:rsidR="00E95F94" w:rsidRDefault="00B2266D">
      <w:pPr>
        <w:widowControl w:val="0"/>
        <w:numPr>
          <w:ilvl w:val="0"/>
          <w:numId w:val="1"/>
        </w:numPr>
        <w:spacing w:line="36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HAPUS BAGIAN BERWARNA MERAH</w:t>
      </w:r>
    </w:p>
    <w:p w:rsidR="00E95F94" w:rsidRDefault="00E95F94">
      <w:pPr>
        <w:widowControl w:val="0"/>
        <w:spacing w:line="360" w:lineRule="auto"/>
        <w:rPr>
          <w:rFonts w:ascii="Times New Roman" w:eastAsia="Times New Roman" w:hAnsi="Times New Roman" w:cs="Times New Roman"/>
          <w:b/>
          <w:color w:val="FF0000"/>
          <w:sz w:val="24"/>
          <w:szCs w:val="24"/>
        </w:rPr>
      </w:pPr>
    </w:p>
    <w:p w:rsidR="00E95F94" w:rsidRDefault="00B2266D">
      <w:pPr>
        <w:widowControl w:val="0"/>
        <w:spacing w:line="36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Contoh:</w:t>
      </w:r>
    </w:p>
    <w:p w:rsidR="00E95F94" w:rsidRDefault="00B2266D">
      <w:pPr>
        <w:widowControl w:v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Lorem Ipsum is simply dummy text of the printing and typesetting industry. Lorem Ipsum has been the industry's standard dummy text ever since the 1500s, when an unknown printer took a galley of type and scrambled it to make a type specimen book.</w:t>
      </w:r>
    </w:p>
    <w:p w:rsidR="00E95F94" w:rsidRDefault="00E95F94">
      <w:pPr>
        <w:widowControl w:val="0"/>
        <w:spacing w:line="360" w:lineRule="auto"/>
        <w:ind w:left="720"/>
        <w:jc w:val="both"/>
        <w:rPr>
          <w:rFonts w:ascii="Times New Roman" w:eastAsia="Times New Roman" w:hAnsi="Times New Roman" w:cs="Times New Roman"/>
          <w:sz w:val="24"/>
          <w:szCs w:val="24"/>
        </w:rPr>
      </w:pPr>
    </w:p>
    <w:p w:rsidR="00E95F94" w:rsidRDefault="00B2266D">
      <w:pPr>
        <w:widowControl w:val="0"/>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Referensi:</w:t>
      </w:r>
    </w:p>
    <w:p w:rsidR="00E95F94" w:rsidRDefault="00B2266D">
      <w:pPr>
        <w:widowControl w:val="0"/>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cisco.com diakses 1 Januari 1990 Jam 00.00 WIB</w:t>
      </w:r>
    </w:p>
    <w:p w:rsidR="00E95F94" w:rsidRDefault="00B2266D">
      <w:pPr>
        <w:widowControl w:val="0"/>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academic.ui.ac.id diakses 1 Januari 1990 Jam 00.01 WIB</w:t>
      </w:r>
    </w:p>
    <w:p w:rsidR="00E95F94" w:rsidRDefault="00E95F94">
      <w:pPr>
        <w:widowControl w:val="0"/>
        <w:spacing w:line="360" w:lineRule="auto"/>
        <w:rPr>
          <w:rFonts w:ascii="Times New Roman" w:eastAsia="Times New Roman" w:hAnsi="Times New Roman" w:cs="Times New Roman"/>
          <w:sz w:val="24"/>
          <w:szCs w:val="24"/>
        </w:rPr>
      </w:pPr>
    </w:p>
    <w:p w:rsidR="00E95F94" w:rsidRDefault="00B2266D">
      <w:pPr>
        <w:widowControl w:v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has survived not only five centuries, but also the leap into electronic typesetting, remaining essentially unchanged. It was popularized in the 1960s with the release of Letraset sheets containing Lorem Ipsum passages, and more recently with desktop publishing software like Aldus PageMaker including versions of Lorem Ipsum.</w:t>
      </w:r>
    </w:p>
    <w:p w:rsidR="00E95F94" w:rsidRDefault="00E95F94">
      <w:pPr>
        <w:widowControl w:val="0"/>
        <w:spacing w:line="360" w:lineRule="auto"/>
        <w:ind w:left="720"/>
        <w:jc w:val="both"/>
        <w:rPr>
          <w:rFonts w:ascii="Times New Roman" w:eastAsia="Times New Roman" w:hAnsi="Times New Roman" w:cs="Times New Roman"/>
          <w:sz w:val="24"/>
          <w:szCs w:val="24"/>
        </w:rPr>
      </w:pPr>
    </w:p>
    <w:p w:rsidR="00E95F94" w:rsidRDefault="00B2266D">
      <w:pPr>
        <w:widowControl w:val="0"/>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Referensi:</w:t>
      </w:r>
    </w:p>
    <w:p w:rsidR="00E95F94" w:rsidRDefault="00B2266D">
      <w:pPr>
        <w:widowControl w:val="0"/>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cisco.com diakses 1 Januari 1990 Jam 00.00 WIB</w:t>
      </w:r>
    </w:p>
    <w:p w:rsidR="00E95F94" w:rsidRDefault="00B2266D">
      <w:pPr>
        <w:widowControl w:val="0"/>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academic.ui.ac.id diakses 1 Januari 1990 Jam 00.01 WIB</w:t>
      </w:r>
    </w:p>
    <w:p w:rsidR="00E95F94" w:rsidRDefault="00E95F94">
      <w:pPr>
        <w:jc w:val="center"/>
        <w:rPr>
          <w:b/>
          <w:sz w:val="28"/>
          <w:szCs w:val="28"/>
        </w:rPr>
      </w:pPr>
    </w:p>
    <w:p w:rsidR="00E95F94" w:rsidRDefault="00E95F94">
      <w:pPr>
        <w:rPr>
          <w:rFonts w:ascii="Times New Roman" w:eastAsia="Times New Roman" w:hAnsi="Times New Roman" w:cs="Times New Roman"/>
        </w:rPr>
      </w:pPr>
    </w:p>
    <w:sectPr w:rsidR="00E95F94">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266D" w:rsidRDefault="00B2266D">
      <w:pPr>
        <w:spacing w:line="240" w:lineRule="auto"/>
      </w:pPr>
      <w:r>
        <w:separator/>
      </w:r>
    </w:p>
  </w:endnote>
  <w:endnote w:type="continuationSeparator" w:id="0">
    <w:p w:rsidR="00B2266D" w:rsidRDefault="00B22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FDEE" w:usb2="0304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266D" w:rsidRDefault="00B226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5F94" w:rsidRDefault="00B2266D">
    <w:pPr>
      <w:ind w:left="-1530" w:right="-1440"/>
      <w:jc w:val="center"/>
    </w:pPr>
    <w:r>
      <w:rPr>
        <w:rFonts w:ascii="Times New Roman" w:eastAsia="Times New Roman" w:hAnsi="Times New Roman" w:cs="Times New Roman"/>
        <w:b/>
      </w:rPr>
      <w:fldChar w:fldCharType="begin"/>
    </w:r>
    <w:r>
      <w:rPr>
        <w:rFonts w:ascii="Times New Roman" w:eastAsia="Times New Roman" w:hAnsi="Times New Roman" w:cs="Times New Roman"/>
        <w:b/>
      </w:rPr>
      <w:instrText>PAGE</w:instrText>
    </w:r>
    <w:r>
      <w:rPr>
        <w:rFonts w:ascii="Times New Roman" w:eastAsia="Times New Roman" w:hAnsi="Times New Roman" w:cs="Times New Roman"/>
        <w:b/>
      </w:rPr>
      <w:fldChar w:fldCharType="separate"/>
    </w:r>
    <w:r>
      <w:rPr>
        <w:rFonts w:ascii="Times New Roman" w:eastAsia="Times New Roman" w:hAnsi="Times New Roman" w:cs="Times New Roman"/>
        <w:b/>
        <w:noProof/>
      </w:rPr>
      <w:t>1</w:t>
    </w:r>
    <w:r>
      <w:rPr>
        <w:rFonts w:ascii="Times New Roman" w:eastAsia="Times New Roman" w:hAnsi="Times New Roman" w:cs="Times New Roman"/>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266D" w:rsidRDefault="00B22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266D" w:rsidRDefault="00B2266D">
      <w:pPr>
        <w:spacing w:line="240" w:lineRule="auto"/>
      </w:pPr>
      <w:r>
        <w:separator/>
      </w:r>
    </w:p>
  </w:footnote>
  <w:footnote w:type="continuationSeparator" w:id="0">
    <w:p w:rsidR="00B2266D" w:rsidRDefault="00B22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266D" w:rsidRDefault="00B226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5F94" w:rsidRDefault="00B2266D">
    <w:pPr>
      <w:ind w:left="-850" w:hanging="30"/>
    </w:pPr>
    <w:r>
      <w:rPr>
        <w:noProof/>
      </w:rPr>
      <w:drawing>
        <wp:inline distT="114300" distB="114300" distL="114300" distR="114300">
          <wp:extent cx="7672388" cy="113026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672388" cy="1130264"/>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266D" w:rsidRDefault="00B226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3211D"/>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9304EB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FB32817"/>
    <w:multiLevelType w:val="multilevel"/>
    <w:tmpl w:val="FFFFFFF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914170473">
    <w:abstractNumId w:val="0"/>
  </w:num>
  <w:num w:numId="2" w16cid:durableId="1899707532">
    <w:abstractNumId w:val="2"/>
  </w:num>
  <w:num w:numId="3" w16cid:durableId="57823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displayBackgroundShape/>
  <w:proofState w:grammar="clean"/>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F94"/>
    <w:rsid w:val="00B2266D"/>
    <w:rsid w:val="00E95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05D526-6135-E049-9082-0A8B3C852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2266D"/>
    <w:pPr>
      <w:tabs>
        <w:tab w:val="center" w:pos="4680"/>
        <w:tab w:val="right" w:pos="9360"/>
      </w:tabs>
      <w:spacing w:line="240" w:lineRule="auto"/>
    </w:pPr>
  </w:style>
  <w:style w:type="character" w:customStyle="1" w:styleId="HeaderChar">
    <w:name w:val="Header Char"/>
    <w:basedOn w:val="DefaultParagraphFont"/>
    <w:link w:val="Header"/>
    <w:uiPriority w:val="99"/>
    <w:rsid w:val="00B2266D"/>
  </w:style>
  <w:style w:type="paragraph" w:styleId="Footer">
    <w:name w:val="footer"/>
    <w:basedOn w:val="Normal"/>
    <w:link w:val="FooterChar"/>
    <w:uiPriority w:val="99"/>
    <w:unhideWhenUsed/>
    <w:rsid w:val="00B2266D"/>
    <w:pPr>
      <w:tabs>
        <w:tab w:val="center" w:pos="4680"/>
        <w:tab w:val="right" w:pos="9360"/>
      </w:tabs>
      <w:spacing w:line="240" w:lineRule="auto"/>
    </w:pPr>
  </w:style>
  <w:style w:type="character" w:customStyle="1" w:styleId="FooterChar">
    <w:name w:val="Footer Char"/>
    <w:basedOn w:val="DefaultParagraphFont"/>
    <w:link w:val="Footer"/>
    <w:uiPriority w:val="99"/>
    <w:rsid w:val="00B22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header2.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Valerie Olive Suryono</cp:lastModifiedBy>
  <cp:revision>2</cp:revision>
  <dcterms:created xsi:type="dcterms:W3CDTF">2023-11-03T12:37:00Z</dcterms:created>
  <dcterms:modified xsi:type="dcterms:W3CDTF">2023-11-03T12:37:00Z</dcterms:modified>
</cp:coreProperties>
</file>