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5AC1" w:rsidRPr="00F15AC1" w:rsidTr="00F15AC1">
        <w:tc>
          <w:tcPr>
            <w:tcW w:w="2254" w:type="dxa"/>
          </w:tcPr>
          <w:p w:rsidR="00F15AC1" w:rsidRPr="00F15AC1" w:rsidRDefault="00F15AC1" w:rsidP="00F15A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Karakteristik</w:t>
            </w:r>
            <w:proofErr w:type="spellEnd"/>
          </w:p>
        </w:tc>
        <w:tc>
          <w:tcPr>
            <w:tcW w:w="2254" w:type="dxa"/>
          </w:tcPr>
          <w:p w:rsidR="00F15AC1" w:rsidRPr="00F15AC1" w:rsidRDefault="00F15AC1" w:rsidP="00F15A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Kelompok</w:t>
            </w:r>
            <w:proofErr w:type="spellEnd"/>
          </w:p>
        </w:tc>
        <w:tc>
          <w:tcPr>
            <w:tcW w:w="2254" w:type="dxa"/>
          </w:tcPr>
          <w:p w:rsidR="00F15AC1" w:rsidRPr="00F15AC1" w:rsidRDefault="00F15AC1" w:rsidP="00F15A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2254" w:type="dxa"/>
          </w:tcPr>
          <w:p w:rsidR="00F15AC1" w:rsidRPr="00F15AC1" w:rsidRDefault="00F15AC1" w:rsidP="00F15A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Persen</w:t>
            </w:r>
            <w:proofErr w:type="spellEnd"/>
            <w:r>
              <w:rPr>
                <w:b/>
              </w:rPr>
              <w:t xml:space="preserve"> (%)</w:t>
            </w:r>
          </w:p>
        </w:tc>
      </w:tr>
      <w:tr w:rsidR="00F15AC1" w:rsidTr="00F15AC1">
        <w:tc>
          <w:tcPr>
            <w:tcW w:w="2254" w:type="dxa"/>
            <w:vMerge w:val="restart"/>
            <w:vAlign w:val="center"/>
          </w:tcPr>
          <w:p w:rsidR="00F15AC1" w:rsidRDefault="00F15AC1" w:rsidP="00F15AC1">
            <w:r>
              <w:t xml:space="preserve">Kota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</w:p>
        </w:tc>
        <w:tc>
          <w:tcPr>
            <w:tcW w:w="2254" w:type="dxa"/>
          </w:tcPr>
          <w:p w:rsidR="00F15AC1" w:rsidRDefault="00F15AC1">
            <w:r>
              <w:t>Jakarta</w:t>
            </w: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proofErr w:type="spellStart"/>
            <w:r>
              <w:t>Tangerang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proofErr w:type="spellStart"/>
            <w:r>
              <w:t>Bekasi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r>
              <w:t>Bogor</w:t>
            </w: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r>
              <w:t>Lain-lain</w:t>
            </w: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 w:val="restart"/>
            <w:vAlign w:val="center"/>
          </w:tcPr>
          <w:p w:rsidR="00F15AC1" w:rsidRDefault="00F15AC1" w:rsidP="00F15AC1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254" w:type="dxa"/>
          </w:tcPr>
          <w:p w:rsidR="00F15AC1" w:rsidRDefault="00F15AC1">
            <w:proofErr w:type="spellStart"/>
            <w:r>
              <w:t>Pria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proofErr w:type="spellStart"/>
            <w:r>
              <w:t>Wanita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 w:val="restart"/>
            <w:vAlign w:val="center"/>
          </w:tcPr>
          <w:p w:rsidR="00F15AC1" w:rsidRDefault="00F15AC1" w:rsidP="00F15AC1">
            <w:proofErr w:type="spellStart"/>
            <w:r>
              <w:t>Usia</w:t>
            </w:r>
            <w:proofErr w:type="spellEnd"/>
          </w:p>
        </w:tc>
        <w:tc>
          <w:tcPr>
            <w:tcW w:w="2254" w:type="dxa"/>
          </w:tcPr>
          <w:p w:rsidR="00F15AC1" w:rsidRDefault="00F15AC1">
            <w:r>
              <w:t xml:space="preserve">&lt;20 </w:t>
            </w:r>
            <w:proofErr w:type="spellStart"/>
            <w:r>
              <w:t>tahun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r>
              <w:t xml:space="preserve">20 – 29 </w:t>
            </w:r>
            <w:proofErr w:type="spellStart"/>
            <w:r>
              <w:t>tahun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r>
              <w:t xml:space="preserve">30 – 39 </w:t>
            </w:r>
            <w:proofErr w:type="spellStart"/>
            <w:r>
              <w:t>tahun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>
            <w:r>
              <w:t xml:space="preserve">40 – 49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 w:rsidP="00F15AC1">
            <w:r>
              <w:t xml:space="preserve">&gt;59 </w:t>
            </w:r>
            <w:proofErr w:type="spellStart"/>
            <w:r>
              <w:t>tahun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 w:val="restart"/>
            <w:vAlign w:val="center"/>
          </w:tcPr>
          <w:p w:rsidR="00F15AC1" w:rsidRDefault="00F15AC1" w:rsidP="00F15AC1">
            <w:proofErr w:type="spellStart"/>
            <w:r>
              <w:t>Pendidikan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r>
              <w:t>SLTA</w:t>
            </w: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 w:rsidP="00F15AC1">
            <w:proofErr w:type="spellStart"/>
            <w:r>
              <w:t>Akademi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F15AC1" w:rsidTr="00F15AC1">
        <w:tc>
          <w:tcPr>
            <w:tcW w:w="2254" w:type="dxa"/>
            <w:vMerge/>
            <w:vAlign w:val="center"/>
          </w:tcPr>
          <w:p w:rsidR="00F15AC1" w:rsidRDefault="00F15AC1" w:rsidP="00F15AC1"/>
        </w:tc>
        <w:tc>
          <w:tcPr>
            <w:tcW w:w="2254" w:type="dxa"/>
          </w:tcPr>
          <w:p w:rsidR="00F15AC1" w:rsidRDefault="00F15AC1" w:rsidP="00F15AC1">
            <w:proofErr w:type="spellStart"/>
            <w:r>
              <w:t>Universitas</w:t>
            </w:r>
            <w:proofErr w:type="spellEnd"/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  <w:tc>
          <w:tcPr>
            <w:tcW w:w="2254" w:type="dxa"/>
          </w:tcPr>
          <w:p w:rsidR="00F15AC1" w:rsidRDefault="00F15AC1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 w:val="restart"/>
            <w:vAlign w:val="center"/>
          </w:tcPr>
          <w:p w:rsidR="00D15B6E" w:rsidRDefault="00D15B6E" w:rsidP="00F15AC1">
            <w:proofErr w:type="spellStart"/>
            <w:r>
              <w:t>Pekerjaan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Mahasiswa</w:t>
            </w:r>
            <w:proofErr w:type="spellEnd"/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Wiraswasta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Pensiunan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 w:val="restart"/>
            <w:vAlign w:val="center"/>
          </w:tcPr>
          <w:p w:rsidR="00D15B6E" w:rsidRDefault="00D15B6E" w:rsidP="00F15AC1">
            <w:proofErr w:type="spellStart"/>
            <w:r>
              <w:t>Pendapatan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r>
              <w:t xml:space="preserve">&lt;5 </w:t>
            </w:r>
            <w:proofErr w:type="spellStart"/>
            <w:r>
              <w:t>Juta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r>
              <w:t xml:space="preserve">5 – 10 </w:t>
            </w:r>
            <w:proofErr w:type="spellStart"/>
            <w:r>
              <w:t>Juta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r>
              <w:t xml:space="preserve">&gt;10 </w:t>
            </w:r>
            <w:proofErr w:type="spellStart"/>
            <w:r>
              <w:t>Juta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 w:val="restart"/>
            <w:vAlign w:val="center"/>
          </w:tcPr>
          <w:p w:rsidR="00D15B6E" w:rsidRDefault="00D15B6E" w:rsidP="00F15AC1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Keluarga</w:t>
            </w:r>
            <w:proofErr w:type="spellEnd"/>
            <w:r>
              <w:t xml:space="preserve"> / </w:t>
            </w:r>
            <w:proofErr w:type="spellStart"/>
            <w:r>
              <w:t>Kerabat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proofErr w:type="spellStart"/>
            <w:r>
              <w:t>Teman</w:t>
            </w:r>
            <w:proofErr w:type="spellEnd"/>
            <w:r>
              <w:t xml:space="preserve"> / </w:t>
            </w:r>
            <w:proofErr w:type="spellStart"/>
            <w:r>
              <w:t>Kenalan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 w:val="restart"/>
            <w:vAlign w:val="center"/>
          </w:tcPr>
          <w:p w:rsidR="00D15B6E" w:rsidRDefault="00D15B6E" w:rsidP="00F15AC1"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Kunjungan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r>
              <w:t xml:space="preserve">&lt;2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r>
              <w:t xml:space="preserve">2 – 5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r>
              <w:t xml:space="preserve">&gt;5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 w:val="restart"/>
            <w:vAlign w:val="center"/>
          </w:tcPr>
          <w:p w:rsidR="00D15B6E" w:rsidRDefault="00D15B6E" w:rsidP="00F15AC1">
            <w:r>
              <w:t xml:space="preserve">Kali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</w:p>
        </w:tc>
        <w:tc>
          <w:tcPr>
            <w:tcW w:w="2254" w:type="dxa"/>
          </w:tcPr>
          <w:p w:rsidR="00D15B6E" w:rsidRDefault="00D15B6E" w:rsidP="00F15AC1">
            <w:r>
              <w:t>2 Kali</w:t>
            </w: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r>
              <w:t>&gt;2-5 Kali</w:t>
            </w: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  <w:tr w:rsidR="00D15B6E" w:rsidTr="00F15AC1">
        <w:tc>
          <w:tcPr>
            <w:tcW w:w="2254" w:type="dxa"/>
            <w:vMerge/>
            <w:vAlign w:val="center"/>
          </w:tcPr>
          <w:p w:rsidR="00D15B6E" w:rsidRDefault="00D15B6E" w:rsidP="00F15AC1"/>
        </w:tc>
        <w:tc>
          <w:tcPr>
            <w:tcW w:w="2254" w:type="dxa"/>
          </w:tcPr>
          <w:p w:rsidR="00D15B6E" w:rsidRDefault="00D15B6E" w:rsidP="00F15AC1">
            <w:r>
              <w:t>&gt;5 Kali</w:t>
            </w: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  <w:tc>
          <w:tcPr>
            <w:tcW w:w="2254" w:type="dxa"/>
          </w:tcPr>
          <w:p w:rsidR="00D15B6E" w:rsidRDefault="00D15B6E" w:rsidP="00F15AC1">
            <w:pPr>
              <w:jc w:val="right"/>
            </w:pPr>
          </w:p>
        </w:tc>
      </w:tr>
    </w:tbl>
    <w:p w:rsidR="00BD6597" w:rsidRDefault="00BD6597"/>
    <w:p w:rsidR="00D15B6E" w:rsidRDefault="00D15B6E"/>
    <w:tbl>
      <w:tblPr>
        <w:tblStyle w:val="TableGrid"/>
        <w:tblW w:w="909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119"/>
        <w:gridCol w:w="1803"/>
        <w:gridCol w:w="1803"/>
        <w:gridCol w:w="1804"/>
      </w:tblGrid>
      <w:tr w:rsidR="00D15B6E" w:rsidTr="00D15B6E">
        <w:tc>
          <w:tcPr>
            <w:tcW w:w="567" w:type="dxa"/>
          </w:tcPr>
          <w:p w:rsidR="00D15B6E" w:rsidRDefault="00D15B6E"/>
        </w:tc>
        <w:tc>
          <w:tcPr>
            <w:tcW w:w="3119" w:type="dxa"/>
          </w:tcPr>
          <w:p w:rsidR="00D15B6E" w:rsidRDefault="00D15B6E"/>
        </w:tc>
        <w:tc>
          <w:tcPr>
            <w:tcW w:w="1803" w:type="dxa"/>
          </w:tcPr>
          <w:p w:rsidR="00D15B6E" w:rsidRDefault="00D15B6E">
            <w:r>
              <w:t>Coefficient</w:t>
            </w:r>
          </w:p>
        </w:tc>
        <w:tc>
          <w:tcPr>
            <w:tcW w:w="1803" w:type="dxa"/>
          </w:tcPr>
          <w:p w:rsidR="00D15B6E" w:rsidRDefault="00D15B6E">
            <w:proofErr w:type="spellStart"/>
            <w:r>
              <w:t>Prob</w:t>
            </w:r>
            <w:proofErr w:type="spellEnd"/>
          </w:p>
        </w:tc>
        <w:tc>
          <w:tcPr>
            <w:tcW w:w="1804" w:type="dxa"/>
          </w:tcPr>
          <w:p w:rsidR="00D15B6E" w:rsidRDefault="00D15B6E">
            <w:proofErr w:type="spellStart"/>
            <w:r>
              <w:t>Kesimpulan</w:t>
            </w:r>
            <w:proofErr w:type="spellEnd"/>
          </w:p>
        </w:tc>
      </w:tr>
      <w:tr w:rsidR="00D15B6E" w:rsidTr="00D15B6E">
        <w:tc>
          <w:tcPr>
            <w:tcW w:w="567" w:type="dxa"/>
          </w:tcPr>
          <w:p w:rsidR="00D15B6E" w:rsidRDefault="00D15B6E">
            <w:r>
              <w:t>H</w:t>
            </w:r>
            <w:r w:rsidRPr="00D15B6E">
              <w:rPr>
                <w:vertAlign w:val="subscript"/>
              </w:rPr>
              <w:t>a1</w:t>
            </w:r>
            <w:r>
              <w:t>:</w:t>
            </w:r>
          </w:p>
        </w:tc>
        <w:tc>
          <w:tcPr>
            <w:tcW w:w="3119" w:type="dxa"/>
          </w:tcPr>
          <w:p w:rsidR="00D15B6E" w:rsidRPr="00D15B6E" w:rsidRDefault="00D15B6E">
            <w:pPr>
              <w:rPr>
                <w:i/>
              </w:rPr>
            </w:pPr>
            <w:r>
              <w:rPr>
                <w:i/>
              </w:rPr>
              <w:t>Brand Attitude -&gt; Brand Trust</w:t>
            </w:r>
          </w:p>
        </w:tc>
        <w:tc>
          <w:tcPr>
            <w:tcW w:w="1803" w:type="dxa"/>
          </w:tcPr>
          <w:p w:rsidR="00D15B6E" w:rsidRDefault="00D15B6E"/>
        </w:tc>
        <w:tc>
          <w:tcPr>
            <w:tcW w:w="1803" w:type="dxa"/>
          </w:tcPr>
          <w:p w:rsidR="00D15B6E" w:rsidRDefault="00D15B6E"/>
        </w:tc>
        <w:tc>
          <w:tcPr>
            <w:tcW w:w="1804" w:type="dxa"/>
          </w:tcPr>
          <w:p w:rsidR="00D15B6E" w:rsidRDefault="00D15B6E"/>
        </w:tc>
      </w:tr>
      <w:tr w:rsidR="00D15B6E" w:rsidTr="00D15B6E">
        <w:tc>
          <w:tcPr>
            <w:tcW w:w="567" w:type="dxa"/>
          </w:tcPr>
          <w:p w:rsidR="00D15B6E" w:rsidRDefault="00D15B6E" w:rsidP="00D15B6E">
            <w:r>
              <w:t>H</w:t>
            </w:r>
            <w:r w:rsidRPr="00D15B6E">
              <w:rPr>
                <w:vertAlign w:val="subscript"/>
              </w:rPr>
              <w:t>a</w:t>
            </w:r>
            <w:r>
              <w:rPr>
                <w:vertAlign w:val="subscript"/>
              </w:rPr>
              <w:t>2</w:t>
            </w:r>
            <w:r>
              <w:t>:</w:t>
            </w:r>
          </w:p>
        </w:tc>
        <w:tc>
          <w:tcPr>
            <w:tcW w:w="3119" w:type="dxa"/>
          </w:tcPr>
          <w:p w:rsidR="00D15B6E" w:rsidRPr="00D15B6E" w:rsidRDefault="00D15B6E">
            <w:pPr>
              <w:rPr>
                <w:i/>
              </w:rPr>
            </w:pPr>
            <w:r>
              <w:rPr>
                <w:i/>
              </w:rPr>
              <w:t>Perceived Quality -&gt; Brand Trust</w:t>
            </w:r>
          </w:p>
        </w:tc>
        <w:tc>
          <w:tcPr>
            <w:tcW w:w="1803" w:type="dxa"/>
          </w:tcPr>
          <w:p w:rsidR="00D15B6E" w:rsidRDefault="00D15B6E"/>
        </w:tc>
        <w:tc>
          <w:tcPr>
            <w:tcW w:w="1803" w:type="dxa"/>
          </w:tcPr>
          <w:p w:rsidR="00D15B6E" w:rsidRDefault="00D15B6E"/>
        </w:tc>
        <w:tc>
          <w:tcPr>
            <w:tcW w:w="1804" w:type="dxa"/>
          </w:tcPr>
          <w:p w:rsidR="00D15B6E" w:rsidRDefault="00D15B6E"/>
        </w:tc>
      </w:tr>
      <w:tr w:rsidR="00D15B6E" w:rsidTr="00D15B6E">
        <w:tc>
          <w:tcPr>
            <w:tcW w:w="567" w:type="dxa"/>
          </w:tcPr>
          <w:p w:rsidR="00D15B6E" w:rsidRDefault="00D15B6E" w:rsidP="00D15B6E">
            <w:r>
              <w:t>H</w:t>
            </w:r>
            <w:r w:rsidRPr="00D15B6E">
              <w:rPr>
                <w:vertAlign w:val="subscript"/>
              </w:rPr>
              <w:t>a</w:t>
            </w:r>
            <w:r>
              <w:rPr>
                <w:vertAlign w:val="subscript"/>
              </w:rPr>
              <w:t>3</w:t>
            </w:r>
            <w:r>
              <w:t>:</w:t>
            </w:r>
          </w:p>
        </w:tc>
        <w:tc>
          <w:tcPr>
            <w:tcW w:w="3119" w:type="dxa"/>
          </w:tcPr>
          <w:p w:rsidR="00D15B6E" w:rsidRPr="00D15B6E" w:rsidRDefault="00D15B6E">
            <w:pPr>
              <w:rPr>
                <w:i/>
              </w:rPr>
            </w:pPr>
            <w:r>
              <w:rPr>
                <w:i/>
              </w:rPr>
              <w:t>Brand Reputation -&gt; Brand Trust</w:t>
            </w:r>
          </w:p>
        </w:tc>
        <w:tc>
          <w:tcPr>
            <w:tcW w:w="1803" w:type="dxa"/>
          </w:tcPr>
          <w:p w:rsidR="00D15B6E" w:rsidRDefault="00D15B6E"/>
        </w:tc>
        <w:tc>
          <w:tcPr>
            <w:tcW w:w="1803" w:type="dxa"/>
          </w:tcPr>
          <w:p w:rsidR="00D15B6E" w:rsidRDefault="00D15B6E"/>
        </w:tc>
        <w:tc>
          <w:tcPr>
            <w:tcW w:w="1804" w:type="dxa"/>
          </w:tcPr>
          <w:p w:rsidR="00D15B6E" w:rsidRDefault="00D15B6E"/>
        </w:tc>
      </w:tr>
      <w:tr w:rsidR="00D15B6E" w:rsidTr="00D15B6E">
        <w:tc>
          <w:tcPr>
            <w:tcW w:w="567" w:type="dxa"/>
          </w:tcPr>
          <w:p w:rsidR="00D15B6E" w:rsidRDefault="00D15B6E" w:rsidP="00D15B6E">
            <w:r>
              <w:t>H</w:t>
            </w:r>
            <w:r w:rsidRPr="00D15B6E">
              <w:rPr>
                <w:vertAlign w:val="subscript"/>
              </w:rPr>
              <w:t>a</w:t>
            </w:r>
            <w:r>
              <w:rPr>
                <w:vertAlign w:val="subscript"/>
              </w:rPr>
              <w:t>4</w:t>
            </w:r>
            <w:r>
              <w:t>:</w:t>
            </w:r>
          </w:p>
        </w:tc>
        <w:tc>
          <w:tcPr>
            <w:tcW w:w="3119" w:type="dxa"/>
          </w:tcPr>
          <w:p w:rsidR="00D15B6E" w:rsidRPr="00D15B6E" w:rsidRDefault="00D15B6E">
            <w:pPr>
              <w:rPr>
                <w:i/>
              </w:rPr>
            </w:pPr>
            <w:r>
              <w:rPr>
                <w:i/>
              </w:rPr>
              <w:t xml:space="preserve">Customer-Oriented </w:t>
            </w:r>
            <w:proofErr w:type="spellStart"/>
            <w:r>
              <w:rPr>
                <w:i/>
              </w:rPr>
              <w:t>Behavior</w:t>
            </w:r>
            <w:proofErr w:type="spellEnd"/>
            <w:r>
              <w:rPr>
                <w:i/>
              </w:rPr>
              <w:t>-&gt; Brand Trust</w:t>
            </w:r>
          </w:p>
        </w:tc>
        <w:tc>
          <w:tcPr>
            <w:tcW w:w="1803" w:type="dxa"/>
          </w:tcPr>
          <w:p w:rsidR="00D15B6E" w:rsidRDefault="00D15B6E"/>
        </w:tc>
        <w:tc>
          <w:tcPr>
            <w:tcW w:w="1803" w:type="dxa"/>
          </w:tcPr>
          <w:p w:rsidR="00D15B6E" w:rsidRDefault="00D15B6E"/>
        </w:tc>
        <w:tc>
          <w:tcPr>
            <w:tcW w:w="1804" w:type="dxa"/>
          </w:tcPr>
          <w:p w:rsidR="00D15B6E" w:rsidRDefault="00D15B6E"/>
        </w:tc>
      </w:tr>
      <w:tr w:rsidR="00D15B6E" w:rsidTr="00D15B6E">
        <w:tc>
          <w:tcPr>
            <w:tcW w:w="567" w:type="dxa"/>
          </w:tcPr>
          <w:p w:rsidR="00D15B6E" w:rsidRDefault="00D15B6E" w:rsidP="00D15B6E">
            <w:r>
              <w:t>H</w:t>
            </w:r>
            <w:r w:rsidRPr="00D15B6E">
              <w:rPr>
                <w:vertAlign w:val="subscript"/>
              </w:rPr>
              <w:t>a</w:t>
            </w:r>
            <w:r>
              <w:rPr>
                <w:vertAlign w:val="subscript"/>
              </w:rPr>
              <w:t>5</w:t>
            </w:r>
            <w:r>
              <w:t>:</w:t>
            </w:r>
          </w:p>
        </w:tc>
        <w:tc>
          <w:tcPr>
            <w:tcW w:w="3119" w:type="dxa"/>
          </w:tcPr>
          <w:p w:rsidR="00D15B6E" w:rsidRPr="00D15B6E" w:rsidRDefault="00D15B6E">
            <w:pPr>
              <w:rPr>
                <w:i/>
              </w:rPr>
            </w:pPr>
            <w:r>
              <w:rPr>
                <w:i/>
              </w:rPr>
              <w:t>Brand Trust -&gt; Self Brand Connection</w:t>
            </w:r>
          </w:p>
        </w:tc>
        <w:tc>
          <w:tcPr>
            <w:tcW w:w="1803" w:type="dxa"/>
          </w:tcPr>
          <w:p w:rsidR="00D15B6E" w:rsidRDefault="00D15B6E"/>
        </w:tc>
        <w:tc>
          <w:tcPr>
            <w:tcW w:w="1803" w:type="dxa"/>
          </w:tcPr>
          <w:p w:rsidR="00D15B6E" w:rsidRDefault="00D15B6E"/>
        </w:tc>
        <w:tc>
          <w:tcPr>
            <w:tcW w:w="1804" w:type="dxa"/>
          </w:tcPr>
          <w:p w:rsidR="00D15B6E" w:rsidRDefault="00D15B6E"/>
        </w:tc>
      </w:tr>
      <w:tr w:rsidR="00D15B6E" w:rsidTr="00D15B6E">
        <w:tc>
          <w:tcPr>
            <w:tcW w:w="567" w:type="dxa"/>
          </w:tcPr>
          <w:p w:rsidR="00D15B6E" w:rsidRDefault="00D15B6E" w:rsidP="00D15B6E">
            <w:r>
              <w:t>H</w:t>
            </w:r>
            <w:r w:rsidRPr="00D15B6E">
              <w:rPr>
                <w:vertAlign w:val="subscript"/>
              </w:rPr>
              <w:t>a</w:t>
            </w:r>
            <w:r>
              <w:rPr>
                <w:vertAlign w:val="subscript"/>
              </w:rPr>
              <w:t>6</w:t>
            </w:r>
            <w:r>
              <w:t>:</w:t>
            </w:r>
          </w:p>
        </w:tc>
        <w:tc>
          <w:tcPr>
            <w:tcW w:w="3119" w:type="dxa"/>
          </w:tcPr>
          <w:p w:rsidR="00D15B6E" w:rsidRPr="00D15B6E" w:rsidRDefault="00D15B6E">
            <w:pPr>
              <w:rPr>
                <w:i/>
              </w:rPr>
            </w:pPr>
            <w:proofErr w:type="spellStart"/>
            <w:r>
              <w:rPr>
                <w:i/>
              </w:rPr>
              <w:t>Self Brand</w:t>
            </w:r>
            <w:proofErr w:type="spellEnd"/>
            <w:r>
              <w:rPr>
                <w:i/>
              </w:rPr>
              <w:t xml:space="preserve"> Connection</w:t>
            </w:r>
            <w:r>
              <w:rPr>
                <w:i/>
              </w:rPr>
              <w:t xml:space="preserve"> -&gt; Brand Advocacy</w:t>
            </w:r>
          </w:p>
        </w:tc>
        <w:tc>
          <w:tcPr>
            <w:tcW w:w="1803" w:type="dxa"/>
          </w:tcPr>
          <w:p w:rsidR="00D15B6E" w:rsidRDefault="00D15B6E"/>
        </w:tc>
        <w:tc>
          <w:tcPr>
            <w:tcW w:w="1803" w:type="dxa"/>
          </w:tcPr>
          <w:p w:rsidR="00D15B6E" w:rsidRDefault="00D15B6E"/>
        </w:tc>
        <w:tc>
          <w:tcPr>
            <w:tcW w:w="1804" w:type="dxa"/>
          </w:tcPr>
          <w:p w:rsidR="00D15B6E" w:rsidRDefault="00D15B6E"/>
        </w:tc>
      </w:tr>
      <w:tr w:rsidR="00D15B6E" w:rsidTr="00D15B6E">
        <w:tc>
          <w:tcPr>
            <w:tcW w:w="567" w:type="dxa"/>
          </w:tcPr>
          <w:p w:rsidR="00D15B6E" w:rsidRDefault="00D15B6E" w:rsidP="00D15B6E">
            <w:r>
              <w:t>H</w:t>
            </w:r>
            <w:r w:rsidRPr="00D15B6E">
              <w:rPr>
                <w:vertAlign w:val="subscript"/>
              </w:rPr>
              <w:t>a</w:t>
            </w:r>
            <w:r>
              <w:rPr>
                <w:vertAlign w:val="subscript"/>
              </w:rPr>
              <w:t>7</w:t>
            </w:r>
            <w:r>
              <w:t>:</w:t>
            </w:r>
          </w:p>
        </w:tc>
        <w:tc>
          <w:tcPr>
            <w:tcW w:w="3119" w:type="dxa"/>
          </w:tcPr>
          <w:p w:rsidR="00D15B6E" w:rsidRPr="00D15B6E" w:rsidRDefault="00D15B6E">
            <w:pPr>
              <w:rPr>
                <w:i/>
              </w:rPr>
            </w:pPr>
            <w:r>
              <w:rPr>
                <w:i/>
              </w:rPr>
              <w:t>Brand Trust -&gt; Brand Advocacy</w:t>
            </w:r>
            <w:bookmarkStart w:id="0" w:name="_GoBack"/>
            <w:bookmarkEnd w:id="0"/>
          </w:p>
        </w:tc>
        <w:tc>
          <w:tcPr>
            <w:tcW w:w="1803" w:type="dxa"/>
          </w:tcPr>
          <w:p w:rsidR="00D15B6E" w:rsidRDefault="00D15B6E"/>
        </w:tc>
        <w:tc>
          <w:tcPr>
            <w:tcW w:w="1803" w:type="dxa"/>
          </w:tcPr>
          <w:p w:rsidR="00D15B6E" w:rsidRDefault="00D15B6E"/>
        </w:tc>
        <w:tc>
          <w:tcPr>
            <w:tcW w:w="1804" w:type="dxa"/>
          </w:tcPr>
          <w:p w:rsidR="00D15B6E" w:rsidRDefault="00D15B6E"/>
        </w:tc>
      </w:tr>
    </w:tbl>
    <w:p w:rsidR="00D15B6E" w:rsidRDefault="00D15B6E"/>
    <w:sectPr w:rsidR="00D15B6E" w:rsidSect="00F15A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77D2B"/>
    <w:multiLevelType w:val="hybridMultilevel"/>
    <w:tmpl w:val="45D6B09C"/>
    <w:lvl w:ilvl="0" w:tplc="A78E7D16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546FA"/>
    <w:multiLevelType w:val="hybridMultilevel"/>
    <w:tmpl w:val="DF16F558"/>
    <w:lvl w:ilvl="0" w:tplc="61A8BF7E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C1"/>
    <w:rsid w:val="00BD6597"/>
    <w:rsid w:val="00D15B6E"/>
    <w:rsid w:val="00F1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3CC9C-C88F-42EB-B7DC-F5965596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Maulana Ichsan</dc:creator>
  <cp:keywords/>
  <dc:description/>
  <cp:lastModifiedBy>Rizky Maulana Ichsan</cp:lastModifiedBy>
  <cp:revision>1</cp:revision>
  <dcterms:created xsi:type="dcterms:W3CDTF">2016-12-23T10:20:00Z</dcterms:created>
  <dcterms:modified xsi:type="dcterms:W3CDTF">2016-12-23T10:41:00Z</dcterms:modified>
</cp:coreProperties>
</file>