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558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57329">
        <w:rPr>
          <w:rFonts w:ascii="Times New Roman" w:hAnsi="Times New Roman" w:cs="Times New Roman"/>
          <w:sz w:val="32"/>
          <w:szCs w:val="32"/>
        </w:rPr>
        <w:t>Makalah</w:t>
      </w:r>
      <w:proofErr w:type="spellEnd"/>
      <w:r w:rsidRPr="000573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Organisasi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Perpustakaan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Sekolah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F377" wp14:editId="3E422101">
                <wp:simplePos x="0" y="0"/>
                <wp:positionH relativeFrom="margin">
                  <wp:posOffset>2952925</wp:posOffset>
                </wp:positionH>
                <wp:positionV relativeFrom="paragraph">
                  <wp:posOffset>89564</wp:posOffset>
                </wp:positionV>
                <wp:extent cx="0" cy="4454397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FF1B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5pt,7.05pt" to="232.5pt,3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8F81C" wp14:editId="2F530E5C">
                <wp:simplePos x="0" y="0"/>
                <wp:positionH relativeFrom="column">
                  <wp:posOffset>2541037</wp:posOffset>
                </wp:positionH>
                <wp:positionV relativeFrom="paragraph">
                  <wp:posOffset>188193</wp:posOffset>
                </wp:positionV>
                <wp:extent cx="8389" cy="3624044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6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EE52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14.8pt" to="200.75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A9E24" wp14:editId="4F717FD4">
                <wp:simplePos x="0" y="0"/>
                <wp:positionH relativeFrom="column">
                  <wp:posOffset>3331041</wp:posOffset>
                </wp:positionH>
                <wp:positionV relativeFrom="paragraph">
                  <wp:posOffset>214630</wp:posOffset>
                </wp:positionV>
                <wp:extent cx="8389" cy="3624044"/>
                <wp:effectExtent l="0" t="0" r="2984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36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B8705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pt,16.9pt" to="262.9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4558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:rsidR="00B34558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Rizky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Annisah</w:t>
      </w:r>
      <w:proofErr w:type="spellEnd"/>
    </w:p>
    <w:p w:rsidR="00B34558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048907787</w:t>
      </w:r>
    </w:p>
    <w:p w:rsidR="00B34558" w:rsidRDefault="00B34558"/>
    <w:p w:rsidR="00B34558" w:rsidRDefault="00B34558"/>
    <w:p w:rsidR="00B34558" w:rsidRDefault="00B34558"/>
    <w:p w:rsidR="00B34558" w:rsidRDefault="00B34558"/>
    <w:p w:rsidR="00B34558" w:rsidRPr="000B6ADF" w:rsidRDefault="00B34558" w:rsidP="00B345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6AD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 </w:t>
      </w:r>
    </w:p>
    <w:p w:rsidR="00B34558" w:rsidRPr="00C50316" w:rsidRDefault="00B34558" w:rsidP="00B345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316">
        <w:rPr>
          <w:rFonts w:ascii="Times New Roman" w:hAnsi="Times New Roman" w:cs="Times New Roman"/>
          <w:sz w:val="32"/>
          <w:szCs w:val="32"/>
        </w:rPr>
        <w:t>PENDAHULUAN</w:t>
      </w:r>
    </w:p>
    <w:p w:rsidR="00B34558" w:rsidRDefault="00B34558" w:rsidP="00B345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4558" w:rsidRPr="00C50316" w:rsidRDefault="00B34558" w:rsidP="00B34558">
      <w:pPr>
        <w:rPr>
          <w:rFonts w:ascii="Times New Roman" w:hAnsi="Times New Roman" w:cs="Times New Roman"/>
          <w:sz w:val="32"/>
          <w:szCs w:val="32"/>
        </w:rPr>
      </w:pPr>
      <w:r w:rsidRPr="00C50316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C50316">
        <w:rPr>
          <w:rFonts w:ascii="Times New Roman" w:hAnsi="Times New Roman" w:cs="Times New Roman"/>
          <w:sz w:val="32"/>
          <w:szCs w:val="32"/>
        </w:rPr>
        <w:t>L</w:t>
      </w:r>
      <w:r w:rsidR="007B3F7B">
        <w:rPr>
          <w:rFonts w:ascii="Times New Roman" w:hAnsi="Times New Roman" w:cs="Times New Roman"/>
          <w:sz w:val="32"/>
          <w:szCs w:val="32"/>
        </w:rPr>
        <w:t>atar</w:t>
      </w:r>
      <w:proofErr w:type="spellEnd"/>
      <w:r w:rsidR="007B3F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3F7B">
        <w:rPr>
          <w:rFonts w:ascii="Times New Roman" w:hAnsi="Times New Roman" w:cs="Times New Roman"/>
          <w:sz w:val="32"/>
          <w:szCs w:val="32"/>
        </w:rPr>
        <w:t>Belakang</w:t>
      </w:r>
      <w:proofErr w:type="spellEnd"/>
    </w:p>
    <w:p w:rsidR="009105D9" w:rsidRDefault="00B34558" w:rsidP="00B345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50316" w:rsidRDefault="00B34558" w:rsidP="009105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sekumpulan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rasional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sistematis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terpimpin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terkendelai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didalamnya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kemandirian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wadah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memang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penghargaan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7613C1" w:rsidRPr="00C50316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="007613C1" w:rsidRPr="00C503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0316" w:rsidRDefault="007613C1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salah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satunya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dikatakan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unit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lain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mandiri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berdiri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meski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naungan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46C" w:rsidRPr="00C50316">
        <w:rPr>
          <w:rFonts w:ascii="Times New Roman" w:hAnsi="Times New Roman" w:cs="Times New Roman"/>
          <w:sz w:val="28"/>
          <w:szCs w:val="28"/>
        </w:rPr>
        <w:t>institusi</w:t>
      </w:r>
      <w:proofErr w:type="spellEnd"/>
      <w:r w:rsidR="000A746C" w:rsidRPr="00C503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05D9" w:rsidRDefault="00C50316" w:rsidP="009105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strukturnya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bagan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pimpinan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unit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pengadaan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unit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unit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sirkulasi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dan unit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kecilnya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kecilnya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sempitnya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lingkup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316">
        <w:rPr>
          <w:rFonts w:ascii="Times New Roman" w:hAnsi="Times New Roman" w:cs="Times New Roman"/>
          <w:sz w:val="28"/>
          <w:szCs w:val="28"/>
        </w:rPr>
        <w:t>dilayani</w:t>
      </w:r>
      <w:proofErr w:type="spellEnd"/>
      <w:r w:rsidRPr="00C503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rPr>
          <w:rFonts w:ascii="Times New Roman" w:hAnsi="Times New Roman" w:cs="Times New Roman"/>
          <w:sz w:val="28"/>
          <w:szCs w:val="28"/>
        </w:rPr>
      </w:pPr>
    </w:p>
    <w:p w:rsidR="00C50316" w:rsidRDefault="00C50316" w:rsidP="00C50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7B3F7B">
        <w:rPr>
          <w:rFonts w:ascii="Times New Roman" w:hAnsi="Times New Roman" w:cs="Times New Roman"/>
          <w:sz w:val="28"/>
          <w:szCs w:val="28"/>
        </w:rPr>
        <w:t>umusan</w:t>
      </w:r>
      <w:proofErr w:type="spellEnd"/>
      <w:r w:rsidR="007B3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F7B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:rsidR="007B3F7B" w:rsidRDefault="007B3F7B" w:rsidP="00C50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dirumuskan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B3F7B" w:rsidRDefault="007B3F7B" w:rsidP="007B3F7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B3F7B" w:rsidRDefault="007B3F7B" w:rsidP="007B3F7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bagian-bagian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B3F7B" w:rsidRDefault="007B3F7B" w:rsidP="007B3F7B">
      <w:pPr>
        <w:rPr>
          <w:rFonts w:ascii="Times New Roman" w:hAnsi="Times New Roman" w:cs="Times New Roman"/>
          <w:sz w:val="28"/>
          <w:szCs w:val="28"/>
        </w:rPr>
      </w:pPr>
    </w:p>
    <w:p w:rsidR="007B3F7B" w:rsidRDefault="007B3F7B" w:rsidP="007B3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Makalah</w:t>
      </w:r>
      <w:proofErr w:type="spellEnd"/>
    </w:p>
    <w:p w:rsidR="007B3F7B" w:rsidRDefault="007B3F7B" w:rsidP="007B3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</w:t>
      </w:r>
      <w:r w:rsidR="000B6A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ADF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B6AD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B6A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B6ADF" w:rsidRDefault="000B6ADF" w:rsidP="000B6AD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6ADF" w:rsidRDefault="000B6ADF" w:rsidP="000B6AD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bagian-bagian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Default="000B6ADF" w:rsidP="000B6AD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B6ADF" w:rsidRPr="009105D9" w:rsidRDefault="000B6ADF" w:rsidP="009105D9">
      <w:pPr>
        <w:rPr>
          <w:rFonts w:ascii="Times New Roman" w:hAnsi="Times New Roman" w:cs="Times New Roman"/>
          <w:sz w:val="28"/>
          <w:szCs w:val="28"/>
        </w:rPr>
      </w:pPr>
    </w:p>
    <w:p w:rsidR="000B6ADF" w:rsidRPr="000B6ADF" w:rsidRDefault="000B6ADF" w:rsidP="000B6ADF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6AD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:rsidR="000B6ADF" w:rsidRDefault="000B6ADF" w:rsidP="000B6ADF">
      <w:pPr>
        <w:pStyle w:val="ListParagraph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0B6ADF" w:rsidRDefault="000B6ADF" w:rsidP="002308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0836" w:rsidRDefault="00230836" w:rsidP="00230836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</w:p>
    <w:p w:rsidR="00230836" w:rsidRDefault="00230836" w:rsidP="00230836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0836" w:rsidRDefault="00230836" w:rsidP="00230836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kondusif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memengaruhi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836" w:rsidRDefault="00230836" w:rsidP="00230836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5D9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30836" w:rsidRDefault="009B07F5" w:rsidP="009105D9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Bagian-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7F5" w:rsidRDefault="009B07F5" w:rsidP="009B07F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B07F5" w:rsidRDefault="009B07F5" w:rsidP="009B07F5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masing-masing.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B07F5" w:rsidRDefault="009B07F5" w:rsidP="009B07F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7F5" w:rsidRDefault="009B07F5" w:rsidP="009B07F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Penanggung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merumuskan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berkoordinasi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Bersama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07F5" w:rsidRDefault="009B07F5" w:rsidP="009B07F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B07F5" w:rsidRDefault="009B07F5" w:rsidP="009B07F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7F5" w:rsidRDefault="00BD3B2A" w:rsidP="009B07F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pengorganisasian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pengkoordinasian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3B2A" w:rsidRDefault="00BD3B2A" w:rsidP="009B07F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3B2A" w:rsidRDefault="00BD3B2A" w:rsidP="00BD3B2A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B2A" w:rsidRDefault="00BD3B2A" w:rsidP="00BD3B2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pemenuhan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perlengkapan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inventarisasi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3B2A" w:rsidRDefault="00BD3B2A" w:rsidP="00BD3B2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D3B2A" w:rsidRDefault="00BD3B2A" w:rsidP="00BD3B2A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layanan</w:t>
      </w:r>
      <w:proofErr w:type="spellEnd"/>
    </w:p>
    <w:p w:rsidR="001D3601" w:rsidRDefault="00BD3B2A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</w:t>
      </w:r>
      <w:r w:rsidR="001D3601">
        <w:rPr>
          <w:rFonts w:ascii="Times New Roman" w:hAnsi="Times New Roman" w:cs="Times New Roman"/>
          <w:sz w:val="28"/>
          <w:szCs w:val="28"/>
        </w:rPr>
        <w:t>ukan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tugasnya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sirkulasi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pelaporan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pembuat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 xml:space="preserve"> statistic dan lain </w:t>
      </w:r>
      <w:proofErr w:type="spellStart"/>
      <w:r w:rsidR="001D3601">
        <w:rPr>
          <w:rFonts w:ascii="Times New Roman" w:hAnsi="Times New Roman" w:cs="Times New Roman"/>
          <w:sz w:val="28"/>
          <w:szCs w:val="28"/>
        </w:rPr>
        <w:t>sebagainya</w:t>
      </w:r>
      <w:proofErr w:type="spellEnd"/>
      <w:r w:rsidR="001D3601">
        <w:rPr>
          <w:rFonts w:ascii="Times New Roman" w:hAnsi="Times New Roman" w:cs="Times New Roman"/>
          <w:sz w:val="28"/>
          <w:szCs w:val="28"/>
        </w:rPr>
        <w:t>.</w:t>
      </w:r>
    </w:p>
    <w:p w:rsidR="009105D9" w:rsidRPr="001D3601" w:rsidRDefault="009105D9" w:rsidP="009105D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Bagian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keanggotaan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rumahtangga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keuangan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1D360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Pr="001D3601" w:rsidRDefault="001D3601" w:rsidP="001D360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601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:rsidR="001D3601" w:rsidRDefault="001D3601" w:rsidP="001D3601">
      <w:pPr>
        <w:pStyle w:val="ListParagraph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PENUTUP</w:t>
      </w:r>
    </w:p>
    <w:p w:rsidR="001D3601" w:rsidRDefault="001D3601" w:rsidP="001D3601">
      <w:pPr>
        <w:pStyle w:val="ListParagraph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932AF7" w:rsidRDefault="00932AF7" w:rsidP="001D360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D3601" w:rsidRDefault="001D3601" w:rsidP="001D360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Kesimpulan </w:t>
      </w:r>
    </w:p>
    <w:p w:rsidR="00932AF7" w:rsidRDefault="009105D9" w:rsidP="001D360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32AF7" w:rsidRPr="00932AF7" w:rsidRDefault="009105D9" w:rsidP="00932AF7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letaknya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melayani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didik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lembaga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s</w:t>
      </w:r>
      <w:r w:rsidRPr="00932AF7">
        <w:rPr>
          <w:rFonts w:ascii="Times New Roman" w:hAnsi="Times New Roman" w:cs="Times New Roman"/>
          <w:sz w:val="28"/>
          <w:szCs w:val="28"/>
        </w:rPr>
        <w:t>ekecil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F7" w:rsidRPr="00932AF7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="00932AF7" w:rsidRPr="00932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2AF7" w:rsidRP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2A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agar Pendidikan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tercapai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kolektif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kondusf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didik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13C1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2AF7">
        <w:rPr>
          <w:rFonts w:ascii="Times New Roman" w:hAnsi="Times New Roman" w:cs="Times New Roman"/>
          <w:sz w:val="28"/>
          <w:szCs w:val="28"/>
        </w:rPr>
        <w:tab/>
        <w:t xml:space="preserve">Ada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penanggung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harian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teknis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wewenang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 xml:space="preserve"> masing-masing pada </w:t>
      </w:r>
      <w:proofErr w:type="spellStart"/>
      <w:r w:rsidRPr="00932AF7">
        <w:rPr>
          <w:rFonts w:ascii="Times New Roman" w:hAnsi="Times New Roman" w:cs="Times New Roman"/>
          <w:sz w:val="28"/>
          <w:szCs w:val="28"/>
        </w:rPr>
        <w:t>bagiannya</w:t>
      </w:r>
      <w:proofErr w:type="spellEnd"/>
      <w:r w:rsidRPr="00932AF7">
        <w:rPr>
          <w:rFonts w:ascii="Times New Roman" w:hAnsi="Times New Roman" w:cs="Times New Roman"/>
          <w:sz w:val="28"/>
          <w:szCs w:val="28"/>
        </w:rPr>
        <w:t>.</w:t>
      </w: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32AF7" w:rsidRDefault="00932AF7" w:rsidP="00932AF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D3601" w:rsidRDefault="001D3601" w:rsidP="00B345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3C1" w:rsidRDefault="00932AF7" w:rsidP="00932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PUSTAKA</w:t>
      </w:r>
    </w:p>
    <w:p w:rsidR="00932AF7" w:rsidRPr="00932AF7" w:rsidRDefault="00932AF7" w:rsidP="00932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746C" w:rsidRPr="00E234CC" w:rsidRDefault="000A746C" w:rsidP="00B3455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234CC">
          <w:rPr>
            <w:rStyle w:val="Hyperlink"/>
            <w:rFonts w:ascii="Times New Roman" w:hAnsi="Times New Roman" w:cs="Times New Roman"/>
            <w:sz w:val="28"/>
            <w:szCs w:val="28"/>
          </w:rPr>
          <w:t>https://deepublishstore.com/pengertian-organisasi/</w:t>
        </w:r>
      </w:hyperlink>
    </w:p>
    <w:p w:rsidR="000A746C" w:rsidRPr="00E234CC" w:rsidRDefault="000A746C" w:rsidP="00B3455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234CC">
          <w:rPr>
            <w:rStyle w:val="Hyperlink"/>
            <w:rFonts w:ascii="Times New Roman" w:hAnsi="Times New Roman" w:cs="Times New Roman"/>
            <w:sz w:val="28"/>
            <w:szCs w:val="28"/>
          </w:rPr>
          <w:t>https://ilmu-pendidikan.net/pustaka/perpustakaan/perpustakaan-sebagai-unit-kerja</w:t>
        </w:r>
      </w:hyperlink>
    </w:p>
    <w:p w:rsidR="001D3601" w:rsidRPr="00E234CC" w:rsidRDefault="001D3601" w:rsidP="00E234CC">
      <w:pPr>
        <w:jc w:val="both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Sutarno</w:t>
      </w:r>
      <w:proofErr w:type="spell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gram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NS.2006.Managemen</w:t>
      </w:r>
      <w:proofErr w:type="gram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Perpustakaan</w:t>
      </w:r>
      <w:proofErr w:type="spell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Suatu</w:t>
      </w:r>
      <w:proofErr w:type="spell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Pendekatan</w:t>
      </w:r>
      <w:proofErr w:type="spell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Peraktik</w:t>
      </w:r>
      <w:proofErr w:type="spellEnd"/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E234CC"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Jakarta</w:t>
      </w:r>
      <w:r w:rsidR="00E234CC"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:     </w:t>
      </w:r>
      <w:proofErr w:type="spellStart"/>
      <w:r w:rsidR="00E234CC"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Sagung</w:t>
      </w:r>
      <w:proofErr w:type="spellEnd"/>
      <w:r w:rsidR="00E234CC"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E234CC" w:rsidRPr="00E234CC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Seto</w:t>
      </w:r>
      <w:proofErr w:type="spellEnd"/>
    </w:p>
    <w:p w:rsidR="00E234CC" w:rsidRPr="00E234CC" w:rsidRDefault="00E234CC" w:rsidP="00E234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4CC">
        <w:rPr>
          <w:rFonts w:ascii="Times New Roman" w:hAnsi="Times New Roman" w:cs="Times New Roman"/>
          <w:sz w:val="28"/>
          <w:szCs w:val="28"/>
        </w:rPr>
        <w:t>Rompas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, YP. 1985.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>. Jakarta: Lembaga Pusat</w:t>
      </w:r>
      <w:r w:rsidRPr="00E234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>.</w:t>
      </w:r>
    </w:p>
    <w:p w:rsidR="00E234CC" w:rsidRPr="00E234CC" w:rsidRDefault="00E234CC" w:rsidP="00E234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234CC">
        <w:rPr>
          <w:rFonts w:ascii="Times New Roman" w:hAnsi="Times New Roman" w:cs="Times New Roman"/>
          <w:sz w:val="28"/>
          <w:szCs w:val="28"/>
        </w:rPr>
        <w:t>Sumardji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, P. 1988.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 dan Tata </w:t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Kerjanya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234CC">
        <w:rPr>
          <w:rFonts w:ascii="Times New Roman" w:hAnsi="Times New Roman" w:cs="Times New Roman"/>
          <w:sz w:val="28"/>
          <w:szCs w:val="28"/>
        </w:rPr>
        <w:t>Yogyakarta :</w:t>
      </w:r>
      <w:proofErr w:type="gramEnd"/>
      <w:r w:rsidRPr="00E234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4CC">
        <w:rPr>
          <w:rFonts w:ascii="Times New Roman" w:hAnsi="Times New Roman" w:cs="Times New Roman"/>
          <w:sz w:val="28"/>
          <w:szCs w:val="28"/>
        </w:rPr>
        <w:t>Kanisius</w:t>
      </w:r>
      <w:proofErr w:type="spellEnd"/>
      <w:r w:rsidRPr="00E234CC">
        <w:rPr>
          <w:rFonts w:ascii="Times New Roman" w:hAnsi="Times New Roman" w:cs="Times New Roman"/>
          <w:sz w:val="28"/>
          <w:szCs w:val="28"/>
        </w:rPr>
        <w:t>.</w:t>
      </w:r>
    </w:p>
    <w:p w:rsidR="000A746C" w:rsidRDefault="000A746C" w:rsidP="00B345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4558" w:rsidRPr="00B34558" w:rsidRDefault="00B34558" w:rsidP="00B345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4558" w:rsidRPr="00B3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209"/>
    <w:multiLevelType w:val="hybridMultilevel"/>
    <w:tmpl w:val="DD12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45B9"/>
    <w:multiLevelType w:val="hybridMultilevel"/>
    <w:tmpl w:val="05222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C8A"/>
    <w:multiLevelType w:val="hybridMultilevel"/>
    <w:tmpl w:val="124A0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B5E"/>
    <w:multiLevelType w:val="hybridMultilevel"/>
    <w:tmpl w:val="E72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96023">
    <w:abstractNumId w:val="1"/>
  </w:num>
  <w:num w:numId="2" w16cid:durableId="515652025">
    <w:abstractNumId w:val="3"/>
  </w:num>
  <w:num w:numId="3" w16cid:durableId="1657150442">
    <w:abstractNumId w:val="2"/>
  </w:num>
  <w:num w:numId="4" w16cid:durableId="47299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58"/>
    <w:rsid w:val="000A746C"/>
    <w:rsid w:val="000B6ADF"/>
    <w:rsid w:val="001D3601"/>
    <w:rsid w:val="00230836"/>
    <w:rsid w:val="007613C1"/>
    <w:rsid w:val="007B3F7B"/>
    <w:rsid w:val="009105D9"/>
    <w:rsid w:val="00932AF7"/>
    <w:rsid w:val="009B07F5"/>
    <w:rsid w:val="00B34558"/>
    <w:rsid w:val="00BD3B2A"/>
    <w:rsid w:val="00C50316"/>
    <w:rsid w:val="00E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B12C"/>
  <w15:chartTrackingRefBased/>
  <w15:docId w15:val="{58D1DEEE-7D05-4B63-A7A0-86C2348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4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3F7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36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mu-pendidikan.net/pustaka/perpustakaan/perpustakaan-sebagai-unit-kerja" TargetMode="External"/><Relationship Id="rId5" Type="http://schemas.openxmlformats.org/officeDocument/2006/relationships/hyperlink" Target="https://deepublishstore.com/pengertian-organisa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kinisaaa910@gmail.com</dc:creator>
  <cp:keywords/>
  <dc:description/>
  <cp:lastModifiedBy>kinisaaa910@gmail.com</cp:lastModifiedBy>
  <cp:revision>1</cp:revision>
  <dcterms:created xsi:type="dcterms:W3CDTF">2022-11-27T23:48:00Z</dcterms:created>
  <dcterms:modified xsi:type="dcterms:W3CDTF">2022-11-28T02:26:00Z</dcterms:modified>
</cp:coreProperties>
</file>