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line="360" w:lineRule="auto"/>
        <w:ind w:left="432"/>
        <w:jc w:val="center"/>
        <w:rPr>
          <w:sz w:val="28"/>
          <w:szCs w:val="28"/>
        </w:rPr>
      </w:pPr>
      <w:bookmarkStart w:id="0" w:name="_Toc498633136"/>
      <w:r>
        <w:rPr>
          <w:sz w:val="28"/>
          <w:szCs w:val="28"/>
        </w:rPr>
        <w:t>BAB I</w:t>
      </w:r>
      <w:r>
        <w:rPr>
          <w:sz w:val="28"/>
          <w:szCs w:val="28"/>
        </w:rPr>
        <w:br w:type="textWrapping"/>
      </w:r>
      <w:r>
        <w:rPr>
          <w:sz w:val="28"/>
          <w:szCs w:val="28"/>
        </w:rPr>
        <w:t>PENDAHULUAN</w:t>
      </w:r>
      <w:bookmarkEnd w:id="0"/>
    </w:p>
    <w:p>
      <w:pPr>
        <w:pStyle w:val="3"/>
        <w:spacing w:before="120" w:line="360" w:lineRule="auto"/>
        <w:jc w:val="both"/>
      </w:pPr>
      <w:bookmarkStart w:id="1" w:name="_Toc498633137"/>
      <w:r>
        <w:t>Latar Belakang Masalah</w:t>
      </w:r>
      <w:bookmarkEnd w:id="1"/>
      <w:r>
        <w:t xml:space="preserve"> </w:t>
      </w:r>
    </w:p>
    <w:p>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spacing w:line="360" w:lineRule="auto"/>
        <w:ind w:firstLine="540"/>
        <w:jc w:val="both"/>
        <w:rPr>
          <w:rFonts w:cs="Times New Roman"/>
        </w:rPr>
      </w:pPr>
      <w:r>
        <w:rPr>
          <w:rFonts w:cs="Times New Roman"/>
        </w:rPr>
        <w:t xml:space="preserve">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 </w:t>
      </w:r>
    </w:p>
    <w:p>
      <w:pPr>
        <w:spacing w:line="360" w:lineRule="auto"/>
        <w:ind w:firstLine="540"/>
        <w:jc w:val="both"/>
        <w:rPr>
          <w:rFonts w:cs="Times New Roman"/>
        </w:rPr>
      </w:pPr>
      <w:r>
        <w:rPr>
          <w:rFonts w:cs="Times New Roman"/>
        </w:rPr>
        <w:t xml:space="preserve">Penggunaan kendaraan bermotor tidak luput dari hukum negara. Hukum yang mengatur tentang kendaraan bermotor diantaranya adalah </w:t>
      </w:r>
      <w:r>
        <w:rPr>
          <w:rFonts w:hint="default" w:cs="Times New Roman"/>
        </w:rPr>
        <w:t>Undang-Undang Nomor 22 tahun 2009 tentang lalu lintas dan angkutan jalan tegas menyatakan setiap kendaraan wajib memasang nomor polisi di kendaraannya masing-masing sebagai syarat kendaraan dapat melaju di jalanan. Selain hukum memasang nomor polisi kendaraan, kendaraan bermotor juga wajib melakukan pembayaran pajak,</w:t>
      </w:r>
      <w:r>
        <w:rPr>
          <w:rFonts w:cs="Times New Roman"/>
        </w:rPr>
        <w:t xml:space="preserve"> dimana wajib pajak kendaraan bermotor adalah Orang Pribadi dan Badan.</w:t>
      </w:r>
    </w:p>
    <w:p>
      <w:pPr>
        <w:spacing w:line="360" w:lineRule="auto"/>
        <w:ind w:firstLine="540"/>
        <w:jc w:val="both"/>
        <w:rPr>
          <w:rFonts w:cs="Times New Roman"/>
        </w:rPr>
      </w:pPr>
      <w:r>
        <w:rPr>
          <w:rFonts w:hint="default" w:cs="Times New Roman"/>
        </w:rPr>
        <w:t xml:space="preserve">Kepala Cabang Pelayanan Pendapatan Daerah Provinsi Wilayah Kabupaten Indramayu I atau Samsat Indramayu, Islam Widya Hikmat mengungkapkan bahwa tunggakan pajak di Kabupaten Indramayu ini sekitar 40 persen, dari 300 ribu kendaraan sekitar 80 ribu masih menunggak pajak. Penunggakan pajak tersebut masih belum diketahui apa penyebabnya. </w:t>
      </w:r>
    </w:p>
    <w:p>
      <w:pPr>
        <w:spacing w:line="360" w:lineRule="auto"/>
        <w:ind w:firstLine="540"/>
        <w:jc w:val="both"/>
        <w:rPr>
          <w:rFonts w:hint="default" w:cs="Times New Roman"/>
        </w:rPr>
      </w:pPr>
      <w:r>
        <w:rPr>
          <w:rFonts w:hint="default" w:cs="Times New Roman"/>
        </w:rPr>
        <w:t>Selain masalah perpajakan, ramainya aktivitas modifikasi motor maupun mobil di kalangan para pecinta otomotif tanah air telah banyak dilakukan, penampilan plat nomor kendaraan pun seringkali mendapat ubahan agar terlihat serasi dengan gaya modifikasi kendaraannya. Selain itu ada juga pemilik kendaraan yang ingin nomor mobil atau motornya mempunyai arti khusus, sehingga mereka sengaja memesan nomor khusus yang bisa dibentuk agar menyerupai sebuah kata. Namun hal tersebut seringkali tidak dipandang sebagai sesuatu yang melanggar hukum, padahal penggunaan Tanda Nomor Kendaraan Bermotor (TNKB) itu telah ditetapkan aturannya oleh pihak Kepolisian.</w:t>
      </w:r>
    </w:p>
    <w:p>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spacing w:line="360" w:lineRule="auto"/>
        <w:ind w:firstLine="540"/>
        <w:jc w:val="both"/>
        <w:rPr>
          <w:rFonts w:hint="default" w:cs="Times New Roman"/>
        </w:rPr>
      </w:pPr>
      <w:r>
        <w:rPr>
          <w:rFonts w:hint="default" w:cs="Times New Roman"/>
        </w:rPr>
        <w:t>Perkembangan teknologi komputer semakin meningkatkan kebutuhan akan</w:t>
      </w:r>
    </w:p>
    <w:p>
      <w:pPr>
        <w:spacing w:line="360" w:lineRule="auto"/>
        <w:jc w:val="both"/>
        <w:rPr>
          <w:rFonts w:hint="default" w:cs="Times New Roman"/>
        </w:rPr>
      </w:pPr>
      <w:r>
        <w:rPr>
          <w:rFonts w:hint="default" w:cs="Times New Roman"/>
        </w:rPr>
        <w:t>aplikasi komputer yang mampu mendukung kinerja manusia. Pengolahan citra digital (digital image processing) adalah bidang yang berkembang sangat pesat sejalan dengan kemajuan teknologi pada industri saat ini. Digital image processing dikembangkan dan diaplikasikan dengan tujuan memperbaiki kualitas citra agar mudah diinterpretasikan oleh manusia atau mesin (dalam hal ini komputer).</w:t>
      </w:r>
    </w:p>
    <w:p>
      <w:pPr>
        <w:spacing w:line="360" w:lineRule="auto"/>
        <w:ind w:firstLine="720" w:firstLineChars="0"/>
        <w:jc w:val="both"/>
        <w:rPr>
          <w:rFonts w:hint="default" w:cs="Times New Roman"/>
        </w:rPr>
      </w:pPr>
      <w:r>
        <w:rPr>
          <w:rFonts w:hint="default" w:cs="Times New Roman"/>
        </w:rPr>
        <w:t xml:space="preserve">Dengan disiplin ilmu ini manusia mendapatkan kemudahan hidup. Salah satunya adalah kebutuhan akan aplikasi yang mampu mengenali plat nomor kendaraan bermotor. Nomor polisi kendaraan bermotor merupakan ciri atau tanda pengenal dari suatu kendaraan yang diberikan oleh kepolisian. Setiap kendaraan bermotor (Semua jenis) memiliki nomor yang berbeda-beda, Bahkan setiap daerah memiliki kode nomor polisi yang berbeda-beda. </w:t>
      </w:r>
    </w:p>
    <w:p>
      <w:pPr>
        <w:spacing w:line="360" w:lineRule="auto"/>
        <w:ind w:firstLine="720" w:firstLineChars="0"/>
        <w:jc w:val="both"/>
        <w:rPr>
          <w:rFonts w:hint="default" w:cs="Times New Roman"/>
        </w:rPr>
      </w:pPr>
      <w:r>
        <w:rPr>
          <w:rFonts w:hint="default" w:cs="Times New Roman"/>
        </w:rPr>
        <w:t xml:space="preserve">Pengenalan nomor polisi yang tercantum pada plat setiap kendaraan dilakukan secara manual (dilihat dan dicatat). Hal ini melibatkan petugas (manusia), yang memungkinkan terjadinya kesalahan dalam hal pencatatan. Saat ini pengambilan data plat kendaraan bermotor untuk kepentingan identifikasi dalam sistem perparkiran yang diterapkan di sebagian wilayah di Indonesia masih dilakukan secara manual. Proses pencatatan dilakukan dengan cara menuliskan nomor plat ke dalam komputer untuk diproses lalu dicetak dan dihitung waktu parkirnya. Dengan cara ini kemungkinan terjadinya kesalahan akibat kelalaian manusia (human error) dalam proses memasukkan data masih cukup tinggi, yang tentu saja dapat mempengaruhi lamanya proses pelayanan dari sistem parkir yang ada. </w:t>
      </w:r>
    </w:p>
    <w:p>
      <w:pPr>
        <w:spacing w:line="360" w:lineRule="auto"/>
        <w:ind w:firstLine="540"/>
        <w:jc w:val="both"/>
        <w:rPr>
          <w:rFonts w:hint="default" w:cs="Times New Roman"/>
        </w:rPr>
      </w:pPr>
      <w:r>
        <w:rPr>
          <w:rFonts w:hint="default"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rPr>
          <w:rFonts w:cs="Times New Roman"/>
        </w:rPr>
      </w:pPr>
      <w:r>
        <w:rPr>
          <w:rFonts w:hint="default"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Convolutional Neural Network dengan menambahkan text processing sebagai proses konfirmasi apakah plat nomor yang digunakan terdapat dalam database samsat dan penampilan riwayat pembayaran pajak kendaraan yang telah diproses melalui citra plat nomor kendaraan. Oleh karena itu peneliti </w:t>
      </w:r>
      <w:r>
        <w:rPr>
          <w:rFonts w:hint="default" w:cs="Times New Roman"/>
          <w:b w:val="0"/>
          <w:bCs w:val="0"/>
          <w:sz w:val="24"/>
          <w:szCs w:val="24"/>
        </w:rPr>
        <w:t xml:space="preserve">membuat penelitian yang berjudul </w:t>
      </w:r>
      <w:r>
        <w:rPr>
          <w:rFonts w:hint="default" w:cs="Times New Roman"/>
          <w:b/>
          <w:bCs/>
          <w:sz w:val="24"/>
          <w:szCs w:val="24"/>
        </w:rPr>
        <w:t>“</w:t>
      </w:r>
      <w:r>
        <w:rPr>
          <w:rFonts w:cs="Times New Roman"/>
          <w:b/>
          <w:bCs/>
          <w:sz w:val="24"/>
          <w:szCs w:val="24"/>
        </w:rPr>
        <w:t>Pengenalan Pola Tanda Nomor Kendaraan Bermotor dengan Metode Algoritma Convolutional Neural Network Menggunakan Tensorflow</w:t>
      </w:r>
      <w:r>
        <w:rPr>
          <w:rFonts w:hint="default" w:cs="Times New Roman"/>
          <w:b/>
          <w:bCs/>
        </w:rPr>
        <w:t>”</w:t>
      </w:r>
      <w:r>
        <w:rPr>
          <w:rFonts w:hint="default" w:cs="Times New Roman"/>
        </w:rPr>
        <w:t>.</w:t>
      </w:r>
    </w:p>
    <w:p>
      <w:pPr>
        <w:spacing w:line="360" w:lineRule="auto"/>
        <w:jc w:val="both"/>
        <w:rPr>
          <w:rFonts w:cs="Times New Roman"/>
          <w:lang w:val="id-ID"/>
        </w:rPr>
      </w:pPr>
    </w:p>
    <w:p>
      <w:pPr>
        <w:pStyle w:val="3"/>
        <w:spacing w:line="360" w:lineRule="auto"/>
        <w:jc w:val="both"/>
      </w:pPr>
      <w:bookmarkStart w:id="2" w:name="_Toc498633138"/>
      <w:r>
        <w:t>Rumusan Masalah</w:t>
      </w:r>
      <w:bookmarkEnd w:id="2"/>
    </w:p>
    <w:p>
      <w:pPr>
        <w:spacing w:line="360" w:lineRule="auto"/>
        <w:jc w:val="both"/>
        <w:rPr>
          <w:rFonts w:hint="default"/>
        </w:rPr>
      </w:pPr>
      <w:r>
        <w:rPr>
          <w:rFonts w:hint="default"/>
        </w:rPr>
        <w:t>Berdasarkan latar belakang di atas, rumusan masalah yang dapat dibuat berhubungan dengan penelitian ini antara lain :</w:t>
      </w:r>
    </w:p>
    <w:p>
      <w:pPr>
        <w:numPr>
          <w:ilvl w:val="0"/>
          <w:numId w:val="2"/>
        </w:numPr>
        <w:spacing w:line="360" w:lineRule="auto"/>
        <w:jc w:val="both"/>
        <w:rPr>
          <w:rFonts w:hint="default"/>
          <w:color w:val="auto"/>
        </w:rPr>
      </w:pPr>
      <w:r>
        <w:rPr>
          <w:rFonts w:hint="default"/>
          <w:color w:val="auto"/>
        </w:rPr>
        <w:t>Bagaimana mengubah data gambar menjadi data teks menggunakan algoritma convolutional neural network</w:t>
      </w:r>
    </w:p>
    <w:p>
      <w:pPr>
        <w:numPr>
          <w:ilvl w:val="0"/>
          <w:numId w:val="2"/>
        </w:numPr>
        <w:spacing w:line="360" w:lineRule="auto"/>
        <w:jc w:val="both"/>
        <w:rPr>
          <w:rFonts w:hint="default"/>
          <w:color w:val="auto"/>
        </w:rPr>
      </w:pPr>
      <w:r>
        <w:rPr>
          <w:rFonts w:hint="default"/>
          <w:color w:val="auto"/>
        </w:rPr>
        <w:t>Bagaimana pemeriksaan data teks Tanda Nomor Kendataan Bermotor pada database untuk mengetahui apakah Tanda Nomor Kendataan Bermotor terdaftar dalam database atau tidak</w:t>
      </w:r>
    </w:p>
    <w:p>
      <w:pPr>
        <w:numPr>
          <w:ilvl w:val="0"/>
          <w:numId w:val="2"/>
        </w:numPr>
        <w:spacing w:line="360" w:lineRule="auto"/>
        <w:jc w:val="both"/>
        <w:rPr>
          <w:rFonts w:hint="default"/>
          <w:color w:val="auto"/>
        </w:rPr>
      </w:pPr>
      <w:r>
        <w:rPr>
          <w:rFonts w:hint="default"/>
          <w:color w:val="auto"/>
        </w:rPr>
        <w:t xml:space="preserve">Bagaimana pemeriksaaan data teks Tanda Nomor Kendataan Bermotor pada database untuk mengetahui apakah Tanda Nomor Kendataan Bermotor tersebut  </w:t>
      </w:r>
      <w:r>
        <w:rPr>
          <w:rFonts w:hint="default"/>
        </w:rPr>
        <w:t>terlambat pajak atau tidak</w:t>
      </w:r>
      <w:r>
        <w:rPr>
          <w:rFonts w:hint="default"/>
        </w:rPr>
        <w:t>.</w:t>
      </w:r>
    </w:p>
    <w:p>
      <w:pPr>
        <w:pStyle w:val="3"/>
        <w:spacing w:line="360" w:lineRule="auto"/>
        <w:jc w:val="both"/>
      </w:pPr>
      <w:bookmarkStart w:id="3" w:name="_Toc498633139"/>
      <w:r>
        <w:t>Batasan Masalah</w:t>
      </w:r>
      <w:bookmarkEnd w:id="3"/>
    </w:p>
    <w:p>
      <w:pPr>
        <w:spacing w:line="360" w:lineRule="auto"/>
        <w:jc w:val="both"/>
        <w:rPr>
          <w:rFonts w:hint="default"/>
        </w:rPr>
      </w:pPr>
      <w:r>
        <w:rPr>
          <w:rFonts w:hint="default"/>
        </w:rPr>
        <w:t>Dalam penelitian ini terdapat pembatasan terhadap masalah yang akan dibahas, yaitu:</w:t>
      </w:r>
    </w:p>
    <w:p>
      <w:pPr>
        <w:numPr>
          <w:ilvl w:val="0"/>
          <w:numId w:val="3"/>
        </w:numPr>
        <w:spacing w:line="360" w:lineRule="auto"/>
        <w:jc w:val="both"/>
        <w:rPr>
          <w:rFonts w:hint="default"/>
          <w:color w:val="auto"/>
        </w:rPr>
      </w:pPr>
      <w:r>
        <w:rPr>
          <w:rFonts w:hint="default"/>
          <w:color w:val="auto"/>
        </w:rPr>
        <w:t>Mendeteksi pelanggaran penulisanpada Tanda Nomor Kendaraan Bermotor melalui beberapa poin, diantaranya adalah sebagai berikut :</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 xml:space="preserve">Warna </w:t>
      </w:r>
    </w:p>
    <w:p>
      <w:pPr>
        <w:numPr>
          <w:ilvl w:val="0"/>
          <w:numId w:val="0"/>
        </w:numPr>
        <w:spacing w:line="360" w:lineRule="auto"/>
        <w:ind w:left="420" w:leftChars="0"/>
        <w:jc w:val="both"/>
        <w:rPr>
          <w:rFonts w:hint="default"/>
          <w:color w:val="auto"/>
        </w:rPr>
      </w:pPr>
      <w:r>
        <w:rPr>
          <w:rFonts w:hint="default"/>
          <w:color w:val="auto"/>
        </w:rPr>
        <w:t>Warna yang ditetapkan oleh kepolisian adalah sebagai berikut :</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hitam dengan tulisan putih adalah untuk kendaraan bermotor perseorangan atau kendaraan bermotor sewa</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kuning dengan tulisan hitam untuk kendaraan bermotor umu (transportasi umum)</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merah dengan tulisan putih untuk kendaraan bermotor dinas pemerintah</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putih dengan tulisan biru untuk korps kendaraan diplomatiki negara asing</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hijau dengan tulisan hitam untuk kendaraan yang berada di kawasan perdagangan bebas</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Tata letak</w:t>
      </w:r>
    </w:p>
    <w:p>
      <w:pPr>
        <w:numPr>
          <w:ilvl w:val="0"/>
          <w:numId w:val="0"/>
        </w:numPr>
        <w:tabs>
          <w:tab w:val="clear" w:pos="420"/>
        </w:tabs>
        <w:spacing w:line="360" w:lineRule="auto"/>
        <w:ind w:left="420" w:leftChars="0"/>
        <w:jc w:val="both"/>
        <w:rPr>
          <w:rFonts w:hint="default"/>
          <w:color w:val="auto"/>
        </w:rPr>
      </w:pPr>
      <w:r>
        <w:rPr>
          <w:rFonts w:hint="default"/>
          <w:color w:val="auto"/>
        </w:rPr>
        <w:t>Mencakup tata letak kode wilayah dan  nomor registrasi kendaraan</w:t>
      </w:r>
    </w:p>
    <w:p>
      <w:pPr>
        <w:numPr>
          <w:ilvl w:val="0"/>
          <w:numId w:val="0"/>
        </w:numPr>
        <w:tabs>
          <w:tab w:val="clear" w:pos="420"/>
        </w:tabs>
        <w:spacing w:line="360" w:lineRule="auto"/>
        <w:ind w:left="420" w:leftChars="0"/>
        <w:jc w:val="both"/>
        <w:rPr>
          <w:rFonts w:hint="default"/>
          <w:color w:val="auto"/>
        </w:rPr>
      </w:pPr>
      <w:r>
        <w:rPr>
          <w:rFonts w:hint="default"/>
          <w:color w:val="auto"/>
        </w:rPr>
        <w:t>(KODE WILAYAH-NOMOR-KODE WILAYAH) (ex : E 2521 QR)</w:t>
      </w:r>
    </w:p>
    <w:p>
      <w:pPr>
        <w:numPr>
          <w:ilvl w:val="0"/>
          <w:numId w:val="3"/>
        </w:numPr>
        <w:spacing w:line="360" w:lineRule="auto"/>
        <w:jc w:val="both"/>
        <w:rPr>
          <w:rFonts w:hint="default"/>
        </w:rPr>
      </w:pPr>
      <w:r>
        <w:rPr>
          <w:rFonts w:hint="default"/>
        </w:rPr>
        <w:t>Pemeriksaan plat nomor kendaraan apakah terlambat pajak atau tidak berdasarkan plat nomor yang sedang digunakan saat dilakukan pemeriksaan</w:t>
      </w:r>
    </w:p>
    <w:p>
      <w:pPr>
        <w:numPr>
          <w:ilvl w:val="0"/>
          <w:numId w:val="3"/>
        </w:numPr>
        <w:spacing w:line="360" w:lineRule="auto"/>
        <w:jc w:val="both"/>
        <w:rPr>
          <w:rFonts w:hint="default"/>
        </w:rPr>
      </w:pPr>
      <w:r>
        <w:rPr>
          <w:rFonts w:hint="default"/>
        </w:rPr>
        <w:t xml:space="preserve">Pemeriksaan database yang digunakan berdasarkan data yang diberikan Samsat kabupaten indramayu pada tanggal .... Dengan update data tahun .... </w:t>
      </w:r>
      <w:bookmarkStart w:id="6" w:name="_GoBack"/>
      <w:bookmarkEnd w:id="6"/>
    </w:p>
    <w:p>
      <w:pPr>
        <w:numPr>
          <w:ilvl w:val="0"/>
          <w:numId w:val="3"/>
        </w:numPr>
        <w:spacing w:line="360" w:lineRule="auto"/>
        <w:jc w:val="both"/>
        <w:rPr>
          <w:rFonts w:hint="default"/>
        </w:rPr>
      </w:pPr>
      <w:r>
        <w:rPr>
          <w:rFonts w:hint="default"/>
        </w:rPr>
        <w:t>Plat nomor kendaraan hanya dikhususkan untuk wilayah kabupaten Indramayu</w:t>
      </w:r>
    </w:p>
    <w:p>
      <w:pPr>
        <w:pStyle w:val="3"/>
        <w:spacing w:line="360" w:lineRule="auto"/>
        <w:jc w:val="both"/>
      </w:pPr>
      <w:bookmarkStart w:id="4" w:name="_Toc498633140"/>
      <w:bookmarkStart w:id="5" w:name="_Toc498633141"/>
      <w:r>
        <w:t xml:space="preserve">Tujuan </w:t>
      </w:r>
      <w:bookmarkEnd w:id="4"/>
      <w:r>
        <w:t>Penelitian</w:t>
      </w:r>
    </w:p>
    <w:p>
      <w:pPr/>
      <w:r>
        <w:rPr>
          <w:rFonts w:hint="default"/>
        </w:rPr>
        <w:t>Tujuan dari penelitian ini adalah sebagai berikut :</w:t>
      </w:r>
    </w:p>
    <w:p>
      <w:pPr>
        <w:numPr>
          <w:ilvl w:val="0"/>
          <w:numId w:val="5"/>
        </w:numPr>
        <w:spacing w:line="360" w:lineRule="auto"/>
        <w:jc w:val="both"/>
      </w:pPr>
      <w:r>
        <w:t>Menerapkan Algoritma Convolutional Neural Network pada plat nomor kendaraan bermotor di kabupaten Indramayu menggunakan bahasa pemrograman Python dan TensorFlow</w:t>
      </w:r>
    </w:p>
    <w:p>
      <w:pPr>
        <w:numPr>
          <w:ilvl w:val="0"/>
          <w:numId w:val="5"/>
        </w:numPr>
        <w:spacing w:line="360" w:lineRule="auto"/>
        <w:jc w:val="both"/>
      </w:pPr>
      <w:r>
        <w:t>Menerjemahkan pola gambar plat nomor kendaraan ke dalam bentuk teks kemudian dilakukan pemeriksaan pada database.</w:t>
      </w:r>
    </w:p>
    <w:p>
      <w:pPr>
        <w:numPr>
          <w:ilvl w:val="0"/>
          <w:numId w:val="5"/>
        </w:numPr>
        <w:spacing w:line="360" w:lineRule="auto"/>
        <w:jc w:val="both"/>
      </w:pPr>
      <w:r>
        <w:t>Menyajikan informasi hasil pemeriksaan plat nomor kendaraan berdasarkan data dari database untuk dilakukan pemeriksaan terdaftar atau tidaknya Tanda Nomor Kendaraan dan riwayat pembayaran pajak terakhir kendaraan</w:t>
      </w:r>
    </w:p>
    <w:p>
      <w:pPr>
        <w:spacing w:line="360" w:lineRule="auto"/>
        <w:jc w:val="both"/>
      </w:pPr>
    </w:p>
    <w:p>
      <w:pPr>
        <w:pStyle w:val="3"/>
        <w:spacing w:line="360" w:lineRule="auto"/>
        <w:jc w:val="both"/>
      </w:pPr>
      <w:r>
        <w:t>Manfaat Penelitian</w:t>
      </w:r>
      <w:bookmarkEnd w:id="5"/>
      <w:r>
        <w:t xml:space="preserve"> </w:t>
      </w:r>
    </w:p>
    <w:p>
      <w:pPr/>
      <w:r>
        <w:rPr>
          <w:rFonts w:hint="default"/>
        </w:rPr>
        <w:t>Manfaat dari penelitian ini adalah sebagai berikut.</w:t>
      </w:r>
    </w:p>
    <w:p>
      <w:pPr>
        <w:numPr>
          <w:ilvl w:val="0"/>
          <w:numId w:val="6"/>
        </w:numPr>
        <w:spacing w:line="360" w:lineRule="auto"/>
        <w:jc w:val="both"/>
        <w:rPr>
          <w:rFonts w:hint="default"/>
        </w:rPr>
      </w:pPr>
      <w:r>
        <w:rPr>
          <w:rFonts w:hint="default"/>
        </w:rPr>
        <w:t>Diharapkan penelitian ini menjadi bahan pertimbangan untuk penelitian selanjutnya khususnya penelitian dalam menyelsaikan kasus penunggakan pajak dan modifikasi plat nomor yang tidak sesuai dengan peraturan di Indonesia</w:t>
      </w:r>
    </w:p>
    <w:p>
      <w:pPr>
        <w:numPr>
          <w:ilvl w:val="0"/>
          <w:numId w:val="6"/>
        </w:numPr>
        <w:spacing w:line="360" w:lineRule="auto"/>
        <w:jc w:val="both"/>
        <w:rPr>
          <w:rFonts w:hint="default"/>
        </w:rPr>
      </w:pPr>
      <w:r>
        <w:rPr>
          <w:rFonts w:hint="default"/>
        </w:rPr>
        <w:t>Memberikan kemudahan pihak kepolisian khususnya kepolisian di Kabupaten Indramayu dalam mengidentifikasi atau mendapatkan informasi tentang penunggakan pajak dan modifikasi plat nomor yang tidak sesuai dengan peraturan dengan menggunakan gambar plat nomor</w:t>
      </w:r>
    </w:p>
    <w:p>
      <w:pPr>
        <w:numPr>
          <w:ilvl w:val="0"/>
          <w:numId w:val="6"/>
        </w:numPr>
        <w:spacing w:line="360" w:lineRule="auto"/>
        <w:jc w:val="both"/>
        <w:rPr>
          <w:rFonts w:hint="default"/>
        </w:rPr>
      </w:pPr>
      <w:r>
        <w:rPr>
          <w:rFonts w:hint="default"/>
        </w:rPr>
        <w:t>Hasil dari penelitian ini diharapkan dapat memberikan manfaat dalam memperbaiki serta meningkatkan efektifitas kinerja dari sistem identifikasi plat nomor kendaraan dengan mongoptimalkan waktu pengidentifikasian dan mengurangi kesalahan pencatatan akibat human error.</w:t>
      </w:r>
    </w:p>
    <w:p>
      <w:pPr>
        <w:numPr>
          <w:ilvl w:val="0"/>
          <w:numId w:val="6"/>
        </w:numPr>
        <w:spacing w:line="360" w:lineRule="auto"/>
        <w:jc w:val="both"/>
        <w:rPr>
          <w:rFonts w:hint="default"/>
        </w:rPr>
      </w:pPr>
      <w:r>
        <w:rPr>
          <w:rFonts w:hint="default"/>
        </w:rPr>
        <w:t>Secara teoritis diharapkan dapat mengetahui sejauh mana teori-teori yang ada dapat diterapkan ke lapangan atau dunia sesungguhnya.</w:t>
      </w:r>
    </w:p>
    <w:p>
      <w:pPr>
        <w:numPr>
          <w:ilvl w:val="0"/>
          <w:numId w:val="6"/>
        </w:numPr>
        <w:spacing w:line="360" w:lineRule="auto"/>
        <w:jc w:val="both"/>
        <w:rPr>
          <w:rFonts w:hint="default"/>
        </w:rPr>
      </w:pPr>
      <w:r>
        <w:rPr>
          <w:rFonts w:hint="default"/>
        </w:rPr>
        <w:t>Diharapkan dari penelitian ini dapat membantu beberapa instansi yang berkaitan dengan perpajakan dan plat nomor</w:t>
      </w: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Webdings"/>
    <w:panose1 w:val="05050102010706020507"/>
    <w:charset w:val="02"/>
    <w:family w:val="roman"/>
    <w:pitch w:val="default"/>
    <w:sig w:usb0="00000000" w:usb1="00000000" w:usb2="00000000" w:usb3="00000000" w:csb0="80000000" w:csb1="00000000"/>
  </w:font>
  <w:font w:name="MS Mincho">
    <w:altName w:val="WenQuanYi Micro Hei"/>
    <w:panose1 w:val="02020609040205080304"/>
    <w:charset w:val="80"/>
    <w:family w:val="modern"/>
    <w:pitch w:val="default"/>
    <w:sig w:usb0="00000000" w:usb1="00000000" w:usb2="00000012" w:usb3="00000000" w:csb0="0002009F" w:csb1="00000000"/>
  </w:font>
  <w:font w:name="MS Gothic">
    <w:altName w:val="WenQuanYi Micro Hei"/>
    <w:panose1 w:val="020B0609070205080204"/>
    <w:charset w:val="80"/>
    <w:family w:val="modern"/>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Cambria Math">
    <w:altName w:val="Noto Sans Syriac Eastern"/>
    <w:panose1 w:val="02040503050406030204"/>
    <w:charset w:val="00"/>
    <w:family w:val="swiss"/>
    <w:pitch w:val="default"/>
    <w:sig w:usb0="00000000" w:usb1="00000000" w:usb2="00000000" w:usb3="00000000" w:csb0="0000019F" w:csb1="00000000"/>
  </w:font>
  <w:font w:name="FontAwesome">
    <w:panose1 w:val="00000000000000000000"/>
    <w:charset w:val="00"/>
    <w:family w:val="auto"/>
    <w:pitch w:val="default"/>
    <w:sig w:usb0="00000000" w:usb1="00000000" w:usb2="00000000" w:usb3="00000000" w:csb0="00000001" w:csb1="00000000"/>
  </w:font>
  <w:font w:name="Roboto">
    <w:altName w:val="Gubbi"/>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933878">
    <w:nsid w:val="5A0F0576"/>
    <w:multiLevelType w:val="singleLevel"/>
    <w:tmpl w:val="5A0F0576"/>
    <w:lvl w:ilvl="0" w:tentative="1">
      <w:start w:val="1"/>
      <w:numFmt w:val="decimal"/>
      <w:suff w:val="space"/>
      <w:lvlText w:val="%1."/>
      <w:lvlJc w:val="left"/>
    </w:lvl>
  </w:abstractNum>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0931802">
    <w:nsid w:val="5A0EFD5A"/>
    <w:multiLevelType w:val="multilevel"/>
    <w:tmpl w:val="5A0EFD5A"/>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1076782">
    <w:nsid w:val="5A1133AE"/>
    <w:multiLevelType w:val="singleLevel"/>
    <w:tmpl w:val="5A1133A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928485">
    <w:nsid w:val="5A0EF065"/>
    <w:multiLevelType w:val="singleLevel"/>
    <w:tmpl w:val="5A0EF065"/>
    <w:lvl w:ilvl="0" w:tentative="1">
      <w:start w:val="1"/>
      <w:numFmt w:val="decimal"/>
      <w:suff w:val="space"/>
      <w:lvlText w:val="%1."/>
      <w:lvlJc w:val="left"/>
    </w:lvl>
  </w:abstractNum>
  <w:abstractNum w:abstractNumId="1510928784">
    <w:nsid w:val="5A0EF190"/>
    <w:multiLevelType w:val="singleLevel"/>
    <w:tmpl w:val="5A0EF190"/>
    <w:lvl w:ilvl="0" w:tentative="1">
      <w:start w:val="1"/>
      <w:numFmt w:val="decimal"/>
      <w:suff w:val="space"/>
      <w:lvlText w:val="%1."/>
      <w:lvlJc w:val="left"/>
    </w:lvl>
  </w:abstractNum>
  <w:num w:numId="1">
    <w:abstractNumId w:val="1811970567"/>
  </w:num>
  <w:num w:numId="2">
    <w:abstractNumId w:val="1510933878"/>
  </w:num>
  <w:num w:numId="3">
    <w:abstractNumId w:val="1510931802"/>
  </w:num>
  <w:num w:numId="4">
    <w:abstractNumId w:val="1511076782"/>
  </w:num>
  <w:num w:numId="5">
    <w:abstractNumId w:val="1510928485"/>
  </w:num>
  <w:num w:numId="6">
    <w:abstractNumId w:val="15109287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D04"/>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64C79"/>
    <w:rsid w:val="00C96D1E"/>
    <w:rsid w:val="00CA5F87"/>
    <w:rsid w:val="00CF7DA6"/>
    <w:rsid w:val="00D9059B"/>
    <w:rsid w:val="00DA7C9F"/>
    <w:rsid w:val="00DE68C3"/>
    <w:rsid w:val="00E05460"/>
    <w:rsid w:val="00E24E35"/>
    <w:rsid w:val="00E34B6D"/>
    <w:rsid w:val="00E500CA"/>
    <w:rsid w:val="00EB084A"/>
    <w:rsid w:val="00F20F6D"/>
    <w:rsid w:val="00F32929"/>
    <w:rsid w:val="00F37468"/>
    <w:rsid w:val="00F945D7"/>
    <w:rsid w:val="00FA231E"/>
    <w:rsid w:val="00FF3D16"/>
    <w:rsid w:val="06FF9239"/>
    <w:rsid w:val="15EF46D1"/>
    <w:rsid w:val="1DBCF3C3"/>
    <w:rsid w:val="1DCBA7F7"/>
    <w:rsid w:val="1FAC8651"/>
    <w:rsid w:val="23EFCF57"/>
    <w:rsid w:val="2C7A319C"/>
    <w:rsid w:val="2E835E75"/>
    <w:rsid w:val="2F34F2A4"/>
    <w:rsid w:val="36EDAEAA"/>
    <w:rsid w:val="37BF6CE8"/>
    <w:rsid w:val="3DBA1691"/>
    <w:rsid w:val="3F37D422"/>
    <w:rsid w:val="40BDFEF9"/>
    <w:rsid w:val="57FB57EF"/>
    <w:rsid w:val="5BFF1B01"/>
    <w:rsid w:val="5DD63F87"/>
    <w:rsid w:val="5ECA8836"/>
    <w:rsid w:val="5EFFC0E4"/>
    <w:rsid w:val="5FCFBDCF"/>
    <w:rsid w:val="5FFF48D5"/>
    <w:rsid w:val="67752565"/>
    <w:rsid w:val="6FB9AF4D"/>
    <w:rsid w:val="6FDF98EA"/>
    <w:rsid w:val="6FED81EF"/>
    <w:rsid w:val="6FFE5708"/>
    <w:rsid w:val="6FFF36CC"/>
    <w:rsid w:val="73F7762B"/>
    <w:rsid w:val="76DB2ACC"/>
    <w:rsid w:val="79A72E5C"/>
    <w:rsid w:val="79EBE990"/>
    <w:rsid w:val="7AF1C4DB"/>
    <w:rsid w:val="7CF5F5B1"/>
    <w:rsid w:val="7D2B3219"/>
    <w:rsid w:val="7DF659EE"/>
    <w:rsid w:val="7E7955B4"/>
    <w:rsid w:val="7E7F1231"/>
    <w:rsid w:val="7FBF0C71"/>
    <w:rsid w:val="7FCF4A95"/>
    <w:rsid w:val="7FD1C6E5"/>
    <w:rsid w:val="7FD7052E"/>
    <w:rsid w:val="7FFD5757"/>
    <w:rsid w:val="7FFF300D"/>
    <w:rsid w:val="9DBCB91C"/>
    <w:rsid w:val="A8FEC76A"/>
    <w:rsid w:val="ABFE957F"/>
    <w:rsid w:val="ADE9C642"/>
    <w:rsid w:val="B3BF8CDC"/>
    <w:rsid w:val="B5DEFA74"/>
    <w:rsid w:val="B75FB599"/>
    <w:rsid w:val="BB7D06E5"/>
    <w:rsid w:val="BDFB710C"/>
    <w:rsid w:val="BF7EEE50"/>
    <w:rsid w:val="CDEF1C70"/>
    <w:rsid w:val="CF7FB8A1"/>
    <w:rsid w:val="CFBFDA98"/>
    <w:rsid w:val="D3F517AF"/>
    <w:rsid w:val="D5F74D50"/>
    <w:rsid w:val="D7CAB401"/>
    <w:rsid w:val="DEF2CAAE"/>
    <w:rsid w:val="EBD7B459"/>
    <w:rsid w:val="ED5FEF44"/>
    <w:rsid w:val="EDFF0452"/>
    <w:rsid w:val="EFFF29D7"/>
    <w:rsid w:val="F19EE1F6"/>
    <w:rsid w:val="F73EC5AB"/>
    <w:rsid w:val="F97D8025"/>
    <w:rsid w:val="FAFD8A08"/>
    <w:rsid w:val="FB3DA297"/>
    <w:rsid w:val="FBBB439A"/>
    <w:rsid w:val="FCED95B9"/>
    <w:rsid w:val="FDFF9C4F"/>
    <w:rsid w:val="FEDD711C"/>
    <w:rsid w:val="FEFB9A67"/>
    <w:rsid w:val="FF57821F"/>
    <w:rsid w:val="FFA7CE5F"/>
    <w:rsid w:val="FFACD7D4"/>
    <w:rsid w:val="FFBF5F3A"/>
    <w:rsid w:val="FFEFFC92"/>
    <w:rsid w:val="FFFFB845"/>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numPr>
        <w:ilvl w:val="1"/>
        <w:numId w:val="1"/>
      </w:numPr>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ind w:left="864"/>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1"/>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uiPriority w:val="99"/>
    <w:pPr>
      <w:tabs>
        <w:tab w:val="center" w:pos="4320"/>
        <w:tab w:val="right" w:pos="8640"/>
      </w:tabs>
    </w:pPr>
  </w:style>
  <w:style w:type="paragraph" w:styleId="14">
    <w:name w:val="header"/>
    <w:basedOn w:val="1"/>
    <w:link w:val="42"/>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ind w:left="240"/>
    </w:pPr>
  </w:style>
  <w:style w:type="paragraph" w:styleId="18">
    <w:name w:val="toc 3"/>
    <w:basedOn w:val="1"/>
    <w:next w:val="1"/>
    <w:unhideWhenUsed/>
    <w:uiPriority w:val="39"/>
    <w:pPr>
      <w:ind w:left="480"/>
    </w:pPr>
  </w:style>
  <w:style w:type="paragraph" w:styleId="19">
    <w:name w:val="toc 4"/>
    <w:basedOn w:val="1"/>
    <w:next w:val="1"/>
    <w:unhideWhenUsed/>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uiPriority w:val="39"/>
    <w:pPr>
      <w:ind w:left="1680"/>
    </w:pPr>
  </w:style>
  <w:style w:type="paragraph" w:styleId="24">
    <w:name w:val="toc 9"/>
    <w:basedOn w:val="1"/>
    <w:next w:val="1"/>
    <w:unhideWhenUsed/>
    <w:uiPriority w:val="39"/>
    <w:pPr>
      <w:ind w:left="1920"/>
    </w:pPr>
  </w:style>
  <w:style w:type="character" w:styleId="26">
    <w:name w:val="Hyperlink"/>
    <w:basedOn w:val="25"/>
    <w:uiPriority w:val="99"/>
    <w:rPr>
      <w:color w:val="0000FF"/>
      <w:u w:val="single"/>
    </w:rPr>
  </w:style>
  <w:style w:type="character" w:styleId="27">
    <w:name w:val="page number"/>
    <w:basedOn w:val="25"/>
    <w:unhideWhenUsed/>
    <w:uiPriority w:val="99"/>
  </w:style>
  <w:style w:type="table" w:styleId="29">
    <w:name w:val="Table Grid"/>
    <w:basedOn w:val="2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uiPriority w:val="99"/>
    <w:rPr>
      <w:rFonts w:ascii="Lucida Grande" w:hAnsi="Lucida Grande" w:cs="Lucida Grande"/>
      <w:sz w:val="18"/>
      <w:szCs w:val="18"/>
    </w:rPr>
  </w:style>
  <w:style w:type="character" w:customStyle="1" w:styleId="42">
    <w:name w:val="Header Char"/>
    <w:basedOn w:val="25"/>
    <w:link w:val="14"/>
    <w:uiPriority w:val="99"/>
    <w:rPr>
      <w:rFonts w:ascii="Times New Roman" w:hAnsi="Times New Roman"/>
    </w:rPr>
  </w:style>
  <w:style w:type="character" w:customStyle="1" w:styleId="43">
    <w:name w:val="Footer Char"/>
    <w:basedOn w:val="25"/>
    <w:link w:val="13"/>
    <w:uiPriority w:val="99"/>
    <w:rPr>
      <w:rFonts w:ascii="Times New Roman" w:hAnsi="Times New Roman"/>
    </w:rPr>
  </w:style>
  <w:style w:type="paragraph" w:customStyle="1" w:styleId="44">
    <w:name w:val="Bibliography"/>
    <w:basedOn w:val="1"/>
    <w:next w:val="1"/>
    <w:unhideWhenUsed/>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Pages>
  <Words>277</Words>
  <Characters>1584</Characters>
  <Lines>13</Lines>
  <Paragraphs>3</Paragraphs>
  <TotalTime>0</TotalTime>
  <ScaleCrop>false</ScaleCrop>
  <LinksUpToDate>false</LinksUpToDate>
  <CharactersWithSpaces>1858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2017-09-08T15:04:00Z</dcterms:created>
  <dc:creator>lenovo</dc:creator>
  <cp:lastModifiedBy>kiki</cp:lastModifiedBy>
  <dcterms:modified xsi:type="dcterms:W3CDTF">2017-11-19T15:43:40Z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