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63" w:rsidRPr="00C5538E" w:rsidRDefault="00630463" w:rsidP="006F54BB">
      <w:pPr>
        <w:spacing w:before="240" w:after="240" w:line="240" w:lineRule="auto"/>
        <w:ind w:firstLine="567"/>
        <w:jc w:val="center"/>
        <w:rPr>
          <w:rFonts w:ascii="Times New Roman" w:hAnsi="Times New Roman"/>
          <w:b/>
          <w:sz w:val="28"/>
          <w:szCs w:val="28"/>
        </w:rPr>
      </w:pPr>
      <w:r w:rsidRPr="00C5538E">
        <w:rPr>
          <w:rFonts w:ascii="Times New Roman" w:hAnsi="Times New Roman"/>
          <w:b/>
          <w:sz w:val="28"/>
          <w:szCs w:val="28"/>
        </w:rPr>
        <w:t>М</w:t>
      </w:r>
      <w:r w:rsidRPr="00C5538E">
        <w:rPr>
          <w:rFonts w:ascii="Times New Roman" w:hAnsi="Times New Roman"/>
          <w:b/>
          <w:sz w:val="28"/>
          <w:szCs w:val="28"/>
          <w:lang w:val="en-US"/>
        </w:rPr>
        <w:t>І</w:t>
      </w:r>
      <w:r w:rsidRPr="00C5538E">
        <w:rPr>
          <w:rFonts w:ascii="Times New Roman" w:hAnsi="Times New Roman"/>
          <w:b/>
          <w:sz w:val="28"/>
          <w:szCs w:val="28"/>
        </w:rPr>
        <w:t>НІСТЭРСТВА АДУКАЦЫІ РЭСПУБЛІКІ БЕЛАРУСЬ</w:t>
      </w:r>
    </w:p>
    <w:p w:rsidR="00630463" w:rsidRPr="00C5538E" w:rsidRDefault="00630463" w:rsidP="006F54BB">
      <w:pPr>
        <w:spacing w:before="240" w:after="240" w:line="240" w:lineRule="auto"/>
        <w:ind w:firstLine="567"/>
        <w:jc w:val="center"/>
        <w:rPr>
          <w:rFonts w:ascii="Times New Roman" w:hAnsi="Times New Roman"/>
          <w:b/>
          <w:sz w:val="28"/>
          <w:szCs w:val="28"/>
        </w:rPr>
      </w:pPr>
      <w:r w:rsidRPr="00C5538E">
        <w:rPr>
          <w:rFonts w:ascii="Times New Roman" w:hAnsi="Times New Roman"/>
          <w:b/>
          <w:sz w:val="28"/>
          <w:szCs w:val="28"/>
        </w:rPr>
        <w:t>БЕЛАРУСКІ ДЗЯРЖАЎНЫ ЎНІВЕРСІТЭТ</w:t>
      </w:r>
    </w:p>
    <w:p w:rsidR="00630463" w:rsidRPr="00C5538E" w:rsidRDefault="00630463" w:rsidP="006F54BB">
      <w:pPr>
        <w:spacing w:before="240" w:after="240" w:line="240" w:lineRule="auto"/>
        <w:ind w:firstLine="567"/>
        <w:jc w:val="center"/>
        <w:rPr>
          <w:rFonts w:ascii="Times New Roman" w:hAnsi="Times New Roman"/>
          <w:b/>
          <w:sz w:val="28"/>
          <w:szCs w:val="28"/>
        </w:rPr>
      </w:pPr>
      <w:r w:rsidRPr="00C5538E">
        <w:rPr>
          <w:rFonts w:ascii="Times New Roman" w:hAnsi="Times New Roman"/>
          <w:b/>
          <w:sz w:val="28"/>
          <w:szCs w:val="28"/>
        </w:rPr>
        <w:t>ЮРЫДЫЧНЫ ФАКУЛЬТЭТ</w:t>
      </w:r>
    </w:p>
    <w:p w:rsidR="00630463" w:rsidRPr="00C5538E" w:rsidRDefault="00630463" w:rsidP="006F54BB">
      <w:pPr>
        <w:spacing w:before="240" w:after="240" w:line="240" w:lineRule="auto"/>
        <w:ind w:firstLine="567"/>
        <w:jc w:val="center"/>
        <w:rPr>
          <w:rFonts w:ascii="Times New Roman" w:hAnsi="Times New Roman"/>
          <w:b/>
          <w:sz w:val="28"/>
          <w:szCs w:val="28"/>
          <w:lang w:val="ru-RU"/>
        </w:rPr>
      </w:pPr>
      <w:r w:rsidRPr="00C5538E">
        <w:rPr>
          <w:rFonts w:ascii="Times New Roman" w:hAnsi="Times New Roman"/>
          <w:b/>
          <w:sz w:val="28"/>
          <w:szCs w:val="28"/>
        </w:rPr>
        <w:t>Кафедра гісторыі дзяржавы і права</w:t>
      </w:r>
    </w:p>
    <w:p w:rsidR="00630463" w:rsidRPr="00C5538E" w:rsidRDefault="00630463" w:rsidP="006F54BB">
      <w:pPr>
        <w:spacing w:before="240" w:after="240" w:line="240" w:lineRule="auto"/>
        <w:ind w:firstLine="567"/>
        <w:jc w:val="center"/>
        <w:rPr>
          <w:rFonts w:ascii="Times New Roman" w:hAnsi="Times New Roman"/>
          <w:b/>
          <w:sz w:val="28"/>
          <w:szCs w:val="28"/>
          <w:lang w:val="ru-RU"/>
        </w:rPr>
      </w:pPr>
    </w:p>
    <w:p w:rsidR="00630463" w:rsidRPr="00C5538E" w:rsidRDefault="00630463" w:rsidP="006F54BB">
      <w:pPr>
        <w:spacing w:after="0" w:line="240" w:lineRule="auto"/>
        <w:ind w:firstLine="567"/>
        <w:rPr>
          <w:rFonts w:ascii="Times New Roman" w:hAnsi="Times New Roman"/>
          <w:sz w:val="28"/>
          <w:szCs w:val="28"/>
          <w:lang w:val="ru-RU"/>
        </w:rPr>
      </w:pPr>
    </w:p>
    <w:p w:rsidR="00630463" w:rsidRPr="00C5538E" w:rsidRDefault="00630463" w:rsidP="006F54BB">
      <w:pPr>
        <w:spacing w:after="0" w:line="240" w:lineRule="auto"/>
        <w:ind w:firstLine="567"/>
        <w:jc w:val="center"/>
        <w:rPr>
          <w:rFonts w:ascii="Times New Roman" w:hAnsi="Times New Roman"/>
          <w:sz w:val="28"/>
          <w:szCs w:val="28"/>
          <w:lang w:val="ru-RU"/>
        </w:rPr>
      </w:pPr>
      <w:r w:rsidRPr="00C5538E">
        <w:rPr>
          <w:rFonts w:ascii="Times New Roman" w:hAnsi="Times New Roman"/>
          <w:sz w:val="28"/>
          <w:szCs w:val="28"/>
        </w:rPr>
        <w:t>Курсавая праца</w:t>
      </w:r>
    </w:p>
    <w:p w:rsidR="00630463" w:rsidRPr="00C5538E" w:rsidRDefault="00630463" w:rsidP="006F54BB">
      <w:pPr>
        <w:spacing w:after="0" w:line="240" w:lineRule="auto"/>
        <w:ind w:firstLine="567"/>
        <w:jc w:val="center"/>
        <w:rPr>
          <w:rFonts w:ascii="Times New Roman" w:hAnsi="Times New Roman"/>
          <w:sz w:val="28"/>
          <w:szCs w:val="28"/>
          <w:lang w:val="ru-RU"/>
        </w:rPr>
      </w:pPr>
    </w:p>
    <w:p w:rsidR="00630463" w:rsidRPr="00C5538E" w:rsidRDefault="00630463" w:rsidP="006F54BB">
      <w:pPr>
        <w:spacing w:after="0" w:line="360" w:lineRule="auto"/>
        <w:ind w:firstLine="567"/>
        <w:jc w:val="center"/>
        <w:rPr>
          <w:rFonts w:ascii="Times New Roman" w:hAnsi="Times New Roman"/>
          <w:b/>
          <w:sz w:val="28"/>
          <w:szCs w:val="28"/>
          <w:lang w:val="ru-RU"/>
        </w:rPr>
      </w:pPr>
      <w:r w:rsidRPr="00C5538E">
        <w:rPr>
          <w:rFonts w:ascii="Times New Roman" w:hAnsi="Times New Roman"/>
          <w:b/>
          <w:sz w:val="28"/>
          <w:szCs w:val="28"/>
          <w:lang w:val="ru-RU"/>
        </w:rPr>
        <w:t>АЎТАРСКАЕ ПРАВА НА ТЭРЫТОРЫІ БЕЛАРУСІ Ў Х</w:t>
      </w:r>
      <w:r w:rsidRPr="00C5538E">
        <w:rPr>
          <w:rFonts w:ascii="Times New Roman" w:hAnsi="Times New Roman"/>
          <w:b/>
          <w:sz w:val="28"/>
          <w:szCs w:val="28"/>
          <w:lang w:val="en-US"/>
        </w:rPr>
        <w:t>VI</w:t>
      </w:r>
      <w:r w:rsidRPr="00C5538E">
        <w:rPr>
          <w:rFonts w:ascii="Times New Roman" w:hAnsi="Times New Roman"/>
          <w:b/>
          <w:sz w:val="28"/>
          <w:szCs w:val="28"/>
          <w:lang w:val="ru-RU"/>
        </w:rPr>
        <w:t>-</w:t>
      </w:r>
      <w:r w:rsidRPr="00C5538E">
        <w:rPr>
          <w:rFonts w:ascii="Times New Roman" w:hAnsi="Times New Roman"/>
          <w:b/>
          <w:sz w:val="28"/>
          <w:szCs w:val="28"/>
          <w:lang w:val="en-US"/>
        </w:rPr>
        <w:t>XVIII</w:t>
      </w:r>
      <w:r w:rsidRPr="00C5538E">
        <w:rPr>
          <w:rFonts w:ascii="Times New Roman" w:hAnsi="Times New Roman"/>
          <w:b/>
          <w:sz w:val="28"/>
          <w:szCs w:val="28"/>
          <w:lang w:val="ru-RU"/>
        </w:rPr>
        <w:t xml:space="preserve"> СТСТ.</w:t>
      </w:r>
    </w:p>
    <w:p w:rsidR="00630463" w:rsidRPr="00C5538E" w:rsidRDefault="00630463" w:rsidP="006F54BB">
      <w:pPr>
        <w:spacing w:after="0" w:line="240" w:lineRule="auto"/>
        <w:ind w:firstLine="567"/>
        <w:jc w:val="center"/>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left="708" w:right="-2" w:firstLine="567"/>
        <w:jc w:val="right"/>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left="708" w:right="-2" w:firstLine="567"/>
        <w:jc w:val="right"/>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left="708" w:right="-2" w:firstLine="567"/>
        <w:jc w:val="right"/>
        <w:rPr>
          <w:rFonts w:ascii="Times New Roman" w:hAnsi="Times New Roman"/>
          <w:sz w:val="28"/>
          <w:szCs w:val="28"/>
          <w:lang w:val="ru-RU"/>
        </w:rPr>
      </w:pPr>
    </w:p>
    <w:p w:rsidR="00630463" w:rsidRPr="00C5538E" w:rsidRDefault="00630463" w:rsidP="006F54BB">
      <w:pPr>
        <w:tabs>
          <w:tab w:val="left" w:pos="3402"/>
        </w:tabs>
        <w:spacing w:after="0" w:line="240" w:lineRule="auto"/>
        <w:ind w:left="708" w:right="-2" w:firstLine="567"/>
        <w:jc w:val="right"/>
        <w:rPr>
          <w:rFonts w:ascii="Times New Roman" w:hAnsi="Times New Roman"/>
          <w:sz w:val="28"/>
          <w:szCs w:val="28"/>
        </w:rPr>
      </w:pPr>
    </w:p>
    <w:p w:rsidR="00630463" w:rsidRPr="00C5538E" w:rsidRDefault="00630463" w:rsidP="006F54BB">
      <w:pPr>
        <w:tabs>
          <w:tab w:val="left" w:pos="3402"/>
          <w:tab w:val="left" w:pos="5103"/>
          <w:tab w:val="left" w:pos="5529"/>
        </w:tabs>
        <w:spacing w:after="0" w:line="240" w:lineRule="auto"/>
        <w:ind w:left="4820" w:right="-2"/>
        <w:jc w:val="both"/>
        <w:rPr>
          <w:rFonts w:ascii="Times New Roman" w:hAnsi="Times New Roman"/>
          <w:i/>
          <w:sz w:val="28"/>
          <w:szCs w:val="28"/>
        </w:rPr>
      </w:pPr>
      <w:r w:rsidRPr="00C5538E">
        <w:rPr>
          <w:rFonts w:ascii="Times New Roman" w:hAnsi="Times New Roman"/>
          <w:sz w:val="28"/>
          <w:szCs w:val="28"/>
          <w:lang w:val="ru-RU"/>
        </w:rPr>
        <w:t>Волчака Міхаіла Віктаравіча</w:t>
      </w:r>
    </w:p>
    <w:p w:rsidR="00630463" w:rsidRPr="00C5538E" w:rsidRDefault="00630463" w:rsidP="006F54BB">
      <w:pPr>
        <w:tabs>
          <w:tab w:val="left" w:pos="3402"/>
        </w:tabs>
        <w:spacing w:after="0" w:line="240" w:lineRule="auto"/>
        <w:ind w:left="4820" w:right="-2"/>
        <w:jc w:val="both"/>
        <w:rPr>
          <w:rFonts w:ascii="Times New Roman" w:hAnsi="Times New Roman"/>
          <w:sz w:val="28"/>
          <w:szCs w:val="28"/>
        </w:rPr>
      </w:pPr>
      <w:r w:rsidRPr="00C5538E">
        <w:rPr>
          <w:rFonts w:ascii="Times New Roman" w:hAnsi="Times New Roman"/>
          <w:sz w:val="28"/>
          <w:szCs w:val="28"/>
        </w:rPr>
        <w:t xml:space="preserve">студэнта </w:t>
      </w:r>
      <w:r w:rsidRPr="00C5538E">
        <w:rPr>
          <w:rFonts w:ascii="Times New Roman" w:hAnsi="Times New Roman"/>
          <w:sz w:val="28"/>
          <w:szCs w:val="28"/>
          <w:lang w:val="ru-RU"/>
        </w:rPr>
        <w:t>1</w:t>
      </w:r>
      <w:r w:rsidRPr="00C5538E">
        <w:rPr>
          <w:rFonts w:ascii="Times New Roman" w:hAnsi="Times New Roman"/>
          <w:sz w:val="28"/>
          <w:szCs w:val="28"/>
        </w:rPr>
        <w:t xml:space="preserve"> курса, </w:t>
      </w:r>
      <w:r w:rsidRPr="00C5538E">
        <w:rPr>
          <w:rFonts w:ascii="Times New Roman" w:hAnsi="Times New Roman"/>
          <w:sz w:val="28"/>
          <w:szCs w:val="28"/>
          <w:lang w:val="ru-RU"/>
        </w:rPr>
        <w:t>3</w:t>
      </w:r>
      <w:r w:rsidRPr="00C5538E">
        <w:rPr>
          <w:rFonts w:ascii="Times New Roman" w:hAnsi="Times New Roman"/>
          <w:sz w:val="28"/>
          <w:szCs w:val="28"/>
        </w:rPr>
        <w:t xml:space="preserve"> групы</w:t>
      </w:r>
    </w:p>
    <w:p w:rsidR="00630463" w:rsidRPr="00C5538E" w:rsidRDefault="00630463" w:rsidP="006F54BB">
      <w:pPr>
        <w:tabs>
          <w:tab w:val="left" w:pos="3402"/>
        </w:tabs>
        <w:spacing w:after="0" w:line="240" w:lineRule="auto"/>
        <w:ind w:left="4820" w:right="-2"/>
        <w:jc w:val="both"/>
        <w:rPr>
          <w:rFonts w:ascii="Times New Roman" w:hAnsi="Times New Roman"/>
          <w:sz w:val="28"/>
          <w:szCs w:val="28"/>
        </w:rPr>
      </w:pPr>
      <w:r w:rsidRPr="00C5538E">
        <w:rPr>
          <w:rFonts w:ascii="Times New Roman" w:hAnsi="Times New Roman"/>
          <w:sz w:val="28"/>
          <w:szCs w:val="28"/>
        </w:rPr>
        <w:t>спецыяльнасць «Правазнаўства»</w:t>
      </w:r>
    </w:p>
    <w:p w:rsidR="00630463" w:rsidRPr="00C5538E" w:rsidRDefault="00630463" w:rsidP="006F54BB">
      <w:pPr>
        <w:tabs>
          <w:tab w:val="left" w:pos="3402"/>
          <w:tab w:val="left" w:pos="5812"/>
        </w:tabs>
        <w:spacing w:after="0" w:line="240" w:lineRule="auto"/>
        <w:ind w:left="4820" w:right="-2"/>
        <w:jc w:val="both"/>
        <w:rPr>
          <w:rFonts w:ascii="Times New Roman" w:hAnsi="Times New Roman"/>
          <w:sz w:val="28"/>
          <w:szCs w:val="28"/>
          <w:lang w:val="ru-RU"/>
        </w:rPr>
      </w:pPr>
      <w:r w:rsidRPr="00C5538E">
        <w:rPr>
          <w:rFonts w:ascii="Times New Roman" w:hAnsi="Times New Roman"/>
          <w:sz w:val="28"/>
          <w:szCs w:val="28"/>
        </w:rPr>
        <w:t>завочная форма навучання</w:t>
      </w:r>
      <w:r w:rsidRPr="00C5538E">
        <w:rPr>
          <w:rFonts w:ascii="Times New Roman" w:hAnsi="Times New Roman"/>
          <w:sz w:val="28"/>
          <w:szCs w:val="28"/>
          <w:lang w:val="ru-RU"/>
        </w:rPr>
        <w:t xml:space="preserve"> (2-ая выш.)</w:t>
      </w:r>
    </w:p>
    <w:p w:rsidR="00630463" w:rsidRPr="00C5538E" w:rsidRDefault="00630463" w:rsidP="006F54BB">
      <w:pPr>
        <w:tabs>
          <w:tab w:val="left" w:pos="3402"/>
        </w:tabs>
        <w:spacing w:after="0" w:line="240" w:lineRule="auto"/>
        <w:ind w:left="4820" w:right="-2"/>
        <w:jc w:val="both"/>
        <w:rPr>
          <w:rFonts w:ascii="Times New Roman" w:hAnsi="Times New Roman"/>
          <w:b/>
          <w:sz w:val="28"/>
          <w:szCs w:val="28"/>
          <w:lang w:val="ru-RU"/>
        </w:rPr>
      </w:pPr>
    </w:p>
    <w:p w:rsidR="00630463" w:rsidRPr="00C5538E" w:rsidRDefault="00630463" w:rsidP="006F54BB">
      <w:pPr>
        <w:tabs>
          <w:tab w:val="left" w:pos="3402"/>
        </w:tabs>
        <w:spacing w:after="0" w:line="240" w:lineRule="auto"/>
        <w:ind w:left="4820" w:right="-2"/>
        <w:rPr>
          <w:rFonts w:ascii="Times New Roman" w:hAnsi="Times New Roman"/>
          <w:sz w:val="28"/>
          <w:szCs w:val="28"/>
        </w:rPr>
      </w:pPr>
      <w:r w:rsidRPr="00C5538E">
        <w:rPr>
          <w:rFonts w:ascii="Times New Roman" w:hAnsi="Times New Roman"/>
          <w:sz w:val="28"/>
          <w:szCs w:val="28"/>
        </w:rPr>
        <w:t>_____________________________</w:t>
      </w:r>
    </w:p>
    <w:p w:rsidR="00630463" w:rsidRPr="00C5538E" w:rsidRDefault="00630463" w:rsidP="006F54BB">
      <w:pPr>
        <w:tabs>
          <w:tab w:val="left" w:pos="3402"/>
        </w:tabs>
        <w:spacing w:after="0" w:line="240" w:lineRule="auto"/>
        <w:ind w:left="4820" w:right="-2"/>
        <w:jc w:val="center"/>
        <w:rPr>
          <w:rFonts w:ascii="Times New Roman" w:hAnsi="Times New Roman"/>
          <w:sz w:val="28"/>
          <w:szCs w:val="28"/>
        </w:rPr>
      </w:pPr>
      <w:r w:rsidRPr="00C5538E">
        <w:rPr>
          <w:rFonts w:ascii="Times New Roman" w:hAnsi="Times New Roman"/>
          <w:sz w:val="28"/>
          <w:szCs w:val="28"/>
        </w:rPr>
        <w:t xml:space="preserve"> (подпіс студэнта)</w:t>
      </w:r>
    </w:p>
    <w:p w:rsidR="00630463" w:rsidRPr="00C5538E" w:rsidRDefault="00630463" w:rsidP="006F54BB">
      <w:pPr>
        <w:tabs>
          <w:tab w:val="left" w:pos="3402"/>
        </w:tabs>
        <w:spacing w:after="0" w:line="240" w:lineRule="auto"/>
        <w:ind w:left="4962" w:right="-2" w:firstLine="567"/>
        <w:jc w:val="both"/>
        <w:rPr>
          <w:rFonts w:ascii="Times New Roman" w:hAnsi="Times New Roman"/>
          <w:sz w:val="28"/>
          <w:szCs w:val="28"/>
          <w:lang w:val="ru-RU"/>
        </w:rPr>
      </w:pPr>
    </w:p>
    <w:p w:rsidR="00630463" w:rsidRPr="00C5538E" w:rsidRDefault="00630463" w:rsidP="006F54BB">
      <w:pPr>
        <w:tabs>
          <w:tab w:val="left" w:pos="3402"/>
        </w:tabs>
        <w:spacing w:after="0" w:line="240" w:lineRule="auto"/>
        <w:ind w:left="4962" w:right="-2" w:firstLine="567"/>
        <w:jc w:val="both"/>
        <w:rPr>
          <w:rFonts w:ascii="Times New Roman" w:hAnsi="Times New Roman"/>
          <w:sz w:val="28"/>
          <w:szCs w:val="28"/>
          <w:lang w:val="ru-RU"/>
        </w:rPr>
      </w:pPr>
    </w:p>
    <w:p w:rsidR="00630463" w:rsidRPr="00C5538E" w:rsidRDefault="00630463" w:rsidP="006F54BB">
      <w:pPr>
        <w:tabs>
          <w:tab w:val="left" w:pos="3402"/>
        </w:tabs>
        <w:spacing w:after="0" w:line="240" w:lineRule="auto"/>
        <w:ind w:left="4962" w:right="-2" w:firstLine="567"/>
        <w:jc w:val="both"/>
        <w:rPr>
          <w:rFonts w:ascii="Times New Roman" w:hAnsi="Times New Roman"/>
          <w:sz w:val="28"/>
          <w:szCs w:val="28"/>
          <w:lang w:val="ru-RU"/>
        </w:rPr>
      </w:pPr>
    </w:p>
    <w:p w:rsidR="00630463" w:rsidRPr="00C5538E" w:rsidRDefault="00630463" w:rsidP="006F54BB">
      <w:pPr>
        <w:tabs>
          <w:tab w:val="left" w:pos="3402"/>
        </w:tabs>
        <w:spacing w:after="0" w:line="240" w:lineRule="auto"/>
        <w:ind w:left="4962" w:right="-2"/>
        <w:jc w:val="both"/>
        <w:rPr>
          <w:rFonts w:ascii="Times New Roman" w:hAnsi="Times New Roman"/>
          <w:sz w:val="28"/>
          <w:szCs w:val="28"/>
        </w:rPr>
      </w:pPr>
      <w:r w:rsidRPr="00C5538E">
        <w:rPr>
          <w:rFonts w:ascii="Times New Roman" w:hAnsi="Times New Roman"/>
          <w:sz w:val="28"/>
          <w:szCs w:val="28"/>
        </w:rPr>
        <w:t>Навуковы кіраўнік:</w:t>
      </w:r>
    </w:p>
    <w:p w:rsidR="00630463" w:rsidRPr="00C5538E" w:rsidRDefault="00630463" w:rsidP="006F54BB">
      <w:pPr>
        <w:tabs>
          <w:tab w:val="left" w:pos="3402"/>
        </w:tabs>
        <w:spacing w:after="0" w:line="240" w:lineRule="auto"/>
        <w:ind w:left="4962" w:right="-2"/>
        <w:jc w:val="both"/>
        <w:rPr>
          <w:rFonts w:ascii="Times New Roman" w:hAnsi="Times New Roman"/>
          <w:sz w:val="28"/>
          <w:szCs w:val="28"/>
          <w:lang w:val="ru-RU"/>
        </w:rPr>
      </w:pPr>
    </w:p>
    <w:p w:rsidR="00630463" w:rsidRPr="00C5538E" w:rsidRDefault="00630463" w:rsidP="006F54BB">
      <w:pPr>
        <w:tabs>
          <w:tab w:val="left" w:pos="3402"/>
        </w:tabs>
        <w:spacing w:after="0" w:line="240" w:lineRule="auto"/>
        <w:ind w:left="4962" w:right="-2"/>
        <w:jc w:val="both"/>
        <w:rPr>
          <w:rFonts w:ascii="Times New Roman" w:hAnsi="Times New Roman"/>
          <w:sz w:val="28"/>
          <w:szCs w:val="28"/>
          <w:lang w:val="ru-RU"/>
        </w:rPr>
      </w:pPr>
      <w:r w:rsidRPr="00C5538E">
        <w:rPr>
          <w:rFonts w:ascii="Times New Roman" w:hAnsi="Times New Roman"/>
          <w:sz w:val="28"/>
          <w:szCs w:val="28"/>
          <w:lang w:val="ru-RU"/>
        </w:rPr>
        <w:t>кандыдат юрыдычных навук, дацэнт</w:t>
      </w:r>
    </w:p>
    <w:p w:rsidR="00630463" w:rsidRPr="00C5538E" w:rsidRDefault="00630463" w:rsidP="006F54BB">
      <w:pPr>
        <w:tabs>
          <w:tab w:val="left" w:pos="3402"/>
        </w:tabs>
        <w:spacing w:after="0" w:line="240" w:lineRule="auto"/>
        <w:ind w:left="4962" w:right="-2"/>
        <w:jc w:val="both"/>
        <w:rPr>
          <w:rFonts w:ascii="Times New Roman" w:hAnsi="Times New Roman"/>
          <w:sz w:val="28"/>
          <w:szCs w:val="28"/>
          <w:lang w:val="ru-RU"/>
        </w:rPr>
      </w:pPr>
    </w:p>
    <w:p w:rsidR="00630463" w:rsidRPr="00C5538E" w:rsidRDefault="00630463" w:rsidP="006F54BB">
      <w:pPr>
        <w:tabs>
          <w:tab w:val="left" w:pos="3402"/>
        </w:tabs>
        <w:spacing w:after="0" w:line="240" w:lineRule="auto"/>
        <w:ind w:left="4962" w:right="-2"/>
        <w:jc w:val="both"/>
        <w:rPr>
          <w:rFonts w:ascii="Times New Roman" w:hAnsi="Times New Roman"/>
          <w:sz w:val="28"/>
          <w:szCs w:val="28"/>
          <w:lang w:val="ru-RU"/>
        </w:rPr>
      </w:pPr>
      <w:r w:rsidRPr="00C5538E">
        <w:rPr>
          <w:rFonts w:ascii="Times New Roman" w:hAnsi="Times New Roman"/>
          <w:sz w:val="28"/>
          <w:szCs w:val="28"/>
          <w:lang w:val="ru-RU"/>
        </w:rPr>
        <w:t>Голубева Людміла Леанідаўна</w:t>
      </w:r>
    </w:p>
    <w:p w:rsidR="00630463" w:rsidRPr="00C5538E" w:rsidRDefault="00630463" w:rsidP="006F54BB">
      <w:pPr>
        <w:tabs>
          <w:tab w:val="left" w:pos="3402"/>
          <w:tab w:val="left" w:pos="5103"/>
        </w:tabs>
        <w:spacing w:after="0" w:line="240" w:lineRule="auto"/>
        <w:ind w:right="-2"/>
        <w:jc w:val="both"/>
        <w:rPr>
          <w:rFonts w:ascii="Times New Roman" w:hAnsi="Times New Roman"/>
          <w:sz w:val="28"/>
          <w:szCs w:val="28"/>
        </w:rPr>
      </w:pPr>
    </w:p>
    <w:p w:rsidR="00630463" w:rsidRPr="00C5538E" w:rsidRDefault="00630463" w:rsidP="006F54BB">
      <w:pPr>
        <w:tabs>
          <w:tab w:val="left" w:pos="3402"/>
          <w:tab w:val="left" w:pos="5103"/>
        </w:tabs>
        <w:spacing w:after="0" w:line="240" w:lineRule="auto"/>
        <w:ind w:right="-2" w:firstLine="567"/>
        <w:jc w:val="both"/>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both"/>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both"/>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both"/>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both"/>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both"/>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center"/>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center"/>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center"/>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center"/>
        <w:rPr>
          <w:rFonts w:ascii="Times New Roman" w:hAnsi="Times New Roman"/>
          <w:sz w:val="28"/>
          <w:szCs w:val="28"/>
          <w:lang w:val="ru-RU"/>
        </w:rPr>
      </w:pPr>
    </w:p>
    <w:p w:rsidR="00630463" w:rsidRPr="00C5538E" w:rsidRDefault="00630463" w:rsidP="006F54BB">
      <w:pPr>
        <w:tabs>
          <w:tab w:val="left" w:pos="3402"/>
          <w:tab w:val="left" w:pos="5103"/>
        </w:tabs>
        <w:spacing w:after="0" w:line="240" w:lineRule="auto"/>
        <w:ind w:right="-2" w:firstLine="567"/>
        <w:jc w:val="center"/>
        <w:rPr>
          <w:rFonts w:ascii="Times New Roman" w:hAnsi="Times New Roman"/>
          <w:sz w:val="28"/>
          <w:szCs w:val="28"/>
        </w:rPr>
      </w:pPr>
      <w:r w:rsidRPr="00C5538E">
        <w:rPr>
          <w:rFonts w:ascii="Times New Roman" w:hAnsi="Times New Roman"/>
          <w:sz w:val="28"/>
          <w:szCs w:val="28"/>
        </w:rPr>
        <w:lastRenderedPageBreak/>
        <w:t>Мінск, 2014</w:t>
      </w:r>
    </w:p>
    <w:p w:rsidR="00630463" w:rsidRPr="00C5538E" w:rsidRDefault="00630463" w:rsidP="000F4663">
      <w:pPr>
        <w:spacing w:after="0" w:line="360" w:lineRule="auto"/>
        <w:jc w:val="both"/>
        <w:rPr>
          <w:rFonts w:ascii="Times New Roman" w:hAnsi="Times New Roman"/>
          <w:sz w:val="28"/>
          <w:szCs w:val="28"/>
        </w:rPr>
      </w:pPr>
      <w:bookmarkStart w:id="0" w:name="_Toc385450351"/>
      <w:r w:rsidRPr="00C5538E">
        <w:rPr>
          <w:rFonts w:ascii="Times New Roman" w:hAnsi="Times New Roman"/>
          <w:b/>
          <w:sz w:val="28"/>
          <w:szCs w:val="28"/>
        </w:rPr>
        <w:t>Змест</w:t>
      </w:r>
    </w:p>
    <w:p w:rsidR="00814FCD" w:rsidRPr="00C5538E" w:rsidRDefault="007F587D">
      <w:pPr>
        <w:pStyle w:val="11"/>
        <w:tabs>
          <w:tab w:val="right" w:leader="dot" w:pos="9629"/>
        </w:tabs>
        <w:rPr>
          <w:rFonts w:ascii="Times New Roman" w:eastAsiaTheme="minorEastAsia" w:hAnsi="Times New Roman"/>
          <w:noProof/>
          <w:sz w:val="28"/>
          <w:szCs w:val="28"/>
          <w:lang w:eastAsia="be-BY"/>
        </w:rPr>
      </w:pPr>
      <w:r w:rsidRPr="00C5538E">
        <w:rPr>
          <w:rFonts w:ascii="Times New Roman" w:hAnsi="Times New Roman"/>
          <w:sz w:val="28"/>
          <w:szCs w:val="28"/>
          <w:lang w:val="ru-RU"/>
        </w:rPr>
        <w:fldChar w:fldCharType="begin"/>
      </w:r>
      <w:r w:rsidR="00630463" w:rsidRPr="00C5538E">
        <w:rPr>
          <w:rFonts w:ascii="Times New Roman" w:hAnsi="Times New Roman"/>
          <w:sz w:val="28"/>
          <w:szCs w:val="28"/>
          <w:lang w:val="ru-RU"/>
        </w:rPr>
        <w:instrText xml:space="preserve"> TOC \o "1-3" \h \z \u </w:instrText>
      </w:r>
      <w:r w:rsidRPr="00C5538E">
        <w:rPr>
          <w:rFonts w:ascii="Times New Roman" w:hAnsi="Times New Roman"/>
          <w:sz w:val="28"/>
          <w:szCs w:val="28"/>
          <w:lang w:val="ru-RU"/>
        </w:rPr>
        <w:fldChar w:fldCharType="separate"/>
      </w:r>
      <w:hyperlink w:anchor="_Toc396766325" w:history="1">
        <w:r w:rsidR="00814FCD" w:rsidRPr="00C5538E">
          <w:rPr>
            <w:rStyle w:val="ab"/>
            <w:rFonts w:ascii="Times New Roman" w:hAnsi="Times New Roman"/>
            <w:noProof/>
            <w:sz w:val="28"/>
            <w:szCs w:val="28"/>
          </w:rPr>
          <w:t>Пералік скарачэнняў</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_Toc396766325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3</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26" w:history="1">
        <w:r w:rsidR="00814FCD" w:rsidRPr="00C5538E">
          <w:rPr>
            <w:rStyle w:val="ab"/>
            <w:rFonts w:ascii="Times New Roman" w:hAnsi="Times New Roman"/>
            <w:noProof/>
            <w:sz w:val="28"/>
            <w:szCs w:val="28"/>
          </w:rPr>
          <w:t>Уводзіны</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_Toc396766326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4</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27" w:history="1">
        <w:r w:rsidR="00814FCD" w:rsidRPr="00C5538E">
          <w:rPr>
            <w:rStyle w:val="ab"/>
            <w:rFonts w:ascii="Times New Roman" w:hAnsi="Times New Roman"/>
            <w:noProof/>
            <w:sz w:val="28"/>
            <w:szCs w:val="28"/>
          </w:rPr>
          <w:t>Частка 1. Тэрміналогія і літаратура</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_Toc396766327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6</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28" w:history="1">
        <w:r w:rsidR="00814FCD" w:rsidRPr="00C5538E">
          <w:rPr>
            <w:rStyle w:val="ab"/>
            <w:rFonts w:ascii="Times New Roman" w:hAnsi="Times New Roman"/>
            <w:noProof/>
            <w:sz w:val="28"/>
            <w:szCs w:val="28"/>
          </w:rPr>
          <w:t>Частка 2. Прычыны ўзнікнення і пашырэння адносін, звязаных з інтэлектуальнымі прадуктамі</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_Toc396766328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9</w:t>
        </w:r>
        <w:r w:rsidRPr="00C5538E">
          <w:rPr>
            <w:rFonts w:ascii="Times New Roman" w:hAnsi="Times New Roman"/>
            <w:noProof/>
            <w:webHidden/>
            <w:sz w:val="28"/>
            <w:szCs w:val="28"/>
          </w:rPr>
          <w:fldChar w:fldCharType="end"/>
        </w:r>
      </w:hyperlink>
    </w:p>
    <w:p w:rsidR="00814FCD" w:rsidRPr="00C5538E" w:rsidRDefault="007F587D">
      <w:pPr>
        <w:pStyle w:val="21"/>
        <w:tabs>
          <w:tab w:val="right" w:leader="dot" w:pos="9629"/>
        </w:tabs>
        <w:rPr>
          <w:rFonts w:ascii="Times New Roman" w:eastAsiaTheme="minorEastAsia" w:hAnsi="Times New Roman"/>
          <w:noProof/>
          <w:sz w:val="28"/>
          <w:szCs w:val="28"/>
          <w:lang w:eastAsia="be-BY"/>
        </w:rPr>
      </w:pPr>
      <w:hyperlink w:anchor="_Toc396766329" w:history="1">
        <w:r w:rsidR="00814FCD" w:rsidRPr="00C5538E">
          <w:rPr>
            <w:rStyle w:val="ab"/>
            <w:rFonts w:ascii="Times New Roman" w:hAnsi="Times New Roman"/>
            <w:noProof/>
            <w:sz w:val="28"/>
            <w:szCs w:val="28"/>
          </w:rPr>
          <w:t xml:space="preserve">2.1. Перыядызацыя кнігадрукавання ў </w:t>
        </w:r>
        <w:r w:rsidR="00814FCD" w:rsidRPr="00C5538E">
          <w:rPr>
            <w:rStyle w:val="ab"/>
            <w:rFonts w:ascii="Times New Roman" w:hAnsi="Times New Roman"/>
            <w:noProof/>
            <w:sz w:val="28"/>
            <w:szCs w:val="28"/>
            <w:lang w:val="en-US"/>
          </w:rPr>
          <w:t>XVI</w:t>
        </w:r>
        <w:r w:rsidR="00814FCD" w:rsidRPr="00C5538E">
          <w:rPr>
            <w:rStyle w:val="ab"/>
            <w:rFonts w:ascii="Times New Roman" w:hAnsi="Times New Roman"/>
            <w:noProof/>
            <w:sz w:val="28"/>
            <w:szCs w:val="28"/>
          </w:rPr>
          <w:t xml:space="preserve"> - </w:t>
        </w:r>
        <w:r w:rsidR="00814FCD" w:rsidRPr="00C5538E">
          <w:rPr>
            <w:rStyle w:val="ab"/>
            <w:rFonts w:ascii="Times New Roman" w:hAnsi="Times New Roman"/>
            <w:noProof/>
            <w:sz w:val="28"/>
            <w:szCs w:val="28"/>
            <w:lang w:val="en-US"/>
          </w:rPr>
          <w:t>XVIII</w:t>
        </w:r>
        <w:r w:rsidR="00814FCD" w:rsidRPr="00C5538E">
          <w:rPr>
            <w:rStyle w:val="ab"/>
            <w:rFonts w:ascii="Times New Roman" w:hAnsi="Times New Roman"/>
            <w:noProof/>
            <w:sz w:val="28"/>
            <w:szCs w:val="28"/>
          </w:rPr>
          <w:t xml:space="preserve"> стагоддзях.</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_Toc396766329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9</w:t>
        </w:r>
        <w:r w:rsidRPr="00C5538E">
          <w:rPr>
            <w:rFonts w:ascii="Times New Roman" w:hAnsi="Times New Roman"/>
            <w:noProof/>
            <w:webHidden/>
            <w:sz w:val="28"/>
            <w:szCs w:val="28"/>
          </w:rPr>
          <w:fldChar w:fldCharType="end"/>
        </w:r>
      </w:hyperlink>
    </w:p>
    <w:p w:rsidR="00814FCD" w:rsidRPr="00C5538E" w:rsidRDefault="007F587D">
      <w:pPr>
        <w:pStyle w:val="21"/>
        <w:tabs>
          <w:tab w:val="right" w:leader="dot" w:pos="9629"/>
        </w:tabs>
        <w:rPr>
          <w:rFonts w:ascii="Times New Roman" w:eastAsiaTheme="minorEastAsia" w:hAnsi="Times New Roman"/>
          <w:noProof/>
          <w:sz w:val="28"/>
          <w:szCs w:val="28"/>
          <w:lang w:eastAsia="be-BY"/>
        </w:rPr>
      </w:pPr>
      <w:hyperlink w:anchor="_Toc396766330" w:history="1">
        <w:r w:rsidR="00814FCD" w:rsidRPr="00C5538E">
          <w:rPr>
            <w:rStyle w:val="ab"/>
            <w:rFonts w:ascii="Times New Roman" w:hAnsi="Times New Roman"/>
            <w:noProof/>
            <w:sz w:val="28"/>
            <w:szCs w:val="28"/>
          </w:rPr>
          <w:t>2.2. Распаўсюд кнігадрукавання ў ВКЛ</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_Toc396766330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10</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31" w:history="1">
        <w:r w:rsidR="00814FCD" w:rsidRPr="00C5538E">
          <w:rPr>
            <w:rStyle w:val="ab"/>
            <w:rFonts w:ascii="Times New Roman" w:hAnsi="Times New Roman"/>
            <w:noProof/>
            <w:sz w:val="28"/>
            <w:szCs w:val="28"/>
          </w:rPr>
          <w:t>Частка 3. Суб'екты ў галіне права капіраваць</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_Toc396766331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13</w:t>
        </w:r>
        <w:r w:rsidRPr="00C5538E">
          <w:rPr>
            <w:rFonts w:ascii="Times New Roman" w:hAnsi="Times New Roman"/>
            <w:noProof/>
            <w:webHidden/>
            <w:sz w:val="28"/>
            <w:szCs w:val="28"/>
          </w:rPr>
          <w:fldChar w:fldCharType="end"/>
        </w:r>
      </w:hyperlink>
    </w:p>
    <w:p w:rsidR="00814FCD" w:rsidRPr="00C5538E" w:rsidRDefault="007F587D">
      <w:pPr>
        <w:pStyle w:val="21"/>
        <w:tabs>
          <w:tab w:val="right" w:leader="dot" w:pos="9629"/>
        </w:tabs>
        <w:rPr>
          <w:rFonts w:ascii="Times New Roman" w:eastAsiaTheme="minorEastAsia" w:hAnsi="Times New Roman"/>
          <w:noProof/>
          <w:sz w:val="28"/>
          <w:szCs w:val="28"/>
          <w:lang w:eastAsia="be-BY"/>
        </w:rPr>
      </w:pPr>
      <w:hyperlink w:anchor="_Toc396766332" w:history="1">
        <w:r w:rsidR="00814FCD" w:rsidRPr="00C5538E">
          <w:rPr>
            <w:rStyle w:val="ab"/>
            <w:rFonts w:ascii="Times New Roman" w:hAnsi="Times New Roman"/>
            <w:noProof/>
            <w:sz w:val="28"/>
            <w:szCs w:val="28"/>
          </w:rPr>
          <w:t>3.1. Дзяржава</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_Toc396766332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13</w:t>
        </w:r>
        <w:r w:rsidRPr="00C5538E">
          <w:rPr>
            <w:rFonts w:ascii="Times New Roman" w:hAnsi="Times New Roman"/>
            <w:noProof/>
            <w:webHidden/>
            <w:sz w:val="28"/>
            <w:szCs w:val="28"/>
          </w:rPr>
          <w:fldChar w:fldCharType="end"/>
        </w:r>
      </w:hyperlink>
    </w:p>
    <w:p w:rsidR="00814FCD" w:rsidRPr="00C5538E" w:rsidRDefault="007F587D">
      <w:pPr>
        <w:pStyle w:val="21"/>
        <w:tabs>
          <w:tab w:val="right" w:leader="dot" w:pos="9629"/>
        </w:tabs>
        <w:rPr>
          <w:rFonts w:ascii="Times New Roman" w:eastAsiaTheme="minorEastAsia" w:hAnsi="Times New Roman"/>
          <w:noProof/>
          <w:sz w:val="28"/>
          <w:szCs w:val="28"/>
          <w:lang w:eastAsia="be-BY"/>
        </w:rPr>
      </w:pPr>
      <w:hyperlink w:anchor="_Toc396766333" w:history="1">
        <w:r w:rsidR="00814FCD" w:rsidRPr="00C5538E">
          <w:rPr>
            <w:rStyle w:val="ab"/>
            <w:rFonts w:ascii="Times New Roman" w:hAnsi="Times New Roman"/>
            <w:noProof/>
            <w:sz w:val="28"/>
            <w:szCs w:val="28"/>
          </w:rPr>
          <w:t>3.2. Друкары, фундатары, мецэнаты</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_Toc396766333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16</w:t>
        </w:r>
        <w:r w:rsidRPr="00C5538E">
          <w:rPr>
            <w:rFonts w:ascii="Times New Roman" w:hAnsi="Times New Roman"/>
            <w:noProof/>
            <w:webHidden/>
            <w:sz w:val="28"/>
            <w:szCs w:val="28"/>
          </w:rPr>
          <w:fldChar w:fldCharType="end"/>
        </w:r>
      </w:hyperlink>
    </w:p>
    <w:p w:rsidR="00814FCD" w:rsidRPr="00C5538E" w:rsidRDefault="007F587D">
      <w:pPr>
        <w:pStyle w:val="21"/>
        <w:tabs>
          <w:tab w:val="right" w:leader="dot" w:pos="9629"/>
        </w:tabs>
        <w:rPr>
          <w:rFonts w:ascii="Times New Roman" w:eastAsiaTheme="minorEastAsia" w:hAnsi="Times New Roman"/>
          <w:noProof/>
          <w:sz w:val="28"/>
          <w:szCs w:val="28"/>
          <w:lang w:eastAsia="be-BY"/>
        </w:rPr>
      </w:pPr>
      <w:hyperlink w:anchor="_Toc396766334" w:history="1">
        <w:r w:rsidR="00814FCD" w:rsidRPr="00C5538E">
          <w:rPr>
            <w:rStyle w:val="ab"/>
            <w:rFonts w:ascii="Times New Roman" w:hAnsi="Times New Roman"/>
            <w:noProof/>
            <w:sz w:val="28"/>
            <w:szCs w:val="28"/>
          </w:rPr>
          <w:t>3.3. Цэхі, брацтвы</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_Toc396766334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19</w:t>
        </w:r>
        <w:r w:rsidRPr="00C5538E">
          <w:rPr>
            <w:rFonts w:ascii="Times New Roman" w:hAnsi="Times New Roman"/>
            <w:noProof/>
            <w:webHidden/>
            <w:sz w:val="28"/>
            <w:szCs w:val="28"/>
          </w:rPr>
          <w:fldChar w:fldCharType="end"/>
        </w:r>
      </w:hyperlink>
    </w:p>
    <w:p w:rsidR="00814FCD" w:rsidRPr="00C5538E" w:rsidRDefault="007F587D">
      <w:pPr>
        <w:pStyle w:val="21"/>
        <w:tabs>
          <w:tab w:val="right" w:leader="dot" w:pos="9629"/>
        </w:tabs>
        <w:rPr>
          <w:rFonts w:ascii="Times New Roman" w:eastAsiaTheme="minorEastAsia" w:hAnsi="Times New Roman"/>
          <w:noProof/>
          <w:sz w:val="28"/>
          <w:szCs w:val="28"/>
          <w:lang w:eastAsia="be-BY"/>
        </w:rPr>
      </w:pPr>
      <w:hyperlink w:anchor="_Toc396766335" w:history="1">
        <w:r w:rsidR="00814FCD" w:rsidRPr="00C5538E">
          <w:rPr>
            <w:rStyle w:val="ab"/>
            <w:rFonts w:ascii="Times New Roman" w:hAnsi="Times New Roman"/>
            <w:noProof/>
            <w:sz w:val="28"/>
            <w:szCs w:val="28"/>
          </w:rPr>
          <w:t>3.4. Царква</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_Toc396766335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20</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36" w:history="1">
        <w:r w:rsidR="00814FCD" w:rsidRPr="00C5538E">
          <w:rPr>
            <w:rStyle w:val="ab"/>
            <w:rFonts w:ascii="Times New Roman" w:hAnsi="Times New Roman"/>
            <w:noProof/>
            <w:sz w:val="28"/>
            <w:szCs w:val="28"/>
          </w:rPr>
          <w:t>Частка 4. Эканамічныя правы і грамадзянскі зварот</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_Toc396766336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21</w:t>
        </w:r>
        <w:r w:rsidRPr="00C5538E">
          <w:rPr>
            <w:rFonts w:ascii="Times New Roman" w:hAnsi="Times New Roman"/>
            <w:noProof/>
            <w:webHidden/>
            <w:sz w:val="28"/>
            <w:szCs w:val="28"/>
          </w:rPr>
          <w:fldChar w:fldCharType="end"/>
        </w:r>
      </w:hyperlink>
    </w:p>
    <w:p w:rsidR="00814FCD" w:rsidRPr="00C5538E" w:rsidRDefault="007F587D">
      <w:pPr>
        <w:pStyle w:val="21"/>
        <w:tabs>
          <w:tab w:val="left" w:pos="880"/>
          <w:tab w:val="right" w:leader="dot" w:pos="9629"/>
        </w:tabs>
        <w:rPr>
          <w:rFonts w:ascii="Times New Roman" w:eastAsiaTheme="minorEastAsia" w:hAnsi="Times New Roman"/>
          <w:noProof/>
          <w:sz w:val="28"/>
          <w:szCs w:val="28"/>
          <w:lang w:eastAsia="be-BY"/>
        </w:rPr>
      </w:pPr>
      <w:hyperlink w:anchor="_Toc396766337" w:history="1">
        <w:r w:rsidR="00814FCD" w:rsidRPr="00C5538E">
          <w:rPr>
            <w:rStyle w:val="ab"/>
            <w:rFonts w:ascii="Times New Roman" w:hAnsi="Times New Roman"/>
            <w:noProof/>
            <w:sz w:val="28"/>
            <w:szCs w:val="28"/>
          </w:rPr>
          <w:t>4.1.</w:t>
        </w:r>
        <w:r w:rsidR="00814FCD" w:rsidRPr="00C5538E">
          <w:rPr>
            <w:rFonts w:ascii="Times New Roman" w:eastAsiaTheme="minorEastAsia" w:hAnsi="Times New Roman"/>
            <w:noProof/>
            <w:sz w:val="28"/>
            <w:szCs w:val="28"/>
            <w:lang w:eastAsia="be-BY"/>
          </w:rPr>
          <w:tab/>
        </w:r>
        <w:r w:rsidR="00814FCD" w:rsidRPr="00C5538E">
          <w:rPr>
            <w:rStyle w:val="ab"/>
            <w:rFonts w:ascii="Times New Roman" w:hAnsi="Times New Roman"/>
            <w:noProof/>
            <w:sz w:val="28"/>
            <w:szCs w:val="28"/>
          </w:rPr>
          <w:t>Спажыўцы кніг (гараджане, шляхта)</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_Toc396766337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21</w:t>
        </w:r>
        <w:r w:rsidRPr="00C5538E">
          <w:rPr>
            <w:rFonts w:ascii="Times New Roman" w:hAnsi="Times New Roman"/>
            <w:noProof/>
            <w:webHidden/>
            <w:sz w:val="28"/>
            <w:szCs w:val="28"/>
          </w:rPr>
          <w:fldChar w:fldCharType="end"/>
        </w:r>
      </w:hyperlink>
    </w:p>
    <w:p w:rsidR="00814FCD" w:rsidRPr="00C5538E" w:rsidRDefault="007F587D" w:rsidP="00814FCD">
      <w:pPr>
        <w:pStyle w:val="11"/>
        <w:tabs>
          <w:tab w:val="right" w:leader="dot" w:pos="9629"/>
        </w:tabs>
        <w:ind w:left="284"/>
        <w:rPr>
          <w:rFonts w:ascii="Times New Roman" w:eastAsiaTheme="minorEastAsia" w:hAnsi="Times New Roman"/>
          <w:noProof/>
          <w:sz w:val="28"/>
          <w:szCs w:val="28"/>
          <w:lang w:eastAsia="be-BY"/>
        </w:rPr>
      </w:pPr>
      <w:hyperlink w:anchor="_Toc396766338" w:history="1">
        <w:r w:rsidR="00814FCD" w:rsidRPr="00C5538E">
          <w:rPr>
            <w:rStyle w:val="ab"/>
            <w:rFonts w:ascii="Times New Roman" w:hAnsi="Times New Roman"/>
            <w:noProof/>
            <w:sz w:val="28"/>
            <w:szCs w:val="28"/>
          </w:rPr>
          <w:t>4.2. Гандаль у Еўропе і ВКЛ</w:t>
        </w:r>
        <w:r w:rsidR="00814FCD" w:rsidRPr="00C5538E">
          <w:rPr>
            <w:rFonts w:ascii="Times New Roman" w:hAnsi="Times New Roman"/>
            <w:sz w:val="28"/>
            <w:szCs w:val="28"/>
          </w:rPr>
          <w:t xml:space="preserve"> Мельхіёра Мельхіёра</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_Toc396766338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22</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39" w:history="1">
        <w:r w:rsidR="00814FCD" w:rsidRPr="00C5538E">
          <w:rPr>
            <w:rStyle w:val="ab"/>
            <w:rFonts w:ascii="Times New Roman" w:hAnsi="Times New Roman"/>
            <w:noProof/>
            <w:sz w:val="28"/>
            <w:szCs w:val="28"/>
          </w:rPr>
          <w:t>Частка 5. Маральныя правы і пазначэнне аўтарства</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_Toc396766339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24</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40" w:history="1">
        <w:r w:rsidR="00814FCD" w:rsidRPr="00C5538E">
          <w:rPr>
            <w:rStyle w:val="ab"/>
            <w:rFonts w:ascii="Times New Roman" w:hAnsi="Times New Roman"/>
            <w:noProof/>
            <w:sz w:val="28"/>
            <w:szCs w:val="28"/>
          </w:rPr>
          <w:t>Частка 6. Класіфікацыя дакументаў</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_Toc396766340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28</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41" w:history="1">
        <w:r w:rsidR="00814FCD" w:rsidRPr="00C5538E">
          <w:rPr>
            <w:rStyle w:val="ab"/>
            <w:rFonts w:ascii="Times New Roman" w:hAnsi="Times New Roman"/>
            <w:noProof/>
            <w:sz w:val="28"/>
            <w:szCs w:val="28"/>
          </w:rPr>
          <w:t>Заключэнне</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_Toc396766341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33</w:t>
        </w:r>
        <w:r w:rsidRPr="00C5538E">
          <w:rPr>
            <w:rFonts w:ascii="Times New Roman" w:hAnsi="Times New Roman"/>
            <w:noProof/>
            <w:webHidden/>
            <w:sz w:val="28"/>
            <w:szCs w:val="28"/>
          </w:rPr>
          <w:fldChar w:fldCharType="end"/>
        </w:r>
      </w:hyperlink>
    </w:p>
    <w:p w:rsidR="00814FCD" w:rsidRPr="00C5538E" w:rsidRDefault="007F587D">
      <w:pPr>
        <w:pStyle w:val="11"/>
        <w:tabs>
          <w:tab w:val="right" w:leader="dot" w:pos="9629"/>
        </w:tabs>
        <w:rPr>
          <w:rFonts w:ascii="Times New Roman" w:eastAsiaTheme="minorEastAsia" w:hAnsi="Times New Roman"/>
          <w:noProof/>
          <w:sz w:val="28"/>
          <w:szCs w:val="28"/>
          <w:lang w:eastAsia="be-BY"/>
        </w:rPr>
      </w:pPr>
      <w:hyperlink w:anchor="_Toc396766342" w:history="1">
        <w:r w:rsidR="00814FCD" w:rsidRPr="00C5538E">
          <w:rPr>
            <w:rStyle w:val="ab"/>
            <w:rFonts w:ascii="Times New Roman" w:hAnsi="Times New Roman"/>
            <w:noProof/>
            <w:sz w:val="28"/>
            <w:szCs w:val="28"/>
          </w:rPr>
          <w:t>Літаратура і крыніцы</w:t>
        </w:r>
        <w:r w:rsidR="00814FCD" w:rsidRPr="00C5538E">
          <w:rPr>
            <w:rFonts w:ascii="Times New Roman" w:hAnsi="Times New Roman"/>
            <w:noProof/>
            <w:webHidden/>
            <w:sz w:val="28"/>
            <w:szCs w:val="28"/>
          </w:rPr>
          <w:tab/>
        </w:r>
        <w:r w:rsidRPr="00C5538E">
          <w:rPr>
            <w:rFonts w:ascii="Times New Roman" w:hAnsi="Times New Roman"/>
            <w:noProof/>
            <w:webHidden/>
            <w:sz w:val="28"/>
            <w:szCs w:val="28"/>
          </w:rPr>
          <w:fldChar w:fldCharType="begin"/>
        </w:r>
        <w:r w:rsidR="00814FCD" w:rsidRPr="00C5538E">
          <w:rPr>
            <w:rFonts w:ascii="Times New Roman" w:hAnsi="Times New Roman"/>
            <w:noProof/>
            <w:webHidden/>
            <w:sz w:val="28"/>
            <w:szCs w:val="28"/>
          </w:rPr>
          <w:instrText xml:space="preserve"> PAGEREF _Toc396766342 \h </w:instrText>
        </w:r>
        <w:r w:rsidRPr="00C5538E">
          <w:rPr>
            <w:rFonts w:ascii="Times New Roman" w:hAnsi="Times New Roman"/>
            <w:noProof/>
            <w:webHidden/>
            <w:sz w:val="28"/>
            <w:szCs w:val="28"/>
          </w:rPr>
        </w:r>
        <w:r w:rsidRPr="00C5538E">
          <w:rPr>
            <w:rFonts w:ascii="Times New Roman" w:hAnsi="Times New Roman"/>
            <w:noProof/>
            <w:webHidden/>
            <w:sz w:val="28"/>
            <w:szCs w:val="28"/>
          </w:rPr>
          <w:fldChar w:fldCharType="separate"/>
        </w:r>
        <w:r w:rsidR="00814FCD" w:rsidRPr="00C5538E">
          <w:rPr>
            <w:rFonts w:ascii="Times New Roman" w:hAnsi="Times New Roman"/>
            <w:noProof/>
            <w:webHidden/>
            <w:sz w:val="28"/>
            <w:szCs w:val="28"/>
          </w:rPr>
          <w:t>34</w:t>
        </w:r>
        <w:r w:rsidRPr="00C5538E">
          <w:rPr>
            <w:rFonts w:ascii="Times New Roman" w:hAnsi="Times New Roman"/>
            <w:noProof/>
            <w:webHidden/>
            <w:sz w:val="28"/>
            <w:szCs w:val="28"/>
          </w:rPr>
          <w:fldChar w:fldCharType="end"/>
        </w:r>
      </w:hyperlink>
    </w:p>
    <w:p w:rsidR="00630463" w:rsidRPr="00C5538E" w:rsidRDefault="007F587D" w:rsidP="00FE777A">
      <w:pPr>
        <w:spacing w:line="360" w:lineRule="auto"/>
        <w:jc w:val="both"/>
        <w:rPr>
          <w:rFonts w:ascii="Times New Roman" w:hAnsi="Times New Roman"/>
          <w:sz w:val="28"/>
          <w:szCs w:val="28"/>
          <w:lang w:val="ru-RU"/>
        </w:rPr>
      </w:pPr>
      <w:r w:rsidRPr="00C5538E">
        <w:rPr>
          <w:rFonts w:ascii="Times New Roman" w:hAnsi="Times New Roman"/>
          <w:sz w:val="28"/>
          <w:szCs w:val="28"/>
          <w:lang w:val="ru-RU"/>
        </w:rPr>
        <w:fldChar w:fldCharType="end"/>
      </w:r>
    </w:p>
    <w:p w:rsidR="00630463" w:rsidRPr="00C5538E" w:rsidRDefault="00630463" w:rsidP="00FE777A">
      <w:pPr>
        <w:spacing w:after="0" w:line="360" w:lineRule="auto"/>
        <w:jc w:val="both"/>
        <w:rPr>
          <w:rFonts w:ascii="Times New Roman" w:hAnsi="Times New Roman"/>
          <w:b/>
          <w:bCs/>
          <w:kern w:val="32"/>
          <w:sz w:val="28"/>
          <w:szCs w:val="28"/>
        </w:rPr>
      </w:pPr>
      <w:r w:rsidRPr="00C5538E">
        <w:rPr>
          <w:rFonts w:ascii="Times New Roman" w:hAnsi="Times New Roman"/>
          <w:sz w:val="28"/>
          <w:szCs w:val="28"/>
        </w:rPr>
        <w:br w:type="page"/>
      </w:r>
    </w:p>
    <w:p w:rsidR="00630463" w:rsidRPr="00C5538E" w:rsidRDefault="004232CA" w:rsidP="00FE777A">
      <w:pPr>
        <w:pStyle w:val="1"/>
        <w:spacing w:after="240" w:line="360" w:lineRule="auto"/>
        <w:jc w:val="both"/>
        <w:rPr>
          <w:rFonts w:ascii="Times New Roman" w:hAnsi="Times New Roman"/>
          <w:sz w:val="28"/>
          <w:szCs w:val="28"/>
          <w:lang w:val="be-BY"/>
        </w:rPr>
      </w:pPr>
      <w:bookmarkStart w:id="1" w:name="_Toc396766325"/>
      <w:r w:rsidRPr="00C5538E">
        <w:rPr>
          <w:rFonts w:ascii="Times New Roman" w:hAnsi="Times New Roman"/>
          <w:sz w:val="28"/>
          <w:szCs w:val="28"/>
          <w:lang w:val="be-BY"/>
        </w:rPr>
        <w:t>Пералік скарачэнняў</w:t>
      </w:r>
      <w:bookmarkEnd w:id="1"/>
    </w:p>
    <w:p w:rsidR="00630463" w:rsidRPr="00C5538E" w:rsidRDefault="00630463" w:rsidP="00FE777A">
      <w:pPr>
        <w:spacing w:before="240" w:after="240" w:line="360" w:lineRule="auto"/>
        <w:jc w:val="both"/>
        <w:rPr>
          <w:rFonts w:ascii="Times New Roman" w:hAnsi="Times New Roman"/>
          <w:sz w:val="28"/>
          <w:szCs w:val="28"/>
        </w:rPr>
      </w:pPr>
      <w:r w:rsidRPr="00C5538E">
        <w:rPr>
          <w:rFonts w:ascii="Times New Roman" w:hAnsi="Times New Roman"/>
          <w:sz w:val="28"/>
          <w:szCs w:val="28"/>
        </w:rPr>
        <w:t>ЗАПСП - Закон “Аб аўтарскім праве і сумежных правах” Рэспублікі Беларусь</w:t>
      </w:r>
    </w:p>
    <w:p w:rsidR="00630463" w:rsidRPr="00C5538E" w:rsidRDefault="00630463" w:rsidP="00FE777A">
      <w:pPr>
        <w:spacing w:before="240" w:after="240" w:line="360" w:lineRule="auto"/>
        <w:jc w:val="both"/>
        <w:rPr>
          <w:rFonts w:ascii="Times New Roman" w:hAnsi="Times New Roman"/>
          <w:sz w:val="28"/>
          <w:szCs w:val="28"/>
        </w:rPr>
      </w:pPr>
      <w:r w:rsidRPr="00C5538E">
        <w:rPr>
          <w:rFonts w:ascii="Times New Roman" w:hAnsi="Times New Roman"/>
          <w:sz w:val="28"/>
          <w:szCs w:val="28"/>
        </w:rPr>
        <w:t>АП - Аўтарскае права</w:t>
      </w:r>
    </w:p>
    <w:p w:rsidR="00630463" w:rsidRPr="00C5538E" w:rsidRDefault="00630463" w:rsidP="00FE777A">
      <w:pPr>
        <w:spacing w:before="240" w:after="240" w:line="360" w:lineRule="auto"/>
        <w:jc w:val="both"/>
        <w:rPr>
          <w:rFonts w:ascii="Times New Roman" w:hAnsi="Times New Roman"/>
          <w:sz w:val="28"/>
          <w:szCs w:val="28"/>
        </w:rPr>
      </w:pPr>
      <w:r w:rsidRPr="00C5538E">
        <w:rPr>
          <w:rFonts w:ascii="Times New Roman" w:hAnsi="Times New Roman"/>
          <w:sz w:val="28"/>
          <w:szCs w:val="28"/>
        </w:rPr>
        <w:t>ГК - Грамадзянскі Кодэкс</w:t>
      </w:r>
    </w:p>
    <w:p w:rsidR="00630463" w:rsidRPr="00C5538E" w:rsidRDefault="00630463" w:rsidP="00FE777A">
      <w:pPr>
        <w:spacing w:line="360" w:lineRule="auto"/>
        <w:jc w:val="both"/>
        <w:rPr>
          <w:rFonts w:ascii="Times New Roman" w:hAnsi="Times New Roman"/>
          <w:sz w:val="28"/>
          <w:szCs w:val="28"/>
        </w:rPr>
      </w:pPr>
      <w:r w:rsidRPr="00C5538E">
        <w:rPr>
          <w:rFonts w:ascii="Times New Roman" w:hAnsi="Times New Roman"/>
          <w:sz w:val="28"/>
          <w:szCs w:val="28"/>
        </w:rPr>
        <w:t>ВКЛ - Вялікае Княства Літоўскае</w:t>
      </w:r>
    </w:p>
    <w:p w:rsidR="00630463" w:rsidRPr="00C5538E" w:rsidRDefault="00630463" w:rsidP="006D3B54">
      <w:pPr>
        <w:spacing w:line="360" w:lineRule="auto"/>
        <w:rPr>
          <w:rFonts w:ascii="Times New Roman" w:hAnsi="Times New Roman"/>
          <w:sz w:val="28"/>
          <w:szCs w:val="28"/>
        </w:rPr>
      </w:pPr>
      <w:r w:rsidRPr="00C5538E">
        <w:rPr>
          <w:rFonts w:ascii="Times New Roman" w:hAnsi="Times New Roman"/>
          <w:sz w:val="28"/>
          <w:szCs w:val="28"/>
        </w:rPr>
        <w:t>І</w:t>
      </w:r>
      <w:r w:rsidR="00F02598" w:rsidRPr="005E7D35">
        <w:rPr>
          <w:rFonts w:ascii="Times New Roman" w:hAnsi="Times New Roman"/>
          <w:sz w:val="28"/>
          <w:szCs w:val="28"/>
        </w:rPr>
        <w:t>Ў</w:t>
      </w:r>
      <w:r w:rsidRPr="00C5538E">
        <w:rPr>
          <w:rFonts w:ascii="Times New Roman" w:hAnsi="Times New Roman"/>
          <w:sz w:val="28"/>
          <w:szCs w:val="28"/>
        </w:rPr>
        <w:t xml:space="preserve"> - Інтэлектуальная ўласнасць </w:t>
      </w:r>
      <w:r w:rsidRPr="00C5538E">
        <w:rPr>
          <w:rFonts w:ascii="Times New Roman" w:hAnsi="Times New Roman"/>
          <w:sz w:val="28"/>
          <w:szCs w:val="28"/>
        </w:rPr>
        <w:br w:type="page"/>
      </w:r>
    </w:p>
    <w:p w:rsidR="00630463" w:rsidRPr="00C5538E" w:rsidRDefault="004232CA" w:rsidP="00FE777A">
      <w:pPr>
        <w:pStyle w:val="1"/>
        <w:spacing w:line="360" w:lineRule="auto"/>
        <w:ind w:firstLine="567"/>
        <w:jc w:val="both"/>
        <w:rPr>
          <w:rFonts w:ascii="Times New Roman" w:hAnsi="Times New Roman"/>
          <w:sz w:val="28"/>
          <w:szCs w:val="28"/>
          <w:lang w:val="be-BY"/>
        </w:rPr>
      </w:pPr>
      <w:bookmarkStart w:id="2" w:name="_Toc396766326"/>
      <w:r w:rsidRPr="00C5538E">
        <w:rPr>
          <w:rFonts w:ascii="Times New Roman" w:hAnsi="Times New Roman"/>
          <w:sz w:val="28"/>
          <w:szCs w:val="28"/>
          <w:lang w:val="be-BY"/>
        </w:rPr>
        <w:t>Уводзіны</w:t>
      </w:r>
      <w:bookmarkEnd w:id="2"/>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Сёння доля нематэрыяльных актываў ва ўнутраным валавым прадукце  найбольш развітых краін свету ўстойліва павялічваецца. Праваадносіны гэтай сферы рэгулюе грамадзянскае заканадаўства ў галіне аўтарскіх правоў, сумежных правоў, гандлёвых знакаў, вынаходніцтваў і г.д.</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Дадзеная курсавая праца даследуе ўзаемаадносіны паміж аўтарамі, выдаўцамі кніг, дзяржавай і чытачамі ў Беларусі пасля вынаходніцтва кнігадрукавання. Разгляд гістарычнага перыяду пачнецца ўжо пасля так званай інкунабулы (“калыскі” кнігадрукавання ў Еўропе), дакладней з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а менавіта з часу, калі была надрукаваная першая кніга ў Вялікім Княстве Літоўскім,  да часу, калі  Рэч Паспалітая як суб’ект права знікла з палітычнай мапы, – канец </w:t>
      </w:r>
      <w:r w:rsidRPr="00C5538E">
        <w:rPr>
          <w:rFonts w:ascii="Times New Roman" w:hAnsi="Times New Roman"/>
          <w:sz w:val="28"/>
          <w:szCs w:val="28"/>
          <w:lang w:val="en-US"/>
        </w:rPr>
        <w:t>XVIII</w:t>
      </w:r>
      <w:r w:rsidRPr="00C5538E">
        <w:rPr>
          <w:rFonts w:ascii="Times New Roman" w:hAnsi="Times New Roman"/>
          <w:sz w:val="28"/>
          <w:szCs w:val="28"/>
        </w:rPr>
        <w:t xml:space="preserve"> стагоддзя.</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Мэта курсавой працы: даслед</w:t>
      </w:r>
      <w:r w:rsidR="004232CA" w:rsidRPr="00C5538E">
        <w:rPr>
          <w:rFonts w:ascii="Times New Roman" w:hAnsi="Times New Roman"/>
          <w:sz w:val="28"/>
          <w:szCs w:val="28"/>
        </w:rPr>
        <w:t>а</w:t>
      </w:r>
      <w:r w:rsidRPr="00C5538E">
        <w:rPr>
          <w:rFonts w:ascii="Times New Roman" w:hAnsi="Times New Roman"/>
          <w:sz w:val="28"/>
          <w:szCs w:val="28"/>
        </w:rPr>
        <w:t xml:space="preserve">ваць вытокі аўтарскага права ў </w:t>
      </w:r>
      <w:r w:rsidRPr="00C5538E">
        <w:rPr>
          <w:rFonts w:ascii="Times New Roman" w:hAnsi="Times New Roman"/>
          <w:sz w:val="28"/>
          <w:szCs w:val="28"/>
          <w:lang w:val="en-US"/>
        </w:rPr>
        <w:t>XVI</w:t>
      </w:r>
      <w:r w:rsidRPr="00C5538E">
        <w:rPr>
          <w:rFonts w:ascii="Times New Roman" w:hAnsi="Times New Roman"/>
          <w:sz w:val="28"/>
          <w:szCs w:val="28"/>
        </w:rPr>
        <w:t>-</w:t>
      </w:r>
      <w:r w:rsidRPr="00C5538E">
        <w:rPr>
          <w:rFonts w:ascii="Times New Roman" w:hAnsi="Times New Roman"/>
          <w:sz w:val="28"/>
          <w:szCs w:val="28"/>
          <w:lang w:val="en-US"/>
        </w:rPr>
        <w:t>XVIII</w:t>
      </w:r>
      <w:r w:rsidRPr="00C5538E">
        <w:rPr>
          <w:rFonts w:ascii="Times New Roman" w:hAnsi="Times New Roman"/>
          <w:sz w:val="28"/>
          <w:szCs w:val="28"/>
        </w:rPr>
        <w:t xml:space="preserve"> стагоддзях на тэрыторыі Беларусі. Асноўна</w:t>
      </w:r>
      <w:r w:rsidR="00F02598" w:rsidRPr="00C5538E">
        <w:rPr>
          <w:rFonts w:ascii="Times New Roman" w:hAnsi="Times New Roman"/>
          <w:sz w:val="28"/>
          <w:szCs w:val="28"/>
        </w:rPr>
        <w:t>й</w:t>
      </w:r>
      <w:r w:rsidRPr="00C5538E">
        <w:rPr>
          <w:rFonts w:ascii="Times New Roman" w:hAnsi="Times New Roman"/>
          <w:sz w:val="28"/>
          <w:szCs w:val="28"/>
        </w:rPr>
        <w:t xml:space="preserve"> задачай аўтар ставіць, даследваць гістарычн</w:t>
      </w:r>
      <w:r w:rsidR="00F02598" w:rsidRPr="00C5538E">
        <w:rPr>
          <w:rFonts w:ascii="Times New Roman" w:hAnsi="Times New Roman"/>
          <w:sz w:val="28"/>
          <w:szCs w:val="28"/>
        </w:rPr>
        <w:t>ы</w:t>
      </w:r>
      <w:r w:rsidRPr="00C5538E">
        <w:rPr>
          <w:rFonts w:ascii="Times New Roman" w:hAnsi="Times New Roman"/>
          <w:sz w:val="28"/>
          <w:szCs w:val="28"/>
        </w:rPr>
        <w:t xml:space="preserve"> фен</w:t>
      </w:r>
      <w:r w:rsidR="00F02598" w:rsidRPr="00C5538E">
        <w:rPr>
          <w:rFonts w:ascii="Times New Roman" w:hAnsi="Times New Roman"/>
          <w:sz w:val="28"/>
          <w:szCs w:val="28"/>
        </w:rPr>
        <w:t>а</w:t>
      </w:r>
      <w:r w:rsidRPr="00C5538E">
        <w:rPr>
          <w:rFonts w:ascii="Times New Roman" w:hAnsi="Times New Roman"/>
          <w:sz w:val="28"/>
          <w:szCs w:val="28"/>
        </w:rPr>
        <w:t>мен “права капіраваць” і падкрэсліць яго</w:t>
      </w:r>
      <w:r w:rsidR="00F02598" w:rsidRPr="00C5538E">
        <w:rPr>
          <w:rFonts w:ascii="Times New Roman" w:hAnsi="Times New Roman"/>
          <w:sz w:val="28"/>
          <w:szCs w:val="28"/>
        </w:rPr>
        <w:t xml:space="preserve"> </w:t>
      </w:r>
      <w:r w:rsidRPr="00C5538E">
        <w:rPr>
          <w:rFonts w:ascii="Times New Roman" w:hAnsi="Times New Roman"/>
          <w:sz w:val="28"/>
          <w:szCs w:val="28"/>
        </w:rPr>
        <w:t xml:space="preserve">своеасаблівыя рысы на тэрыторыі Беларусі, выкарыстоўваючы сённяшні  тэрміналагічны апарат.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У дадзенай працы таксама важна адказаць на пытанні, хто з’яўляўся суб’ектам праваадносін датычна інтэлектуальнага прадукту; як былі размеркаваныя правы і абавязкі гэтых суб’ектаў; якую ролю выконвалі дзяржава і царква; якія дакументы вызначалі права таго ці іншага боку; як грамадства ставілася да аўтараў, інтэлектуальнай і кнігавыдавецкай дзейнасці.</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На працягу працы будзе выкарыстоўвацца шэраг метадаў логікі (аналіз, сінтэз, дэдукцыя, індукцыя), агульнанавуковыя метады (параўнанне),  агульнасацыялагічныя (вывучэнне дакументаў), гістарычны метад (аналіз першакрыніц і прац гісторыкаў), а таксама фармальна-юрыдычны метад.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lastRenderedPageBreak/>
        <w:t>Аўтар працы прытрымліваецца сацыялагічнага погляду на тэорыю развіцця права. Гэта значыць – кожнай прававой норме папярэднічае “жывая”, рухомая сацыяльная  норма, якая можа ўвасабляцца (з’яўляцца, змяняцца, знікаць) у звычаях, маральных імператывах, агульным побыце, гаспадарчай дзейнасці і лёсе тагачаснага грамадства.</w:t>
      </w:r>
    </w:p>
    <w:p w:rsidR="00630463" w:rsidRPr="00C5538E" w:rsidRDefault="00630463" w:rsidP="00B069B2">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Падчас даследавання былі выкарыстаныя крыніцы </w:t>
      </w:r>
      <w:r w:rsidRPr="00C5538E">
        <w:rPr>
          <w:rFonts w:ascii="Times New Roman" w:hAnsi="Times New Roman"/>
          <w:sz w:val="28"/>
          <w:szCs w:val="28"/>
          <w:lang w:val="en-US"/>
        </w:rPr>
        <w:t>XIX</w:t>
      </w:r>
      <w:r w:rsidRPr="00C5538E">
        <w:rPr>
          <w:rFonts w:ascii="Times New Roman" w:hAnsi="Times New Roman"/>
          <w:sz w:val="28"/>
          <w:szCs w:val="28"/>
        </w:rPr>
        <w:t xml:space="preserve"> стагоддзя, </w:t>
      </w:r>
      <w:r w:rsidRPr="00C5538E">
        <w:rPr>
          <w:rFonts w:ascii="Times New Roman" w:hAnsi="Times New Roman"/>
          <w:sz w:val="28"/>
          <w:szCs w:val="28"/>
          <w:lang w:val="en-US"/>
        </w:rPr>
        <w:t>XX</w:t>
      </w:r>
      <w:r w:rsidRPr="00C5538E">
        <w:rPr>
          <w:rFonts w:ascii="Times New Roman" w:hAnsi="Times New Roman"/>
          <w:sz w:val="28"/>
          <w:szCs w:val="28"/>
        </w:rPr>
        <w:t xml:space="preserve"> стагоддзя і сучасная літаратура.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Курсавая праца складаецца з: уводзінаў, пераліку скарачэнняў,  6 частак, 7 параграфаў, высно</w:t>
      </w:r>
      <w:r w:rsidR="006D3B54" w:rsidRPr="00C5538E">
        <w:rPr>
          <w:rFonts w:ascii="Times New Roman" w:hAnsi="Times New Roman"/>
          <w:sz w:val="28"/>
          <w:szCs w:val="28"/>
        </w:rPr>
        <w:t>вы</w:t>
      </w:r>
      <w:r w:rsidRPr="00C5538E">
        <w:rPr>
          <w:rFonts w:ascii="Times New Roman" w:hAnsi="Times New Roman"/>
          <w:sz w:val="28"/>
          <w:szCs w:val="28"/>
        </w:rPr>
        <w:t>, літаратуры і спісу крыніц. Агулам – 36 старонак.</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Вынікі працы публікуюцца пад ліцэнзіяй </w:t>
      </w:r>
      <w:r w:rsidRPr="00C5538E">
        <w:rPr>
          <w:rFonts w:ascii="Times New Roman" w:hAnsi="Times New Roman"/>
          <w:sz w:val="28"/>
          <w:szCs w:val="28"/>
          <w:lang w:val="en-US"/>
        </w:rPr>
        <w:t>Creative</w:t>
      </w:r>
      <w:r w:rsidRPr="00C5538E">
        <w:rPr>
          <w:rFonts w:ascii="Times New Roman" w:hAnsi="Times New Roman"/>
          <w:sz w:val="28"/>
          <w:szCs w:val="28"/>
        </w:rPr>
        <w:t xml:space="preserve"> </w:t>
      </w:r>
      <w:r w:rsidRPr="00C5538E">
        <w:rPr>
          <w:rFonts w:ascii="Times New Roman" w:hAnsi="Times New Roman"/>
          <w:sz w:val="28"/>
          <w:szCs w:val="28"/>
          <w:lang w:val="en-US"/>
        </w:rPr>
        <w:t>Commons</w:t>
      </w:r>
      <w:r w:rsidRPr="00C5538E">
        <w:rPr>
          <w:rFonts w:ascii="Times New Roman" w:hAnsi="Times New Roman"/>
          <w:sz w:val="28"/>
          <w:szCs w:val="28"/>
        </w:rPr>
        <w:t xml:space="preserve"> 4.0 </w:t>
      </w:r>
      <w:r w:rsidRPr="00C5538E">
        <w:rPr>
          <w:rFonts w:ascii="Times New Roman" w:hAnsi="Times New Roman"/>
          <w:sz w:val="28"/>
          <w:szCs w:val="28"/>
          <w:lang w:val="en-US"/>
        </w:rPr>
        <w:t>by</w:t>
      </w:r>
      <w:r w:rsidRPr="00C5538E">
        <w:rPr>
          <w:rFonts w:ascii="Times New Roman" w:hAnsi="Times New Roman"/>
          <w:sz w:val="28"/>
          <w:szCs w:val="28"/>
        </w:rPr>
        <w:t>-</w:t>
      </w:r>
      <w:r w:rsidRPr="00C5538E">
        <w:rPr>
          <w:rFonts w:ascii="Times New Roman" w:hAnsi="Times New Roman"/>
          <w:sz w:val="28"/>
          <w:szCs w:val="28"/>
          <w:lang w:val="en-US"/>
        </w:rPr>
        <w:t>sa</w:t>
      </w:r>
      <w:r w:rsidRPr="00C5538E">
        <w:rPr>
          <w:rFonts w:ascii="Times New Roman" w:hAnsi="Times New Roman"/>
          <w:sz w:val="28"/>
          <w:szCs w:val="28"/>
        </w:rPr>
        <w:t>, гэта значыць, яны могуць свабодна выкарыстоўвацца з пазнакай аўтара арыгінальнай працы.</w:t>
      </w:r>
    </w:p>
    <w:p w:rsidR="00630463" w:rsidRPr="00C5538E" w:rsidRDefault="00630463" w:rsidP="00FE777A">
      <w:pPr>
        <w:spacing w:after="0" w:line="360" w:lineRule="auto"/>
        <w:jc w:val="both"/>
        <w:rPr>
          <w:rFonts w:ascii="Times New Roman" w:hAnsi="Times New Roman"/>
          <w:b/>
          <w:bCs/>
          <w:kern w:val="32"/>
          <w:sz w:val="28"/>
          <w:szCs w:val="28"/>
        </w:rPr>
      </w:pP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br w:type="page"/>
      </w:r>
    </w:p>
    <w:p w:rsidR="00630463" w:rsidRPr="00C5538E" w:rsidRDefault="00630463" w:rsidP="00FE777A">
      <w:pPr>
        <w:pStyle w:val="1"/>
        <w:spacing w:line="360" w:lineRule="auto"/>
        <w:jc w:val="both"/>
        <w:rPr>
          <w:rFonts w:ascii="Times New Roman" w:hAnsi="Times New Roman"/>
          <w:sz w:val="28"/>
          <w:szCs w:val="28"/>
        </w:rPr>
      </w:pPr>
      <w:bookmarkStart w:id="3" w:name="_Toc396766327"/>
      <w:r w:rsidRPr="00C5538E">
        <w:rPr>
          <w:rFonts w:ascii="Times New Roman" w:hAnsi="Times New Roman"/>
          <w:sz w:val="28"/>
          <w:szCs w:val="28"/>
        </w:rPr>
        <w:t>Частка 1. Тэрміналогія і літаратура</w:t>
      </w:r>
      <w:bookmarkEnd w:id="3"/>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Напачатку важна зрабіць агляд асноўных сучасных паняццяў.  Інтэлектуальная ўласнасць (далей ІЎ) ляжыць у аснове адносін у галіне аўтарскага права. Інстытут ІУ пачаў складвацца ў </w:t>
      </w:r>
      <w:r w:rsidRPr="00C5538E">
        <w:rPr>
          <w:rFonts w:ascii="Times New Roman" w:hAnsi="Times New Roman"/>
          <w:sz w:val="28"/>
          <w:szCs w:val="28"/>
          <w:lang w:val="en-US"/>
        </w:rPr>
        <w:t>XVII</w:t>
      </w:r>
      <w:r w:rsidRPr="00C5538E">
        <w:rPr>
          <w:rFonts w:ascii="Times New Roman" w:hAnsi="Times New Roman"/>
          <w:sz w:val="28"/>
          <w:szCs w:val="28"/>
        </w:rPr>
        <w:t xml:space="preserve">- </w:t>
      </w:r>
      <w:r w:rsidRPr="00C5538E">
        <w:rPr>
          <w:rFonts w:ascii="Times New Roman" w:hAnsi="Times New Roman"/>
          <w:sz w:val="28"/>
          <w:szCs w:val="28"/>
          <w:lang w:val="en-US"/>
        </w:rPr>
        <w:t>XI</w:t>
      </w:r>
      <w:r w:rsidRPr="00C5538E">
        <w:rPr>
          <w:rFonts w:ascii="Times New Roman" w:hAnsi="Times New Roman"/>
          <w:sz w:val="28"/>
          <w:szCs w:val="28"/>
        </w:rPr>
        <w:t xml:space="preserve">Х стагоддзях і не мае на сёння адзінага вызначэння. </w:t>
      </w:r>
      <w:r w:rsidR="004232CA" w:rsidRPr="00C5538E">
        <w:rPr>
          <w:rFonts w:ascii="Times New Roman" w:hAnsi="Times New Roman"/>
          <w:sz w:val="28"/>
          <w:szCs w:val="28"/>
        </w:rPr>
        <w:t>Наўпроставага</w:t>
      </w:r>
      <w:r w:rsidRPr="00C5538E">
        <w:rPr>
          <w:rFonts w:ascii="Times New Roman" w:hAnsi="Times New Roman"/>
          <w:sz w:val="28"/>
          <w:szCs w:val="28"/>
        </w:rPr>
        <w:t xml:space="preserve"> вызначэння гэтага тэрміну няма і ў беларускіх законах. Таму мы звяртаемся да прац навукоўцаў. С.А. Сударыкаў вызначае, што інтэлектуальная ўласнасць – гэта ўсталяванае юрыдычнымі законамі права некаторых асоб на вынікі інтэлектуальнай дзейнасці гэтых жа або іншых асоб. </w:t>
      </w:r>
      <w:r w:rsidRPr="00C5538E">
        <w:rPr>
          <w:rFonts w:ascii="Times New Roman" w:hAnsi="Times New Roman"/>
          <w:noProof/>
          <w:sz w:val="28"/>
          <w:szCs w:val="28"/>
        </w:rPr>
        <w:t>(1 стр. 9)</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У сваю чаргу, В. І. Кудашоў лічыць, што інтэлектуальная ўласнасць – гэта працэс разумовай дзейнасці, арыентаваны як на разуменне выпрацаваных чалавецтвам ведаў у пэўнай галіне, гэтак і на выпрацоўку і ўжыванне новых ведаў для вырашэння разнастайных праблем (навуковых, вытворчых, сацыяльна-культурных і г. д.). </w:t>
      </w:r>
      <w:r w:rsidRPr="00C5538E">
        <w:rPr>
          <w:rFonts w:ascii="Times New Roman" w:hAnsi="Times New Roman"/>
          <w:noProof/>
          <w:sz w:val="28"/>
          <w:szCs w:val="28"/>
        </w:rPr>
        <w:t>(2 стр. 8)</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Аб’ектамі І</w:t>
      </w:r>
      <w:r w:rsidR="006D3B54" w:rsidRPr="00C5538E">
        <w:rPr>
          <w:rFonts w:ascii="Times New Roman" w:hAnsi="Times New Roman"/>
          <w:sz w:val="28"/>
          <w:szCs w:val="28"/>
        </w:rPr>
        <w:t>Ў</w:t>
      </w:r>
      <w:r w:rsidRPr="00C5538E">
        <w:rPr>
          <w:rFonts w:ascii="Times New Roman" w:hAnsi="Times New Roman"/>
          <w:sz w:val="28"/>
          <w:szCs w:val="28"/>
        </w:rPr>
        <w:t xml:space="preserve"> згодна ар. 980 Грамадзянскага Кодэкса (далей – ГК) лічацца вынікі інтэлектуальнай дзейнасці, а менавіта – творы навукі, літаратуры, мастацтва. Гэты блок аб'ектаў нас і будзе цікавіць.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У сучасных эканамічных і маральных адносінах гэтыя аб'екты ахоўваюцца заканадаўствам аб аўтарскім праве (ар 1. Закона «Аб аўтарскім праве і сумежных правах» (далей ЗАПСП)) </w:t>
      </w:r>
      <w:r w:rsidRPr="00C5538E">
        <w:rPr>
          <w:rFonts w:ascii="Times New Roman" w:hAnsi="Times New Roman"/>
          <w:noProof/>
          <w:sz w:val="28"/>
          <w:szCs w:val="28"/>
        </w:rPr>
        <w:t>(3)</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Суб'ектамі праваадносін, звязаных з ІУ могуць быць: аўтары, праваўладальнікі (фізічныя і юрыдычныя асобы), карыстальнікі твораў, а таксама дзяржава.</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lastRenderedPageBreak/>
        <w:t>Вызначэнне «аўтарскае права» таксама наўпрост не падаецца ў заканадаўстве Беларусі. Але навукоўцы запаўняюць гэты вакуум.</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Паводле В. І Кудашова, «Аўтарскае права – гэта сукупнасць прававых нормаў, якія вызначаюць правы аўтараў навуковых, літаратурных і мастацкіх прац і ўмовы рэалізацыі гэтых правоў» </w:t>
      </w:r>
      <w:r w:rsidRPr="00C5538E">
        <w:rPr>
          <w:rFonts w:ascii="Times New Roman" w:hAnsi="Times New Roman"/>
          <w:noProof/>
          <w:sz w:val="28"/>
          <w:szCs w:val="28"/>
        </w:rPr>
        <w:t>(2 стр. 390)</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У Вікіпедыі даецца папулярнае азначэнне: </w:t>
      </w:r>
      <w:r w:rsidRPr="00C5538E">
        <w:rPr>
          <w:rFonts w:ascii="Times New Roman" w:hAnsi="Times New Roman"/>
          <w:i/>
          <w:sz w:val="28"/>
          <w:szCs w:val="28"/>
        </w:rPr>
        <w:t>«Аўтарскае права — галіна грамадзянскага права, якая рэгулюе правазносіны, датычныя стварэньня і выкарыстаньня (распаўсюду, паказу і гэтак далей) твораў мастацтва, навукі і літаратуры, якія зьяўляюцца аб’ектыўным вынікам творчае дзейнасьці людзей у гэтых галінах»</w:t>
      </w:r>
      <w:r w:rsidRPr="00C5538E">
        <w:rPr>
          <w:rFonts w:ascii="Times New Roman" w:hAnsi="Times New Roman"/>
          <w:sz w:val="28"/>
          <w:szCs w:val="28"/>
        </w:rPr>
        <w:t xml:space="preserve"> </w:t>
      </w:r>
      <w:r w:rsidRPr="00C5538E">
        <w:rPr>
          <w:rFonts w:ascii="Times New Roman" w:hAnsi="Times New Roman"/>
          <w:noProof/>
          <w:sz w:val="28"/>
          <w:szCs w:val="28"/>
        </w:rPr>
        <w:t>(4)</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lang w:val="ru-RU"/>
        </w:rPr>
      </w:pPr>
      <w:r w:rsidRPr="00C5538E">
        <w:rPr>
          <w:rFonts w:ascii="Times New Roman" w:hAnsi="Times New Roman"/>
          <w:sz w:val="28"/>
          <w:szCs w:val="28"/>
          <w:lang w:val="ru-RU"/>
        </w:rPr>
        <w:t xml:space="preserve">Згодна артыкулу 4 ЗАПСПС аўтарам лічыцца фізічная асоба, творчай </w:t>
      </w:r>
      <w:r w:rsidR="004232CA" w:rsidRPr="00C5538E">
        <w:rPr>
          <w:rFonts w:ascii="Times New Roman" w:hAnsi="Times New Roman"/>
          <w:sz w:val="28"/>
          <w:szCs w:val="28"/>
          <w:lang w:val="ru-RU"/>
        </w:rPr>
        <w:t>працай</w:t>
      </w:r>
      <w:r w:rsidRPr="00C5538E">
        <w:rPr>
          <w:rFonts w:ascii="Times New Roman" w:hAnsi="Times New Roman"/>
          <w:sz w:val="28"/>
          <w:szCs w:val="28"/>
          <w:lang w:val="ru-RU"/>
        </w:rPr>
        <w:t xml:space="preserve"> якой</w:t>
      </w:r>
      <w:r w:rsidR="00A6188E" w:rsidRPr="00C5538E">
        <w:rPr>
          <w:rFonts w:ascii="Times New Roman" w:hAnsi="Times New Roman"/>
          <w:sz w:val="28"/>
          <w:szCs w:val="28"/>
          <w:lang w:val="ru-RU"/>
        </w:rPr>
        <w:t xml:space="preserve"> выкананы твор</w:t>
      </w:r>
      <w:r w:rsidRPr="00C5538E">
        <w:rPr>
          <w:rFonts w:ascii="Times New Roman" w:hAnsi="Times New Roman"/>
          <w:sz w:val="28"/>
          <w:szCs w:val="28"/>
          <w:lang w:val="ru-RU"/>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ЗАПСП вызначае праваўладальніка як фізічную або юрыдычную асобу, якая валодае выключным правам на аб’ект аўтарскага права або сумежных правоў з прычыны факта яго стварэння, правапераемства, на аснове заключанай дамовы ці іншай аснове, вызначанай Законам.</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Паводле артыкула 992 ГК, аўтарскае права распаўсюджваецца як на апублікаваныя, так і на неапублікаваныя творы, якія існуюць у якой-небудзь аб'ектыўнай форме: пісьмовай  (рукапіс, машынапіс, нотны запіс і г. д.), вуснай (публічнае прамаўленне, публічнае выкананне і г. д.), гука- і відыазапісаў, выяў, аб'ёмна-прасторавай і іншых </w:t>
      </w:r>
      <w:r w:rsidRPr="00C5538E">
        <w:rPr>
          <w:rFonts w:ascii="Times New Roman" w:hAnsi="Times New Roman"/>
          <w:noProof/>
          <w:sz w:val="28"/>
          <w:szCs w:val="28"/>
        </w:rPr>
        <w:t>(5)</w:t>
      </w:r>
      <w:r w:rsidRPr="00C5538E">
        <w:rPr>
          <w:rFonts w:ascii="Times New Roman" w:hAnsi="Times New Roman"/>
          <w:sz w:val="28"/>
          <w:szCs w:val="28"/>
        </w:rPr>
        <w:t>. Нас будзе цікавіць пісьмовая форма.</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Пад паняццем “выключнае права” разумеюць “права аўтара або іншага праваўладальніка выкарыстоўваць твор паводле свайго меркавання ў любой форме і любым спосабам” </w:t>
      </w:r>
      <w:r w:rsidRPr="00C5538E">
        <w:rPr>
          <w:rFonts w:ascii="Times New Roman" w:hAnsi="Times New Roman"/>
          <w:noProof/>
          <w:sz w:val="28"/>
          <w:szCs w:val="28"/>
        </w:rPr>
        <w:t>(1)</w:t>
      </w:r>
      <w:r w:rsidRPr="00C5538E">
        <w:rPr>
          <w:rFonts w:ascii="Times New Roman" w:hAnsi="Times New Roman"/>
          <w:sz w:val="28"/>
          <w:szCs w:val="28"/>
        </w:rPr>
        <w:t xml:space="preserve">. Гэтае манапольнае права на вынік інтэлектуальнай дзейнасці абмежаванае паводле сучаснага заканадаўства рознымі прамежкамі часу (напрыклад, у Мексіцы цягам жыцця аўтара плюс 100 </w:t>
      </w:r>
      <w:r w:rsidRPr="00C5538E">
        <w:rPr>
          <w:rFonts w:ascii="Times New Roman" w:hAnsi="Times New Roman"/>
          <w:sz w:val="28"/>
          <w:szCs w:val="28"/>
        </w:rPr>
        <w:lastRenderedPageBreak/>
        <w:t xml:space="preserve">год, у Расіі, Польшчы –  працягласць жыцця аўтара плюс 70 гадоў,  у Беларусі – працягласць жыцця аўтара плюс 50 год) </w:t>
      </w:r>
      <w:r w:rsidRPr="00C5538E">
        <w:rPr>
          <w:rFonts w:ascii="Times New Roman" w:hAnsi="Times New Roman"/>
          <w:noProof/>
          <w:sz w:val="28"/>
          <w:szCs w:val="28"/>
        </w:rPr>
        <w:t>(6)</w:t>
      </w:r>
      <w:r w:rsidRPr="00C5538E">
        <w:rPr>
          <w:rFonts w:ascii="Times New Roman" w:hAnsi="Times New Roman"/>
          <w:sz w:val="28"/>
          <w:szCs w:val="28"/>
        </w:rPr>
        <w:t xml:space="preserve">. </w:t>
      </w:r>
    </w:p>
    <w:p w:rsidR="00630463" w:rsidRPr="00C5538E" w:rsidRDefault="00630463" w:rsidP="00373D5C">
      <w:pPr>
        <w:pStyle w:val="a5"/>
        <w:spacing w:before="240" w:after="240" w:line="360" w:lineRule="auto"/>
        <w:ind w:left="0" w:firstLine="567"/>
        <w:contextualSpacing w:val="0"/>
        <w:jc w:val="both"/>
        <w:rPr>
          <w:rFonts w:ascii="Times New Roman" w:hAnsi="Times New Roman"/>
          <w:sz w:val="28"/>
          <w:szCs w:val="28"/>
          <w:lang w:val="ru-RU"/>
        </w:rPr>
      </w:pPr>
      <w:r w:rsidRPr="00C5538E">
        <w:rPr>
          <w:rFonts w:ascii="Times New Roman" w:hAnsi="Times New Roman"/>
          <w:sz w:val="28"/>
          <w:szCs w:val="28"/>
        </w:rPr>
        <w:t xml:space="preserve">Часта ў літаратуры выкарыстоўваецца тэрмін  “капірайт” (англ. </w:t>
      </w:r>
      <w:r w:rsidRPr="00C5538E">
        <w:rPr>
          <w:rFonts w:ascii="Times New Roman" w:hAnsi="Times New Roman"/>
          <w:sz w:val="28"/>
          <w:szCs w:val="28"/>
          <w:lang w:val="en-US"/>
        </w:rPr>
        <w:t>copyright</w:t>
      </w:r>
      <w:r w:rsidRPr="00C5538E">
        <w:rPr>
          <w:rFonts w:ascii="Times New Roman" w:hAnsi="Times New Roman"/>
          <w:sz w:val="28"/>
          <w:szCs w:val="28"/>
        </w:rPr>
        <w:t>). “Капірайт” раскрывае толькі адзін бок выключна</w:t>
      </w:r>
      <w:r w:rsidRPr="00C5538E">
        <w:rPr>
          <w:rFonts w:ascii="Times New Roman" w:hAnsi="Times New Roman"/>
          <w:sz w:val="28"/>
          <w:szCs w:val="28"/>
          <w:lang w:val="ru-RU"/>
        </w:rPr>
        <w:t>га права, а дакладней – права капіраваць. Менавіта гэта права стала папярэднікам сённяшняга заканадаўства</w:t>
      </w:r>
      <w:r w:rsidR="00373D5C" w:rsidRPr="00C5538E">
        <w:rPr>
          <w:rFonts w:ascii="Times New Roman" w:hAnsi="Times New Roman"/>
          <w:sz w:val="28"/>
          <w:szCs w:val="28"/>
          <w:lang w:val="ru-RU"/>
        </w:rPr>
        <w:t xml:space="preserve"> я</w:t>
      </w:r>
      <w:r w:rsidRPr="00C5538E">
        <w:rPr>
          <w:rFonts w:ascii="Times New Roman" w:hAnsi="Times New Roman"/>
          <w:sz w:val="28"/>
          <w:szCs w:val="28"/>
          <w:lang w:val="ru-RU"/>
        </w:rPr>
        <w:t>к у Беларусі, так і ва ўсім свеце.</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lang w:val="ru-RU"/>
        </w:rPr>
      </w:pPr>
      <w:r w:rsidRPr="00C5538E">
        <w:rPr>
          <w:rFonts w:ascii="Times New Roman" w:hAnsi="Times New Roman"/>
          <w:sz w:val="28"/>
          <w:szCs w:val="28"/>
          <w:lang w:val="ru-RU"/>
        </w:rPr>
        <w:t xml:space="preserve">У кантынентальнай прававой сістэме склаўся дуалістычны падыход да аўтарскіх правоў, згодна якому </w:t>
      </w:r>
      <w:r w:rsidRPr="00C5538E">
        <w:rPr>
          <w:rFonts w:ascii="Times New Roman" w:hAnsi="Times New Roman"/>
          <w:sz w:val="28"/>
          <w:szCs w:val="28"/>
        </w:rPr>
        <w:t>ў</w:t>
      </w:r>
      <w:r w:rsidRPr="00C5538E">
        <w:rPr>
          <w:rFonts w:ascii="Times New Roman" w:hAnsi="Times New Roman"/>
          <w:sz w:val="28"/>
          <w:szCs w:val="28"/>
          <w:lang w:val="ru-RU"/>
        </w:rPr>
        <w:t>се аўтарскія правы падзяляюцца на маральныя (аўтарства, ахова гонару і годнасці і г. д.) і матэрыяльныя (права капіраваць, змяняць і г.д).</w:t>
      </w:r>
    </w:p>
    <w:p w:rsidR="00630463" w:rsidRPr="00C5538E" w:rsidRDefault="00630463" w:rsidP="00FE777A">
      <w:pPr>
        <w:spacing w:line="360" w:lineRule="auto"/>
        <w:jc w:val="both"/>
        <w:rPr>
          <w:rFonts w:ascii="Times New Roman" w:hAnsi="Times New Roman"/>
          <w:sz w:val="28"/>
          <w:szCs w:val="28"/>
          <w:lang w:val="ru-RU"/>
        </w:rPr>
      </w:pPr>
    </w:p>
    <w:p w:rsidR="00630463" w:rsidRPr="00C5538E" w:rsidRDefault="00630463" w:rsidP="00FE777A">
      <w:pPr>
        <w:spacing w:after="0" w:line="360" w:lineRule="auto"/>
        <w:jc w:val="both"/>
        <w:rPr>
          <w:rFonts w:ascii="Times New Roman" w:hAnsi="Times New Roman"/>
          <w:b/>
          <w:bCs/>
          <w:kern w:val="32"/>
          <w:sz w:val="28"/>
          <w:szCs w:val="28"/>
          <w:lang w:val="ru-RU"/>
        </w:rPr>
      </w:pPr>
      <w:r w:rsidRPr="00C5538E">
        <w:rPr>
          <w:rFonts w:ascii="Times New Roman" w:hAnsi="Times New Roman"/>
          <w:sz w:val="28"/>
          <w:szCs w:val="28"/>
          <w:lang w:val="ru-RU"/>
        </w:rPr>
        <w:br w:type="page"/>
      </w:r>
    </w:p>
    <w:p w:rsidR="00630463" w:rsidRPr="00C5538E" w:rsidRDefault="00630463" w:rsidP="00373D5C">
      <w:pPr>
        <w:pStyle w:val="1"/>
        <w:spacing w:line="360" w:lineRule="auto"/>
        <w:ind w:left="567"/>
        <w:jc w:val="both"/>
        <w:rPr>
          <w:rFonts w:ascii="Times New Roman" w:hAnsi="Times New Roman"/>
          <w:sz w:val="28"/>
          <w:szCs w:val="28"/>
          <w:lang w:val="be-BY"/>
        </w:rPr>
      </w:pPr>
      <w:bookmarkStart w:id="4" w:name="_Toc396766328"/>
      <w:r w:rsidRPr="00C5538E">
        <w:rPr>
          <w:rFonts w:ascii="Times New Roman" w:hAnsi="Times New Roman"/>
          <w:sz w:val="28"/>
          <w:szCs w:val="28"/>
        </w:rPr>
        <w:t>Частка 2. Прычыны ўзнікнення і пашырэння адносін, звязаных з інтэлектуальнымі прадуктамі</w:t>
      </w:r>
      <w:bookmarkEnd w:id="4"/>
    </w:p>
    <w:p w:rsidR="00630463" w:rsidRPr="00C5538E" w:rsidRDefault="00630463" w:rsidP="00FE777A">
      <w:pPr>
        <w:spacing w:line="360" w:lineRule="auto"/>
        <w:jc w:val="both"/>
        <w:rPr>
          <w:rFonts w:ascii="Times New Roman" w:hAnsi="Times New Roman"/>
          <w:sz w:val="28"/>
          <w:szCs w:val="28"/>
        </w:rPr>
      </w:pPr>
    </w:p>
    <w:p w:rsidR="00630463" w:rsidRPr="00C5538E" w:rsidRDefault="004232CA" w:rsidP="00FE777A">
      <w:pPr>
        <w:pStyle w:val="2"/>
        <w:spacing w:line="360" w:lineRule="auto"/>
        <w:ind w:firstLine="567"/>
        <w:jc w:val="both"/>
        <w:rPr>
          <w:rFonts w:ascii="Times New Roman" w:hAnsi="Times New Roman"/>
          <w:color w:val="auto"/>
          <w:sz w:val="28"/>
          <w:szCs w:val="28"/>
          <w:lang w:val="be-BY"/>
        </w:rPr>
      </w:pPr>
      <w:bookmarkStart w:id="5" w:name="_Toc396766329"/>
      <w:r w:rsidRPr="00C5538E">
        <w:rPr>
          <w:rFonts w:ascii="Times New Roman" w:hAnsi="Times New Roman"/>
          <w:color w:val="auto"/>
          <w:sz w:val="28"/>
          <w:szCs w:val="28"/>
          <w:lang w:val="be-BY"/>
        </w:rPr>
        <w:t xml:space="preserve">2.1. Перыядызацыя кнігадрукавання ў </w:t>
      </w:r>
      <w:r w:rsidR="00630463" w:rsidRPr="00C5538E">
        <w:rPr>
          <w:rFonts w:ascii="Times New Roman" w:hAnsi="Times New Roman"/>
          <w:color w:val="auto"/>
          <w:sz w:val="28"/>
          <w:szCs w:val="28"/>
          <w:lang w:val="en-US"/>
        </w:rPr>
        <w:t>XVI</w:t>
      </w:r>
      <w:r w:rsidRPr="00C5538E">
        <w:rPr>
          <w:rFonts w:ascii="Times New Roman" w:hAnsi="Times New Roman"/>
          <w:color w:val="auto"/>
          <w:sz w:val="28"/>
          <w:szCs w:val="28"/>
          <w:lang w:val="be-BY"/>
        </w:rPr>
        <w:t xml:space="preserve"> - </w:t>
      </w:r>
      <w:r w:rsidR="00630463" w:rsidRPr="00C5538E">
        <w:rPr>
          <w:rFonts w:ascii="Times New Roman" w:hAnsi="Times New Roman"/>
          <w:color w:val="auto"/>
          <w:sz w:val="28"/>
          <w:szCs w:val="28"/>
          <w:lang w:val="en-US"/>
        </w:rPr>
        <w:t>XVIII</w:t>
      </w:r>
      <w:r w:rsidRPr="00C5538E">
        <w:rPr>
          <w:rFonts w:ascii="Times New Roman" w:hAnsi="Times New Roman"/>
          <w:color w:val="auto"/>
          <w:sz w:val="28"/>
          <w:szCs w:val="28"/>
          <w:lang w:val="be-BY"/>
        </w:rPr>
        <w:t xml:space="preserve"> стагоддзях.</w:t>
      </w:r>
      <w:bookmarkEnd w:id="5"/>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Ніжэй прыведзеная аўтарская перыядызацыя праватворчай дзейнасці ў галіне кнігадрукавання.</w:t>
      </w:r>
    </w:p>
    <w:p w:rsidR="00630463" w:rsidRPr="00C5538E" w:rsidRDefault="00373D5C" w:rsidP="00FE777A">
      <w:pPr>
        <w:pStyle w:val="a5"/>
        <w:numPr>
          <w:ilvl w:val="0"/>
          <w:numId w:val="15"/>
          <w:numberingChange w:id="6" w:author="Пахомчык" w:date="2014-06-11T19:10:00Z" w:original=""/>
        </w:numPr>
        <w:spacing w:after="0" w:line="360" w:lineRule="auto"/>
        <w:ind w:left="851" w:hanging="284"/>
        <w:contextualSpacing w:val="0"/>
        <w:jc w:val="both"/>
        <w:rPr>
          <w:rFonts w:ascii="Times New Roman" w:hAnsi="Times New Roman"/>
          <w:sz w:val="28"/>
          <w:szCs w:val="28"/>
        </w:rPr>
      </w:pPr>
      <w:r w:rsidRPr="00C5538E">
        <w:rPr>
          <w:rFonts w:ascii="Times New Roman" w:hAnsi="Times New Roman"/>
          <w:sz w:val="28"/>
          <w:szCs w:val="28"/>
        </w:rPr>
        <w:t xml:space="preserve">  </w:t>
      </w:r>
      <w:r w:rsidR="00630463" w:rsidRPr="00C5538E">
        <w:rPr>
          <w:rFonts w:ascii="Times New Roman" w:hAnsi="Times New Roman"/>
          <w:sz w:val="28"/>
          <w:szCs w:val="28"/>
        </w:rPr>
        <w:t xml:space="preserve">Канец </w:t>
      </w:r>
      <w:r w:rsidR="00630463" w:rsidRPr="00C5538E">
        <w:rPr>
          <w:rFonts w:ascii="Times New Roman" w:hAnsi="Times New Roman"/>
          <w:sz w:val="28"/>
          <w:szCs w:val="28"/>
          <w:lang w:val="en-US"/>
        </w:rPr>
        <w:t>XV</w:t>
      </w:r>
      <w:r w:rsidR="00630463" w:rsidRPr="00C5538E">
        <w:rPr>
          <w:rFonts w:ascii="Times New Roman" w:hAnsi="Times New Roman"/>
          <w:sz w:val="28"/>
          <w:szCs w:val="28"/>
        </w:rPr>
        <w:t xml:space="preserve"> – пачатак </w:t>
      </w:r>
      <w:r w:rsidR="00630463" w:rsidRPr="00C5538E">
        <w:rPr>
          <w:rFonts w:ascii="Times New Roman" w:hAnsi="Times New Roman"/>
          <w:sz w:val="28"/>
          <w:szCs w:val="28"/>
          <w:lang w:val="en-US"/>
        </w:rPr>
        <w:t>XVI</w:t>
      </w:r>
      <w:r w:rsidR="00630463" w:rsidRPr="00C5538E">
        <w:rPr>
          <w:rFonts w:ascii="Times New Roman" w:hAnsi="Times New Roman"/>
          <w:sz w:val="28"/>
          <w:szCs w:val="28"/>
        </w:rPr>
        <w:t xml:space="preserve"> стагоддзя – у асноўным імпартная і вельмі эксклюзіўная друкаваная прадукцыя з Заходняй Еўропы ў ВКЛ. Рэгулюецца згодна з міжнароднымі гандлёвымі пагадненнямі.</w:t>
      </w:r>
    </w:p>
    <w:p w:rsidR="00630463" w:rsidRPr="00C5538E" w:rsidRDefault="00373D5C" w:rsidP="00FE777A">
      <w:pPr>
        <w:pStyle w:val="a5"/>
        <w:numPr>
          <w:ilvl w:val="0"/>
          <w:numId w:val="15"/>
          <w:numberingChange w:id="7" w:author="Пахомчык" w:date="2014-06-11T19:10:00Z" w:original=""/>
        </w:numPr>
        <w:spacing w:after="0" w:line="360" w:lineRule="auto"/>
        <w:ind w:left="851" w:hanging="284"/>
        <w:contextualSpacing w:val="0"/>
        <w:jc w:val="both"/>
        <w:rPr>
          <w:rFonts w:ascii="Times New Roman" w:hAnsi="Times New Roman"/>
          <w:sz w:val="28"/>
          <w:szCs w:val="28"/>
        </w:rPr>
      </w:pPr>
      <w:r w:rsidRPr="00C5538E">
        <w:rPr>
          <w:rFonts w:ascii="Times New Roman" w:hAnsi="Times New Roman"/>
          <w:sz w:val="28"/>
          <w:szCs w:val="28"/>
        </w:rPr>
        <w:t xml:space="preserve">  </w:t>
      </w:r>
      <w:r w:rsidR="00630463" w:rsidRPr="00C5538E">
        <w:rPr>
          <w:rFonts w:ascii="Times New Roman" w:hAnsi="Times New Roman"/>
          <w:sz w:val="28"/>
          <w:szCs w:val="28"/>
        </w:rPr>
        <w:t xml:space="preserve">Другая палова </w:t>
      </w:r>
      <w:r w:rsidR="00630463" w:rsidRPr="00C5538E">
        <w:rPr>
          <w:rFonts w:ascii="Times New Roman" w:hAnsi="Times New Roman"/>
          <w:sz w:val="28"/>
          <w:szCs w:val="28"/>
          <w:lang w:val="en-US"/>
        </w:rPr>
        <w:t>XVI</w:t>
      </w:r>
      <w:r w:rsidR="00630463" w:rsidRPr="00C5538E">
        <w:rPr>
          <w:rFonts w:ascii="Times New Roman" w:hAnsi="Times New Roman"/>
          <w:sz w:val="28"/>
          <w:szCs w:val="28"/>
        </w:rPr>
        <w:t xml:space="preserve"> – канец </w:t>
      </w:r>
      <w:r w:rsidR="00630463" w:rsidRPr="00C5538E">
        <w:rPr>
          <w:rFonts w:ascii="Times New Roman" w:hAnsi="Times New Roman"/>
          <w:sz w:val="28"/>
          <w:szCs w:val="28"/>
          <w:lang w:val="en-US"/>
        </w:rPr>
        <w:t>XVI</w:t>
      </w:r>
      <w:r w:rsidR="00630463" w:rsidRPr="00C5538E">
        <w:rPr>
          <w:rFonts w:ascii="Times New Roman" w:hAnsi="Times New Roman"/>
          <w:sz w:val="28"/>
          <w:szCs w:val="28"/>
        </w:rPr>
        <w:t xml:space="preserve"> стагоддзя – характарызуецца актыўным ростам кнігадрукавання ў ВКЛ, персанальныя бестэрміновыя (“на вечныя часы”) граматы з дазволамі (ці манаполіяй) на выдавецкую дзейнасць становяцца звычайнай справай. </w:t>
      </w:r>
    </w:p>
    <w:p w:rsidR="00630463" w:rsidRPr="00C5538E" w:rsidRDefault="00630463" w:rsidP="00FE777A">
      <w:pPr>
        <w:pStyle w:val="a5"/>
        <w:numPr>
          <w:ilvl w:val="0"/>
          <w:numId w:val="15"/>
          <w:numberingChange w:id="8" w:author="Пахомчык" w:date="2014-06-11T19:10:00Z" w:original=""/>
        </w:numPr>
        <w:spacing w:after="0" w:line="360" w:lineRule="auto"/>
        <w:ind w:left="851" w:hanging="284"/>
        <w:contextualSpacing w:val="0"/>
        <w:jc w:val="both"/>
        <w:rPr>
          <w:rFonts w:ascii="Times New Roman" w:hAnsi="Times New Roman"/>
          <w:sz w:val="28"/>
          <w:szCs w:val="28"/>
        </w:rPr>
      </w:pPr>
      <w:r w:rsidRPr="00C5538E">
        <w:rPr>
          <w:rFonts w:ascii="Times New Roman" w:hAnsi="Times New Roman"/>
          <w:sz w:val="28"/>
          <w:szCs w:val="28"/>
        </w:rPr>
        <w:t xml:space="preserve"> Канец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 выдаюцца персанальныя манаполіі на (не)друкаванне пэўных кніг (напрыклад, на “рускія і славянскія” выданні для друкарні Мамонічаў).</w:t>
      </w:r>
    </w:p>
    <w:p w:rsidR="00630463" w:rsidRPr="00C5538E" w:rsidRDefault="00373D5C" w:rsidP="00FE777A">
      <w:pPr>
        <w:pStyle w:val="a5"/>
        <w:numPr>
          <w:ilvl w:val="0"/>
          <w:numId w:val="15"/>
          <w:numberingChange w:id="9" w:author="Пахомчык" w:date="2014-06-11T19:10:00Z" w:original=""/>
        </w:numPr>
        <w:spacing w:after="0" w:line="360" w:lineRule="auto"/>
        <w:ind w:left="851" w:hanging="284"/>
        <w:contextualSpacing w:val="0"/>
        <w:jc w:val="both"/>
        <w:rPr>
          <w:rFonts w:ascii="Times New Roman" w:hAnsi="Times New Roman"/>
          <w:sz w:val="28"/>
          <w:szCs w:val="28"/>
        </w:rPr>
      </w:pPr>
      <w:r w:rsidRPr="00C5538E">
        <w:rPr>
          <w:rFonts w:ascii="Times New Roman" w:hAnsi="Times New Roman"/>
          <w:sz w:val="28"/>
          <w:szCs w:val="28"/>
        </w:rPr>
        <w:t xml:space="preserve"> </w:t>
      </w:r>
      <w:r w:rsidR="00630463" w:rsidRPr="00C5538E">
        <w:rPr>
          <w:rFonts w:ascii="Times New Roman" w:hAnsi="Times New Roman"/>
          <w:sz w:val="28"/>
          <w:szCs w:val="28"/>
          <w:lang w:val="en-US"/>
        </w:rPr>
        <w:t>XVII</w:t>
      </w:r>
      <w:r w:rsidR="00630463" w:rsidRPr="00C5538E">
        <w:rPr>
          <w:rFonts w:ascii="Times New Roman" w:hAnsi="Times New Roman"/>
          <w:sz w:val="28"/>
          <w:szCs w:val="28"/>
        </w:rPr>
        <w:t xml:space="preserve"> стагоддзе – выдавецкая дзейнасць рэгулюецца цэхавымі статутамі і прыватнымі прывілеямі, выдадзенымі каралеўскай уладай магнатам. Друк таксама мае прыватны характар, вялікі ўплыў застаецца ў царквы.</w:t>
      </w:r>
    </w:p>
    <w:p w:rsidR="00630463" w:rsidRPr="00C5538E" w:rsidRDefault="00373D5C" w:rsidP="00FE777A">
      <w:pPr>
        <w:pStyle w:val="a5"/>
        <w:numPr>
          <w:ilvl w:val="0"/>
          <w:numId w:val="15"/>
          <w:numberingChange w:id="10" w:author="Пахомчык" w:date="2014-06-11T19:10:00Z" w:original=""/>
        </w:numPr>
        <w:spacing w:after="0" w:line="360" w:lineRule="auto"/>
        <w:ind w:left="851" w:hanging="284"/>
        <w:contextualSpacing w:val="0"/>
        <w:jc w:val="both"/>
        <w:rPr>
          <w:rFonts w:ascii="Times New Roman" w:hAnsi="Times New Roman"/>
          <w:sz w:val="28"/>
          <w:szCs w:val="28"/>
        </w:rPr>
      </w:pPr>
      <w:r w:rsidRPr="00C5538E">
        <w:rPr>
          <w:rFonts w:ascii="Times New Roman" w:hAnsi="Times New Roman"/>
          <w:sz w:val="28"/>
          <w:szCs w:val="28"/>
        </w:rPr>
        <w:t xml:space="preserve"> </w:t>
      </w:r>
      <w:r w:rsidR="00630463" w:rsidRPr="00C5538E">
        <w:rPr>
          <w:rFonts w:ascii="Times New Roman" w:hAnsi="Times New Roman"/>
          <w:sz w:val="28"/>
          <w:szCs w:val="28"/>
          <w:lang w:val="en-US"/>
        </w:rPr>
        <w:t>XVIII</w:t>
      </w:r>
      <w:r w:rsidR="00630463" w:rsidRPr="00C5538E">
        <w:rPr>
          <w:rFonts w:ascii="Times New Roman" w:hAnsi="Times New Roman"/>
          <w:sz w:val="28"/>
          <w:szCs w:val="28"/>
        </w:rPr>
        <w:t xml:space="preserve"> стагоддзе – некаторыя друкарні атрымліваюць каралеўскія прывілеі, забяспечваючы інфармацыйныя патрэбы дзяржавы (заканадаўчая літаратура, асвета). Статутнага рэгулявання інстытут аўтарскага права не набывае.</w:t>
      </w:r>
    </w:p>
    <w:p w:rsidR="00630463" w:rsidRPr="00C5538E" w:rsidRDefault="00630463" w:rsidP="00FE777A">
      <w:pPr>
        <w:spacing w:after="0" w:line="360" w:lineRule="auto"/>
        <w:ind w:firstLine="567"/>
        <w:jc w:val="both"/>
        <w:rPr>
          <w:rFonts w:ascii="Times New Roman" w:hAnsi="Times New Roman"/>
          <w:sz w:val="28"/>
          <w:szCs w:val="28"/>
        </w:rPr>
      </w:pPr>
    </w:p>
    <w:p w:rsidR="00630463" w:rsidRPr="00C5538E" w:rsidRDefault="00630463" w:rsidP="00FE777A">
      <w:pPr>
        <w:spacing w:after="0" w:line="360" w:lineRule="auto"/>
        <w:ind w:firstLine="567"/>
        <w:jc w:val="both"/>
        <w:rPr>
          <w:rFonts w:ascii="Times New Roman" w:hAnsi="Times New Roman"/>
          <w:sz w:val="28"/>
          <w:szCs w:val="28"/>
        </w:rPr>
      </w:pPr>
      <w:r w:rsidRPr="00C5538E">
        <w:rPr>
          <w:rFonts w:ascii="Times New Roman" w:hAnsi="Times New Roman"/>
          <w:sz w:val="28"/>
          <w:szCs w:val="28"/>
        </w:rPr>
        <w:lastRenderedPageBreak/>
        <w:t>Дадзеная перыядызацыя не прэтэндуе на вычарпальнасць, але яна дае магчымасць вызначыць дынаміку развіцця рэгулявання адносін у кнігавыдавецкай дзейнасці.</w:t>
      </w:r>
    </w:p>
    <w:p w:rsidR="00630463" w:rsidRPr="00C5538E" w:rsidRDefault="004232CA" w:rsidP="00FE777A">
      <w:pPr>
        <w:pStyle w:val="2"/>
        <w:spacing w:line="360" w:lineRule="auto"/>
        <w:jc w:val="both"/>
        <w:rPr>
          <w:rFonts w:ascii="Times New Roman" w:hAnsi="Times New Roman"/>
          <w:color w:val="auto"/>
          <w:sz w:val="28"/>
          <w:szCs w:val="28"/>
          <w:lang w:val="be-BY"/>
        </w:rPr>
      </w:pPr>
      <w:bookmarkStart w:id="11" w:name="_Toc396766330"/>
      <w:r w:rsidRPr="00C5538E">
        <w:rPr>
          <w:rFonts w:ascii="Times New Roman" w:hAnsi="Times New Roman"/>
          <w:color w:val="auto"/>
          <w:sz w:val="28"/>
          <w:szCs w:val="28"/>
          <w:lang w:val="be-BY"/>
        </w:rPr>
        <w:t>2.2. Распаўсюд кнігадрукавання ў ВКЛ</w:t>
      </w:r>
      <w:bookmarkEnd w:id="11"/>
    </w:p>
    <w:p w:rsidR="00630463" w:rsidRPr="00C5538E" w:rsidRDefault="00630463" w:rsidP="00FE777A">
      <w:pPr>
        <w:spacing w:line="360" w:lineRule="auto"/>
        <w:jc w:val="both"/>
        <w:rPr>
          <w:rFonts w:ascii="Times New Roman" w:hAnsi="Times New Roman"/>
          <w:sz w:val="28"/>
          <w:szCs w:val="28"/>
        </w:rPr>
      </w:pPr>
    </w:p>
    <w:p w:rsidR="00630463" w:rsidRPr="00C5538E" w:rsidRDefault="004232CA" w:rsidP="00FE777A">
      <w:pPr>
        <w:spacing w:line="360" w:lineRule="auto"/>
        <w:ind w:firstLine="567"/>
        <w:jc w:val="both"/>
        <w:rPr>
          <w:rFonts w:ascii="Times New Roman" w:hAnsi="Times New Roman"/>
          <w:sz w:val="28"/>
          <w:szCs w:val="28"/>
        </w:rPr>
      </w:pPr>
      <w:r w:rsidRPr="00C5538E">
        <w:rPr>
          <w:rFonts w:ascii="Times New Roman" w:hAnsi="Times New Roman"/>
          <w:sz w:val="28"/>
          <w:szCs w:val="28"/>
        </w:rPr>
        <w:t xml:space="preserve">На працягу </w:t>
      </w:r>
      <w:r w:rsidR="00630463" w:rsidRPr="00C5538E">
        <w:rPr>
          <w:rFonts w:ascii="Times New Roman" w:hAnsi="Times New Roman"/>
          <w:sz w:val="28"/>
          <w:szCs w:val="28"/>
        </w:rPr>
        <w:t>стагоддзяў геаграфія друкарняў, наклады і колькасць мяняліся. Паспрабуем адзначыць найбольш важныя моманты.</w:t>
      </w:r>
    </w:p>
    <w:p w:rsidR="00630463" w:rsidRPr="00C5538E" w:rsidRDefault="00630463" w:rsidP="00FE777A">
      <w:pPr>
        <w:spacing w:line="360" w:lineRule="auto"/>
        <w:ind w:firstLine="567"/>
        <w:jc w:val="both"/>
        <w:rPr>
          <w:rFonts w:ascii="Times New Roman" w:hAnsi="Times New Roman"/>
          <w:sz w:val="28"/>
          <w:szCs w:val="28"/>
        </w:rPr>
      </w:pPr>
      <w:r w:rsidRPr="00C5538E">
        <w:rPr>
          <w:rFonts w:ascii="Times New Roman" w:hAnsi="Times New Roman"/>
          <w:sz w:val="28"/>
          <w:szCs w:val="28"/>
        </w:rPr>
        <w:t xml:space="preserve">У асноўным друкарні былі сканцэнтраваныя ў заходніх рэгіёнах (Берасце, Нясвіж, Іўе, Вільня, Гародня, Заблудава, Супрасль), паўночна-заходніх (Цяпіна, Лоск, Полацк), таксама меліся друкарні на поўдні (Пінск), зусім няшмат друкарняў можна адзначыць ва ўсходняй частцы Беларусі (Буйнічы, Куцейна, Магілёў). Гэта можна патлумачыць пастаяннымі войнамі на ўсходняй мяжы Вялікага Княства Літоўскага. </w:t>
      </w:r>
    </w:p>
    <w:p w:rsidR="00630463" w:rsidRPr="00C5538E" w:rsidRDefault="00630463" w:rsidP="00FE777A">
      <w:pPr>
        <w:spacing w:line="360" w:lineRule="auto"/>
        <w:ind w:firstLine="567"/>
        <w:jc w:val="both"/>
        <w:rPr>
          <w:rFonts w:ascii="Times New Roman" w:hAnsi="Times New Roman"/>
          <w:sz w:val="28"/>
          <w:szCs w:val="28"/>
        </w:rPr>
      </w:pPr>
      <w:r w:rsidRPr="00C5538E">
        <w:rPr>
          <w:rFonts w:ascii="Times New Roman" w:hAnsi="Times New Roman"/>
          <w:sz w:val="28"/>
          <w:szCs w:val="28"/>
        </w:rPr>
        <w:t>Паводле дадзеных Т. Іл</w:t>
      </w:r>
      <w:r w:rsidR="00373D5C" w:rsidRPr="00C5538E">
        <w:rPr>
          <w:rFonts w:ascii="Times New Roman" w:hAnsi="Times New Roman"/>
          <w:sz w:val="28"/>
          <w:szCs w:val="28"/>
        </w:rPr>
        <w:t>ьл</w:t>
      </w:r>
      <w:r w:rsidRPr="00C5538E">
        <w:rPr>
          <w:rFonts w:ascii="Times New Roman" w:hAnsi="Times New Roman"/>
          <w:sz w:val="28"/>
          <w:szCs w:val="28"/>
        </w:rPr>
        <w:t xml:space="preserve">яшэвіча, у Вільні з 1580 па 1650 гг. было каля 15 друкарняў </w:t>
      </w:r>
      <w:r w:rsidRPr="00C5538E">
        <w:rPr>
          <w:rFonts w:ascii="Times New Roman" w:hAnsi="Times New Roman"/>
          <w:noProof/>
          <w:sz w:val="28"/>
          <w:szCs w:val="28"/>
        </w:rPr>
        <w:t>(7 стр. 94 - 95)</w:t>
      </w:r>
      <w:r w:rsidRPr="00C5538E">
        <w:rPr>
          <w:rFonts w:ascii="Times New Roman" w:hAnsi="Times New Roman"/>
          <w:sz w:val="28"/>
          <w:szCs w:val="28"/>
        </w:rPr>
        <w:t>. Паводле Якуба Нядзведзя, у Вільні ў прамежку паміж 1574 і 1655 гадамі існавала 13 выдавецкіх прадпрыемстваў, сярод іх афіцыйная друкарня Мамонічаў (каля 1574 – 1624 гг., у першыя гады супольная з Пятром Мсціслаўцам),  Мікалая Крыштофа Радзівіла Сіроткі (1576 – 1586), Яна і Язэфа Карцанаў (1580 – 1620), Данілы з Ленчыцы (1582 да 1600 з перапынкамі), Васіля Гарабурды (1582), друкарня Іезуіцкай акадэміі (1586 – 1805), кальвінісцкая друкарня (1592), друкарня Якуба Маркавіча (1592 –</w:t>
      </w:r>
      <w:r w:rsidR="00373D5C" w:rsidRPr="00C5538E">
        <w:rPr>
          <w:rFonts w:ascii="Times New Roman" w:hAnsi="Times New Roman"/>
          <w:sz w:val="28"/>
          <w:szCs w:val="28"/>
        </w:rPr>
        <w:t xml:space="preserve"> </w:t>
      </w:r>
      <w:r w:rsidRPr="00C5538E">
        <w:rPr>
          <w:rFonts w:ascii="Times New Roman" w:hAnsi="Times New Roman"/>
          <w:sz w:val="28"/>
          <w:szCs w:val="28"/>
        </w:rPr>
        <w:t>1607), праваслаўная друкарня Святадухаўскага Брацтва (1595 з перапынкамі да пачатку Х</w:t>
      </w:r>
      <w:r w:rsidRPr="00C5538E">
        <w:rPr>
          <w:rFonts w:ascii="Times New Roman" w:hAnsi="Times New Roman"/>
          <w:sz w:val="28"/>
          <w:szCs w:val="28"/>
          <w:lang w:val="en-US"/>
        </w:rPr>
        <w:t>VIII</w:t>
      </w:r>
      <w:r w:rsidRPr="00C5538E">
        <w:rPr>
          <w:rFonts w:ascii="Times New Roman" w:hAnsi="Times New Roman"/>
          <w:sz w:val="28"/>
          <w:szCs w:val="28"/>
        </w:rPr>
        <w:t xml:space="preserve"> стагоддзя), друкарня Саламона і Ульрыха Шульцэраў (1596 – 1603), Мельхіёра Пяткевіча (1598), Пятра Бластуса Кміты, уніяцкая базылянская друкарня (1628 – 1839). </w:t>
      </w:r>
      <w:r w:rsidRPr="00C5538E">
        <w:rPr>
          <w:rFonts w:ascii="Times New Roman" w:hAnsi="Times New Roman"/>
          <w:noProof/>
          <w:sz w:val="28"/>
          <w:szCs w:val="28"/>
        </w:rPr>
        <w:t>(8 стр. 195)</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Гэтыя друкарні </w:t>
      </w:r>
      <w:r w:rsidR="004232CA" w:rsidRPr="00C5538E">
        <w:rPr>
          <w:rFonts w:ascii="Times New Roman" w:hAnsi="Times New Roman"/>
          <w:sz w:val="28"/>
          <w:szCs w:val="28"/>
        </w:rPr>
        <w:t>задавальнял</w:t>
      </w:r>
      <w:r w:rsidRPr="00C5538E">
        <w:rPr>
          <w:rFonts w:ascii="Times New Roman" w:hAnsi="Times New Roman"/>
          <w:sz w:val="28"/>
          <w:szCs w:val="28"/>
        </w:rPr>
        <w:t xml:space="preserve">і густы і беларускамоўнага, і польскамоўнага насельніцтва, як каталікоў, так і праваслаўных, а пасля і ўніятаў. </w:t>
      </w:r>
      <w:r w:rsidRPr="00C5538E">
        <w:rPr>
          <w:rFonts w:ascii="Times New Roman" w:hAnsi="Times New Roman"/>
          <w:sz w:val="28"/>
          <w:szCs w:val="28"/>
        </w:rPr>
        <w:lastRenderedPageBreak/>
        <w:t>Стараславянская, старабеларуская, польская, лацінская мовы былі асноўнымі мовамі, на якіх выдаваліся кнігі.</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Адзначым дынаміку моў выданняў. Калі на працягу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кнігі выдаюцца на старабеларускай мове (“рускай”), стараславянскай, то ў канцы </w:t>
      </w:r>
      <w:r w:rsidRPr="00C5538E">
        <w:rPr>
          <w:rFonts w:ascii="Times New Roman" w:hAnsi="Times New Roman"/>
          <w:sz w:val="28"/>
          <w:szCs w:val="28"/>
          <w:lang w:val="en-US"/>
        </w:rPr>
        <w:t>XVI</w:t>
      </w:r>
      <w:r w:rsidRPr="00C5538E">
        <w:rPr>
          <w:rFonts w:ascii="Times New Roman" w:hAnsi="Times New Roman"/>
          <w:sz w:val="28"/>
          <w:szCs w:val="28"/>
        </w:rPr>
        <w:t xml:space="preserve"> і пачатку </w:t>
      </w:r>
      <w:r w:rsidRPr="00C5538E">
        <w:rPr>
          <w:rFonts w:ascii="Times New Roman" w:hAnsi="Times New Roman"/>
          <w:sz w:val="28"/>
          <w:szCs w:val="28"/>
          <w:lang w:val="en-US"/>
        </w:rPr>
        <w:t>XVII</w:t>
      </w:r>
      <w:r w:rsidRPr="00C5538E">
        <w:rPr>
          <w:rFonts w:ascii="Times New Roman" w:hAnsi="Times New Roman"/>
          <w:sz w:val="28"/>
          <w:szCs w:val="28"/>
        </w:rPr>
        <w:t xml:space="preserve"> стагоддзях пераважае польская мова і лацінічнае друкаванне. Стараславянская мова выкарыстоўвалася з</w:t>
      </w:r>
      <w:r w:rsidR="007E540A" w:rsidRPr="00C5538E">
        <w:rPr>
          <w:rFonts w:ascii="Times New Roman" w:hAnsi="Times New Roman"/>
          <w:sz w:val="28"/>
          <w:szCs w:val="28"/>
        </w:rPr>
        <w:t xml:space="preserve"> </w:t>
      </w:r>
      <w:r w:rsidRPr="00C5538E">
        <w:rPr>
          <w:rFonts w:ascii="Times New Roman" w:hAnsi="Times New Roman"/>
          <w:sz w:val="28"/>
          <w:szCs w:val="28"/>
        </w:rPr>
        <w:t>большага ў рэлігійных кнігах, а лацінская – у перадруках, судовых кнігах, польская – дзеячамі рэфармацыі, контррэфармацыі, уніятамі.</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Паводле розных крыніц да 1596 года для беларусаў было выдадзена каля 400 выданняў, у Расіі – каля 10, ва Украіне – каля 30 выданняў </w:t>
      </w:r>
      <w:r w:rsidRPr="00C5538E">
        <w:rPr>
          <w:rFonts w:ascii="Times New Roman" w:hAnsi="Times New Roman"/>
          <w:noProof/>
          <w:sz w:val="28"/>
          <w:szCs w:val="28"/>
        </w:rPr>
        <w:t>(9 стр. 32)</w:t>
      </w:r>
      <w:r w:rsidRPr="00C5538E">
        <w:rPr>
          <w:rFonts w:ascii="Times New Roman" w:hAnsi="Times New Roman"/>
          <w:sz w:val="28"/>
          <w:szCs w:val="28"/>
        </w:rPr>
        <w:t xml:space="preserve">.  470 выданняў было надрукавана за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стагоддзе, з іх 177 –  пратэстанцкіх, 125 – на польскай мове </w:t>
      </w:r>
      <w:r w:rsidRPr="00C5538E">
        <w:rPr>
          <w:rFonts w:ascii="Times New Roman" w:hAnsi="Times New Roman"/>
          <w:noProof/>
          <w:sz w:val="28"/>
          <w:szCs w:val="28"/>
        </w:rPr>
        <w:t>(10 стр. 84-85)</w:t>
      </w:r>
      <w:r w:rsidRPr="00C5538E">
        <w:rPr>
          <w:rFonts w:ascii="Times New Roman" w:hAnsi="Times New Roman"/>
          <w:sz w:val="28"/>
          <w:szCs w:val="28"/>
        </w:rPr>
        <w:t>. У 60–90 гады Х</w:t>
      </w:r>
      <w:r w:rsidRPr="00C5538E">
        <w:rPr>
          <w:rFonts w:ascii="Times New Roman" w:hAnsi="Times New Roman"/>
          <w:sz w:val="28"/>
          <w:szCs w:val="28"/>
          <w:lang w:val="pl-PL"/>
        </w:rPr>
        <w:t>V</w:t>
      </w:r>
      <w:r w:rsidRPr="00C5538E">
        <w:rPr>
          <w:rFonts w:ascii="Times New Roman" w:hAnsi="Times New Roman"/>
          <w:sz w:val="28"/>
          <w:szCs w:val="28"/>
        </w:rPr>
        <w:t xml:space="preserve">І стагоддзя было выдадзена каля 177 выданняў рэфармацыйнага зместу </w:t>
      </w:r>
      <w:r w:rsidRPr="00C5538E">
        <w:rPr>
          <w:rFonts w:ascii="Times New Roman" w:hAnsi="Times New Roman"/>
          <w:noProof/>
          <w:sz w:val="28"/>
          <w:szCs w:val="28"/>
        </w:rPr>
        <w:t>(10 стр. 96)</w:t>
      </w:r>
      <w:r w:rsidRPr="00C5538E">
        <w:rPr>
          <w:rFonts w:ascii="Times New Roman" w:hAnsi="Times New Roman"/>
          <w:sz w:val="28"/>
          <w:szCs w:val="28"/>
        </w:rPr>
        <w:t xml:space="preserve">. Паводле падлікаў Тапольскай, за перыяд з сярэдзіны </w:t>
      </w:r>
      <w:r w:rsidRPr="00C5538E">
        <w:rPr>
          <w:rFonts w:ascii="Times New Roman" w:hAnsi="Times New Roman"/>
          <w:sz w:val="28"/>
          <w:szCs w:val="28"/>
          <w:lang w:val="en-US"/>
        </w:rPr>
        <w:t>XVI</w:t>
      </w:r>
      <w:r w:rsidRPr="00C5538E">
        <w:rPr>
          <w:rFonts w:ascii="Times New Roman" w:hAnsi="Times New Roman"/>
          <w:sz w:val="28"/>
          <w:szCs w:val="28"/>
        </w:rPr>
        <w:t xml:space="preserve"> да сярэдзіны </w:t>
      </w:r>
      <w:r w:rsidRPr="00C5538E">
        <w:rPr>
          <w:rFonts w:ascii="Times New Roman" w:hAnsi="Times New Roman"/>
          <w:sz w:val="28"/>
          <w:szCs w:val="28"/>
          <w:lang w:val="en-US"/>
        </w:rPr>
        <w:t>XVII</w:t>
      </w:r>
      <w:r w:rsidRPr="00C5538E">
        <w:rPr>
          <w:rFonts w:ascii="Times New Roman" w:hAnsi="Times New Roman"/>
          <w:sz w:val="28"/>
          <w:szCs w:val="28"/>
        </w:rPr>
        <w:t xml:space="preserve"> стагоддзяў з усіх друкарняў ВКЛ выйшла больш як паўтары тысячы выданняў. </w:t>
      </w:r>
      <w:r w:rsidRPr="00C5538E">
        <w:rPr>
          <w:rFonts w:ascii="Times New Roman" w:hAnsi="Times New Roman"/>
          <w:noProof/>
          <w:sz w:val="28"/>
          <w:szCs w:val="28"/>
        </w:rPr>
        <w:t>(11 стр. 192)</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Сярэднія наклады ў той час складалі 300 – 2000 экзэмпляраў. Для забеспячэнн</w:t>
      </w:r>
      <w:r w:rsidR="007E540A" w:rsidRPr="00C5538E">
        <w:rPr>
          <w:rFonts w:ascii="Times New Roman" w:hAnsi="Times New Roman"/>
          <w:sz w:val="28"/>
          <w:szCs w:val="28"/>
        </w:rPr>
        <w:t>я</w:t>
      </w:r>
      <w:r w:rsidRPr="00C5538E">
        <w:rPr>
          <w:rFonts w:ascii="Times New Roman" w:hAnsi="Times New Roman"/>
          <w:sz w:val="28"/>
          <w:szCs w:val="28"/>
        </w:rPr>
        <w:t xml:space="preserve"> вялікіх накладаў побач з друкарнямі ўзнікалі папяровыя фабрыкі (Нясвіж, Берасце) </w:t>
      </w:r>
      <w:r w:rsidRPr="00C5538E">
        <w:rPr>
          <w:rFonts w:ascii="Times New Roman" w:hAnsi="Times New Roman"/>
          <w:noProof/>
          <w:sz w:val="28"/>
          <w:szCs w:val="28"/>
        </w:rPr>
        <w:t>(10 стр. 71)</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Важна падкрэсліць, што пры змене спосабу вытворчасці прадукцыйнасць кнігавыдавецкай дзейнасці павялічвалася. Так, напрыклад, толькі езуіцкая друкарня ў Вільні з 1574 па 1655 год выдае каля 640 розных кніг. Гэта на сярэдзіну Х</w:t>
      </w:r>
      <w:r w:rsidRPr="00C5538E">
        <w:rPr>
          <w:rFonts w:ascii="Times New Roman" w:hAnsi="Times New Roman"/>
          <w:sz w:val="28"/>
          <w:szCs w:val="28"/>
          <w:lang w:val="pl-PL"/>
        </w:rPr>
        <w:t>V</w:t>
      </w:r>
      <w:r w:rsidRPr="00C5538E">
        <w:rPr>
          <w:rFonts w:ascii="Times New Roman" w:hAnsi="Times New Roman"/>
          <w:sz w:val="28"/>
          <w:szCs w:val="28"/>
        </w:rPr>
        <w:t xml:space="preserve">ІІ стагоддзя – каля паловы кніжнага рынку </w:t>
      </w:r>
      <w:r w:rsidRPr="00C5538E">
        <w:rPr>
          <w:rFonts w:ascii="Times New Roman" w:hAnsi="Times New Roman"/>
          <w:noProof/>
          <w:sz w:val="28"/>
          <w:szCs w:val="28"/>
        </w:rPr>
        <w:t>(8)</w:t>
      </w:r>
      <w:r w:rsidRPr="00C5538E">
        <w:rPr>
          <w:rFonts w:ascii="Times New Roman" w:hAnsi="Times New Roman"/>
          <w:sz w:val="28"/>
          <w:szCs w:val="28"/>
        </w:rPr>
        <w:t xml:space="preserve">. Ці, напрыклад, адна друкарня піяраў за 1758 –1799 гады выдае 320 кніг. </w:t>
      </w:r>
      <w:r w:rsidRPr="00C5538E">
        <w:rPr>
          <w:rFonts w:ascii="Times New Roman" w:hAnsi="Times New Roman"/>
          <w:noProof/>
          <w:sz w:val="28"/>
          <w:szCs w:val="28"/>
        </w:rPr>
        <w:t>(9 стр. 227)</w:t>
      </w:r>
    </w:p>
    <w:p w:rsidR="00630463" w:rsidRPr="00C5538E" w:rsidRDefault="00630463" w:rsidP="00557B8D">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Калі палічыць, што сярэдні на той час наклад складаў каля 1000 экзэмпляраў, можна ўявіць, што гэта каля 1,5 мільёна асобнікаў (даволі вялікі рынак) за перыяд з канца </w:t>
      </w:r>
      <w:r w:rsidRPr="00C5538E">
        <w:rPr>
          <w:rFonts w:ascii="Times New Roman" w:hAnsi="Times New Roman"/>
          <w:sz w:val="28"/>
          <w:szCs w:val="28"/>
          <w:lang w:val="en-US"/>
        </w:rPr>
        <w:t>XVI</w:t>
      </w:r>
      <w:r w:rsidRPr="00C5538E">
        <w:rPr>
          <w:rFonts w:ascii="Times New Roman" w:hAnsi="Times New Roman"/>
          <w:sz w:val="28"/>
          <w:szCs w:val="28"/>
        </w:rPr>
        <w:t xml:space="preserve"> – пачатку </w:t>
      </w:r>
      <w:r w:rsidRPr="00C5538E">
        <w:rPr>
          <w:rFonts w:ascii="Times New Roman" w:hAnsi="Times New Roman"/>
          <w:sz w:val="28"/>
          <w:szCs w:val="28"/>
          <w:lang w:val="en-US"/>
        </w:rPr>
        <w:t>XVII</w:t>
      </w:r>
      <w:r w:rsidRPr="00C5538E">
        <w:rPr>
          <w:rFonts w:ascii="Times New Roman" w:hAnsi="Times New Roman"/>
          <w:sz w:val="28"/>
          <w:szCs w:val="28"/>
        </w:rPr>
        <w:t xml:space="preserve"> стст. Паводле падлікаў </w:t>
      </w:r>
      <w:r w:rsidRPr="00C5538E">
        <w:rPr>
          <w:rFonts w:ascii="Times New Roman" w:hAnsi="Times New Roman"/>
          <w:sz w:val="28"/>
          <w:szCs w:val="28"/>
        </w:rPr>
        <w:lastRenderedPageBreak/>
        <w:t xml:space="preserve">навукоўцаў, агульны сусветны наклад </w:t>
      </w:r>
      <w:r w:rsidRPr="00C5538E">
        <w:rPr>
          <w:rFonts w:ascii="Times New Roman" w:hAnsi="Times New Roman"/>
          <w:sz w:val="28"/>
          <w:szCs w:val="28"/>
          <w:lang w:val="en-US"/>
        </w:rPr>
        <w:t>XVI</w:t>
      </w:r>
      <w:r w:rsidRPr="00C5538E">
        <w:rPr>
          <w:rFonts w:ascii="Times New Roman" w:hAnsi="Times New Roman"/>
          <w:sz w:val="28"/>
          <w:szCs w:val="28"/>
        </w:rPr>
        <w:t xml:space="preserve"> ст. складаў каля 200 мільёнаў экзэмпляраў </w:t>
      </w:r>
      <w:r w:rsidRPr="00C5538E">
        <w:rPr>
          <w:rFonts w:ascii="Times New Roman" w:hAnsi="Times New Roman"/>
          <w:noProof/>
          <w:sz w:val="28"/>
          <w:szCs w:val="28"/>
        </w:rPr>
        <w:t>(12)</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Гэты кароткі агляд сведчыць пра выдавецкі бум ВКЛ у канцы </w:t>
      </w:r>
      <w:r w:rsidRPr="00C5538E">
        <w:rPr>
          <w:rFonts w:ascii="Times New Roman" w:hAnsi="Times New Roman"/>
          <w:sz w:val="28"/>
          <w:szCs w:val="28"/>
          <w:lang w:val="en-US"/>
        </w:rPr>
        <w:t>XVI</w:t>
      </w:r>
      <w:r w:rsidRPr="00C5538E">
        <w:rPr>
          <w:rFonts w:ascii="Times New Roman" w:hAnsi="Times New Roman"/>
          <w:sz w:val="28"/>
          <w:szCs w:val="28"/>
        </w:rPr>
        <w:t xml:space="preserve"> – пачатку </w:t>
      </w:r>
      <w:r w:rsidRPr="00C5538E">
        <w:rPr>
          <w:rFonts w:ascii="Times New Roman" w:hAnsi="Times New Roman"/>
          <w:sz w:val="28"/>
          <w:szCs w:val="28"/>
          <w:lang w:val="en-US"/>
        </w:rPr>
        <w:t>XVII</w:t>
      </w:r>
      <w:r w:rsidRPr="00C5538E">
        <w:rPr>
          <w:rFonts w:ascii="Times New Roman" w:hAnsi="Times New Roman"/>
          <w:sz w:val="28"/>
          <w:szCs w:val="28"/>
        </w:rPr>
        <w:t xml:space="preserve"> стагоддзяў. Друкары задавальнялі попыт усіх канфесій і найбольш распаўсюджаных моў у ВКЛ. Таксама можна падкрэсліць, што ВКЛ з’яўлялася цэнтрам кнігадрукавання ва Ўсходняй Еўропе.  Той прыклад, што толькі ў Вільні напрыканцы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было 13 – 15 друкарняў, кажа пра значную зацікаўленасць у літаратуры сярод насельніцтва, канкурэнцыю сярод выдаўцоў. Дадзеная колькасць суб’ектаў на рынку павінная была неяк рэгулявацца дзяржавай. Можна адзначыць, што ў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стагоддзі большасць друкарняў былі персанальнай справай культурных, грамадскіх дзеячаў таго часу.</w:t>
      </w:r>
    </w:p>
    <w:p w:rsidR="00630463" w:rsidRPr="00C5538E" w:rsidRDefault="00630463" w:rsidP="00FE777A">
      <w:pPr>
        <w:pStyle w:val="1"/>
        <w:spacing w:line="360" w:lineRule="auto"/>
        <w:jc w:val="both"/>
        <w:rPr>
          <w:rFonts w:ascii="Times New Roman" w:hAnsi="Times New Roman"/>
          <w:sz w:val="28"/>
          <w:szCs w:val="28"/>
          <w:lang w:val="be-BY"/>
        </w:rPr>
      </w:pPr>
    </w:p>
    <w:p w:rsidR="00630463" w:rsidRPr="00C5538E" w:rsidRDefault="00630463" w:rsidP="00FE777A">
      <w:pPr>
        <w:spacing w:line="360" w:lineRule="auto"/>
        <w:jc w:val="both"/>
        <w:rPr>
          <w:rFonts w:ascii="Times New Roman" w:hAnsi="Times New Roman"/>
          <w:sz w:val="28"/>
          <w:szCs w:val="28"/>
        </w:rPr>
      </w:pPr>
    </w:p>
    <w:p w:rsidR="00630463" w:rsidRPr="00C5538E" w:rsidRDefault="00630463" w:rsidP="00FE777A">
      <w:pPr>
        <w:spacing w:after="0" w:line="360" w:lineRule="auto"/>
        <w:jc w:val="both"/>
        <w:rPr>
          <w:rFonts w:ascii="Times New Roman" w:hAnsi="Times New Roman"/>
          <w:b/>
          <w:bCs/>
          <w:kern w:val="32"/>
          <w:sz w:val="28"/>
          <w:szCs w:val="28"/>
        </w:rPr>
      </w:pPr>
      <w:r w:rsidRPr="00C5538E">
        <w:rPr>
          <w:rFonts w:ascii="Times New Roman" w:hAnsi="Times New Roman"/>
          <w:sz w:val="28"/>
          <w:szCs w:val="28"/>
        </w:rPr>
        <w:br w:type="page"/>
      </w:r>
    </w:p>
    <w:p w:rsidR="00630463" w:rsidRPr="00C5538E" w:rsidRDefault="00630463" w:rsidP="00FE777A">
      <w:pPr>
        <w:pStyle w:val="1"/>
        <w:spacing w:line="360" w:lineRule="auto"/>
        <w:jc w:val="both"/>
        <w:rPr>
          <w:rFonts w:ascii="Times New Roman" w:hAnsi="Times New Roman"/>
          <w:sz w:val="28"/>
          <w:szCs w:val="28"/>
        </w:rPr>
      </w:pPr>
      <w:bookmarkStart w:id="12" w:name="_Toc396766331"/>
      <w:r w:rsidRPr="00C5538E">
        <w:rPr>
          <w:rFonts w:ascii="Times New Roman" w:hAnsi="Times New Roman"/>
          <w:sz w:val="28"/>
          <w:szCs w:val="28"/>
        </w:rPr>
        <w:t>Частка 3. Суб'екты ў галіне права капіраваць</w:t>
      </w:r>
      <w:bookmarkEnd w:id="12"/>
    </w:p>
    <w:p w:rsidR="00630463" w:rsidRPr="00C5538E" w:rsidRDefault="00630463" w:rsidP="00FE777A">
      <w:pPr>
        <w:spacing w:line="360" w:lineRule="auto"/>
        <w:jc w:val="both"/>
        <w:rPr>
          <w:rFonts w:ascii="Times New Roman" w:hAnsi="Times New Roman"/>
          <w:sz w:val="28"/>
          <w:szCs w:val="28"/>
        </w:rPr>
      </w:pPr>
    </w:p>
    <w:p w:rsidR="00630463" w:rsidRPr="00C5538E" w:rsidRDefault="00630463" w:rsidP="00FE777A">
      <w:pPr>
        <w:pStyle w:val="a5"/>
        <w:spacing w:before="240" w:after="240" w:line="360" w:lineRule="auto"/>
        <w:ind w:left="0" w:firstLine="567"/>
        <w:contextualSpacing w:val="0"/>
        <w:jc w:val="both"/>
        <w:outlineLvl w:val="1"/>
        <w:rPr>
          <w:rFonts w:ascii="Times New Roman" w:hAnsi="Times New Roman"/>
          <w:b/>
          <w:sz w:val="28"/>
          <w:szCs w:val="28"/>
        </w:rPr>
      </w:pPr>
      <w:bookmarkStart w:id="13" w:name="_Toc385450355"/>
      <w:bookmarkStart w:id="14" w:name="_Toc396766332"/>
      <w:r w:rsidRPr="00C5538E">
        <w:rPr>
          <w:rFonts w:ascii="Times New Roman" w:hAnsi="Times New Roman"/>
          <w:b/>
          <w:sz w:val="28"/>
          <w:szCs w:val="28"/>
        </w:rPr>
        <w:t>3.1. Дзяржава</w:t>
      </w:r>
      <w:bookmarkEnd w:id="13"/>
      <w:bookmarkEnd w:id="14"/>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Адным з найбольш зацікаўленых бакоў у развіцці і рэгуляванні выдавецкай дзейнасці была дзяржава. Яскравае таму сведчанне – прывілей Жыгімонта ІІІ на права Льва Сапегі друкаваць і выдаваць статут ад 11.2.1588.</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“Неабходнасць надрукаваць тэкст Статута прывілей абгрунтоўваў тым, што рукапісныя законы цяжкія для засваення, спараджаюць шкодную разнастайнасць у іх разуменні. Таму для забеспячэння дзяржаўных спраў больш карыснымі будуць друкаваныя законы, у якіх больш дакладнасці ў параўнанні з рукапіснымі. Выключнае права на выданне Статута давалася падканцлеру Вялікага княства Літоўскага Л. Сапегу з улікам яго заслуг. У якасці гарантыі, на выпадак парушэння гэтага права кім бы там не было, прывілеем абвяшчалася зарука на суму 5 млн. венгерскіх фларэнаў, палавіну якой належала ўнесці ў дзяржаўны скарб, а другую – Сапегу. Прывілей пацвярджаўся подпісам Жыгімонта ІІІ і пячаткай Вялікага княства Літоўскага”. </w:t>
      </w:r>
      <w:r w:rsidRPr="00C5538E">
        <w:rPr>
          <w:rFonts w:ascii="Times New Roman" w:hAnsi="Times New Roman"/>
          <w:noProof/>
          <w:sz w:val="28"/>
          <w:szCs w:val="28"/>
        </w:rPr>
        <w:t>(13)</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Прааналізаваўшы вышэйзгаданы тэкст, можна вылучыць некалькі істотных момантаў, напрыклад, што дзяржава:</w:t>
      </w:r>
    </w:p>
    <w:p w:rsidR="00630463" w:rsidRPr="00C5538E" w:rsidRDefault="00630463" w:rsidP="00FE777A">
      <w:pPr>
        <w:pStyle w:val="a5"/>
        <w:numPr>
          <w:ilvl w:val="0"/>
          <w:numId w:val="8"/>
        </w:numPr>
        <w:spacing w:after="0" w:line="360" w:lineRule="auto"/>
        <w:ind w:left="993" w:hanging="426"/>
        <w:contextualSpacing w:val="0"/>
        <w:jc w:val="both"/>
        <w:rPr>
          <w:rFonts w:ascii="Times New Roman" w:hAnsi="Times New Roman"/>
          <w:sz w:val="28"/>
          <w:szCs w:val="28"/>
        </w:rPr>
      </w:pPr>
      <w:r w:rsidRPr="00C5538E">
        <w:rPr>
          <w:rFonts w:ascii="Times New Roman" w:hAnsi="Times New Roman"/>
          <w:sz w:val="28"/>
          <w:szCs w:val="28"/>
        </w:rPr>
        <w:t>з’яўлялася замоўцай на тыражаванне інфармацыі;</w:t>
      </w:r>
    </w:p>
    <w:p w:rsidR="00630463" w:rsidRPr="00C5538E" w:rsidRDefault="00630463" w:rsidP="00FE777A">
      <w:pPr>
        <w:pStyle w:val="a5"/>
        <w:numPr>
          <w:ilvl w:val="0"/>
          <w:numId w:val="8"/>
        </w:numPr>
        <w:spacing w:after="0" w:line="360" w:lineRule="auto"/>
        <w:ind w:left="993" w:hanging="426"/>
        <w:contextualSpacing w:val="0"/>
        <w:jc w:val="both"/>
        <w:rPr>
          <w:rFonts w:ascii="Times New Roman" w:hAnsi="Times New Roman"/>
          <w:sz w:val="28"/>
          <w:szCs w:val="28"/>
        </w:rPr>
      </w:pPr>
      <w:r w:rsidRPr="00C5538E">
        <w:rPr>
          <w:rFonts w:ascii="Times New Roman" w:hAnsi="Times New Roman"/>
          <w:sz w:val="28"/>
          <w:szCs w:val="28"/>
        </w:rPr>
        <w:t>была зацікаўленая ва ўніфікацыі статутнай дзейнасці (выданні законаў) праз друк;</w:t>
      </w:r>
    </w:p>
    <w:p w:rsidR="00630463" w:rsidRPr="00C5538E" w:rsidRDefault="00630463" w:rsidP="00FE777A">
      <w:pPr>
        <w:pStyle w:val="a5"/>
        <w:numPr>
          <w:ilvl w:val="0"/>
          <w:numId w:val="8"/>
        </w:numPr>
        <w:spacing w:after="0" w:line="360" w:lineRule="auto"/>
        <w:ind w:left="993" w:hanging="426"/>
        <w:contextualSpacing w:val="0"/>
        <w:jc w:val="both"/>
        <w:rPr>
          <w:rFonts w:ascii="Times New Roman" w:hAnsi="Times New Roman"/>
          <w:sz w:val="28"/>
          <w:szCs w:val="28"/>
        </w:rPr>
      </w:pPr>
      <w:r w:rsidRPr="00C5538E">
        <w:rPr>
          <w:rFonts w:ascii="Times New Roman" w:hAnsi="Times New Roman"/>
          <w:sz w:val="28"/>
          <w:szCs w:val="28"/>
        </w:rPr>
        <w:t>забяспечвала манаполію на друк афіцыйнай літаратуры пэўнай асобе;</w:t>
      </w:r>
    </w:p>
    <w:p w:rsidR="00630463" w:rsidRPr="00C5538E" w:rsidRDefault="00630463" w:rsidP="00FE777A">
      <w:pPr>
        <w:pStyle w:val="a5"/>
        <w:numPr>
          <w:ilvl w:val="0"/>
          <w:numId w:val="8"/>
        </w:numPr>
        <w:spacing w:after="0" w:line="360" w:lineRule="auto"/>
        <w:ind w:left="993" w:hanging="426"/>
        <w:contextualSpacing w:val="0"/>
        <w:jc w:val="both"/>
        <w:rPr>
          <w:rFonts w:ascii="Times New Roman" w:hAnsi="Times New Roman"/>
          <w:sz w:val="28"/>
          <w:szCs w:val="28"/>
        </w:rPr>
      </w:pPr>
      <w:r w:rsidRPr="00C5538E">
        <w:rPr>
          <w:rFonts w:ascii="Times New Roman" w:hAnsi="Times New Roman"/>
          <w:sz w:val="28"/>
          <w:szCs w:val="28"/>
        </w:rPr>
        <w:t xml:space="preserve">прадугледжвала санкцыі за парушэнне дадзенай манаполіі іншымі гаспадарчымі суб’ектамі. </w:t>
      </w:r>
    </w:p>
    <w:p w:rsidR="00630463" w:rsidRPr="00C5538E" w:rsidRDefault="005A2FA3" w:rsidP="00FE777A">
      <w:pPr>
        <w:spacing w:before="240" w:after="240" w:line="360" w:lineRule="auto"/>
        <w:jc w:val="both"/>
        <w:rPr>
          <w:rFonts w:ascii="Times New Roman" w:hAnsi="Times New Roman"/>
          <w:sz w:val="28"/>
          <w:szCs w:val="28"/>
        </w:rPr>
      </w:pPr>
      <w:r w:rsidRPr="00C5538E">
        <w:rPr>
          <w:rFonts w:ascii="Times New Roman" w:hAnsi="Times New Roman"/>
          <w:sz w:val="28"/>
          <w:szCs w:val="28"/>
        </w:rPr>
        <w:lastRenderedPageBreak/>
        <w:t>На працягу</w:t>
      </w:r>
      <w:r w:rsidR="00630463" w:rsidRPr="00C5538E">
        <w:rPr>
          <w:rFonts w:ascii="Times New Roman" w:hAnsi="Times New Roman"/>
          <w:sz w:val="28"/>
          <w:szCs w:val="28"/>
        </w:rPr>
        <w:t xml:space="preserve"> наступных двух стагоддзяў уплыў дзяржавы на гэты эканамічны бок павялічваўся.</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Варта адзначыць асабістую зацікаўленасць вышэйшых дзяржаўных асоб у акумуляцыі ведаў, якая выяўлялася ў збіранні гэтымі асобамі бібліятэк і кнігазбораў. Такою дзейнасцю займаліся шматлікія магнаты, а таксама вялікія князі і каралі: Жыгімонт І Стары, Жыгімонт ІІ Аўгуст, Аўгуст ІІІ (1733 – 1763), Станіслаў Аўгуст Панятоўскі (1764 – 1795) і г. д. </w:t>
      </w:r>
      <w:r w:rsidRPr="00C5538E">
        <w:rPr>
          <w:rFonts w:ascii="Times New Roman" w:hAnsi="Times New Roman"/>
          <w:noProof/>
          <w:sz w:val="28"/>
          <w:szCs w:val="28"/>
        </w:rPr>
        <w:t>(11 стр. 44-45).</w:t>
      </w:r>
      <w:r w:rsidRPr="00C5538E">
        <w:rPr>
          <w:rFonts w:ascii="Times New Roman" w:hAnsi="Times New Roman"/>
          <w:sz w:val="28"/>
          <w:szCs w:val="28"/>
        </w:rPr>
        <w:t xml:space="preserve"> Спіс падкрэслівае вельмі чуллівае стаўленне да ведаў як крыніцы для дзяржаўнага і гаспадарчага кіравання.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Варта адзначыць, што за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стагоддзе ў ВКЛ было выдадзена 16 юрыдычных твораў. Сярод іх найбольш важныя – Галоўны Літоўскі Трыбунал, Статут ВКЛ 1588,  “Артыкулы магдэбургскага права”, “Судовы працэс” (Гроіцкі), “Два лісты” (ад імя Радзівіла) і г. д.</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У канцы </w:t>
      </w:r>
      <w:r w:rsidRPr="00C5538E">
        <w:rPr>
          <w:rFonts w:ascii="Times New Roman" w:hAnsi="Times New Roman"/>
          <w:sz w:val="28"/>
          <w:szCs w:val="28"/>
          <w:lang w:val="en-US"/>
        </w:rPr>
        <w:t>XV</w:t>
      </w:r>
      <w:r w:rsidRPr="00C5538E">
        <w:rPr>
          <w:rFonts w:ascii="Times New Roman" w:hAnsi="Times New Roman"/>
          <w:sz w:val="28"/>
          <w:szCs w:val="28"/>
        </w:rPr>
        <w:t xml:space="preserve"> стагоддзя ў Еўропе ўжо складваецца першае заканадаўства,  якое рэгулюе “права капіраваць”, а ў ВКЛ толькі ў другой палове </w:t>
      </w:r>
      <w:r w:rsidRPr="00C5538E">
        <w:rPr>
          <w:rFonts w:ascii="Times New Roman" w:hAnsi="Times New Roman"/>
          <w:sz w:val="28"/>
          <w:szCs w:val="28"/>
          <w:lang w:val="en-US"/>
        </w:rPr>
        <w:t>XVI</w:t>
      </w:r>
      <w:r w:rsidRPr="00C5538E" w:rsidDel="000B4443">
        <w:rPr>
          <w:rFonts w:ascii="Times New Roman" w:hAnsi="Times New Roman"/>
          <w:sz w:val="28"/>
          <w:szCs w:val="28"/>
        </w:rPr>
        <w:t xml:space="preserve"> </w:t>
      </w:r>
      <w:r w:rsidRPr="00C5538E">
        <w:rPr>
          <w:rFonts w:ascii="Times New Roman" w:hAnsi="Times New Roman"/>
          <w:sz w:val="28"/>
          <w:szCs w:val="28"/>
        </w:rPr>
        <w:t xml:space="preserve"> стагоддзя адбываецца выдавецкі пад’ём. Прычыны такой затрымкі былі як суб’ектыўныя, так і аб’ектыўныя. Нягледзячы на тое, што Ф. Скарына быў уключанычаны ў склад камісіі, якая распрацоўвала Статут 1529 года </w:t>
      </w:r>
      <w:r w:rsidRPr="00C5538E">
        <w:rPr>
          <w:rFonts w:ascii="Times New Roman" w:hAnsi="Times New Roman"/>
          <w:noProof/>
          <w:sz w:val="28"/>
          <w:szCs w:val="28"/>
        </w:rPr>
        <w:t>(9 стр. 254)</w:t>
      </w:r>
      <w:r w:rsidRPr="00C5538E">
        <w:rPr>
          <w:rFonts w:ascii="Times New Roman" w:hAnsi="Times New Roman"/>
          <w:sz w:val="28"/>
          <w:szCs w:val="28"/>
        </w:rPr>
        <w:t xml:space="preserve">, друкаванае выданне гэтага Статута так і не выйшла. Мяркуецца, што гэта адбылося праз адсутнасць у Вільні друкарняў з кірылічным шрыфтам пасля ад’езду Францыска Скарыны. Друкаванне першага збору законаў ВКЛ па просьбе сойма і рашэнні вялікага князя мусіла быць здзейснена на дзяржаўнай старабеларускай мове </w:t>
      </w:r>
      <w:r w:rsidRPr="00C5538E">
        <w:rPr>
          <w:rFonts w:ascii="Times New Roman" w:hAnsi="Times New Roman"/>
          <w:noProof/>
          <w:sz w:val="28"/>
          <w:szCs w:val="28"/>
        </w:rPr>
        <w:t>(11 стр. 255)</w:t>
      </w:r>
      <w:r w:rsidRPr="00C5538E">
        <w:rPr>
          <w:rFonts w:ascii="Times New Roman" w:hAnsi="Times New Roman"/>
          <w:sz w:val="28"/>
          <w:szCs w:val="28"/>
        </w:rPr>
        <w:t xml:space="preserve">. Што тычыцца другога Статута 1566 года, дык на гэты раз перашкодаю да яго выдання сталі знешнепалітычныя падзеі, а менавіта Лівонская вайна </w:t>
      </w:r>
      <w:r w:rsidRPr="00C5538E">
        <w:rPr>
          <w:rFonts w:ascii="Times New Roman" w:hAnsi="Times New Roman"/>
          <w:noProof/>
          <w:sz w:val="28"/>
          <w:szCs w:val="28"/>
        </w:rPr>
        <w:t>(11 стр. 255)</w:t>
      </w:r>
      <w:r w:rsidRPr="00C5538E">
        <w:rPr>
          <w:rFonts w:ascii="Times New Roman" w:hAnsi="Times New Roman"/>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lastRenderedPageBreak/>
        <w:t xml:space="preserve">На працягу </w:t>
      </w:r>
      <w:r w:rsidRPr="00C5538E">
        <w:rPr>
          <w:rFonts w:ascii="Times New Roman" w:hAnsi="Times New Roman"/>
          <w:sz w:val="28"/>
          <w:szCs w:val="28"/>
          <w:lang w:val="en-US"/>
        </w:rPr>
        <w:t>XVI</w:t>
      </w:r>
      <w:r w:rsidRPr="00C5538E">
        <w:rPr>
          <w:rFonts w:ascii="Times New Roman" w:hAnsi="Times New Roman"/>
          <w:sz w:val="28"/>
          <w:szCs w:val="28"/>
        </w:rPr>
        <w:t xml:space="preserve"> ст. у дзяржаўных інстытутах пачалі з’яўляцца прафесійныя перадатчыкі інфармацыі: канцэлярскія і архіўныя службоўцы, прафесійныя бібліятэкары. </w:t>
      </w:r>
      <w:r w:rsidRPr="00C5538E">
        <w:rPr>
          <w:rFonts w:ascii="Times New Roman" w:hAnsi="Times New Roman"/>
          <w:noProof/>
          <w:sz w:val="28"/>
          <w:szCs w:val="28"/>
        </w:rPr>
        <w:t>(11 стр. 36)</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Падводзячы вынікі, можна сказаць, што дзяржава на працягу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становіцца адным з найбольш зацікаўленых суб’ектаў у развіцці выдавецтва для задавальнення сваіх інфармацыйных і ідэалагічных патрэб. </w:t>
      </w:r>
    </w:p>
    <w:p w:rsidR="00630463" w:rsidRPr="00C5538E" w:rsidRDefault="00630463" w:rsidP="00FE777A">
      <w:pPr>
        <w:pStyle w:val="a5"/>
        <w:spacing w:before="240" w:after="240" w:line="360" w:lineRule="auto"/>
        <w:ind w:left="0" w:firstLine="567"/>
        <w:contextualSpacing w:val="0"/>
        <w:jc w:val="both"/>
        <w:outlineLvl w:val="1"/>
        <w:rPr>
          <w:rFonts w:ascii="Times New Roman" w:hAnsi="Times New Roman"/>
          <w:b/>
          <w:sz w:val="28"/>
          <w:szCs w:val="28"/>
        </w:rPr>
      </w:pPr>
    </w:p>
    <w:p w:rsidR="00630463" w:rsidRPr="00C5538E" w:rsidRDefault="00630463" w:rsidP="00FE777A">
      <w:pPr>
        <w:spacing w:before="240" w:after="240" w:line="360" w:lineRule="auto"/>
        <w:ind w:firstLine="567"/>
        <w:jc w:val="both"/>
        <w:rPr>
          <w:rFonts w:ascii="Times New Roman" w:hAnsi="Times New Roman"/>
          <w:b/>
          <w:sz w:val="28"/>
          <w:szCs w:val="28"/>
        </w:rPr>
      </w:pPr>
      <w:r w:rsidRPr="00C5538E">
        <w:rPr>
          <w:rFonts w:ascii="Times New Roman" w:hAnsi="Times New Roman"/>
          <w:b/>
          <w:sz w:val="28"/>
          <w:szCs w:val="28"/>
        </w:rPr>
        <w:br w:type="page"/>
      </w:r>
    </w:p>
    <w:p w:rsidR="00630463" w:rsidRPr="00C5538E" w:rsidRDefault="00630463" w:rsidP="00FE777A">
      <w:pPr>
        <w:pStyle w:val="a5"/>
        <w:spacing w:before="240" w:after="240" w:line="360" w:lineRule="auto"/>
        <w:ind w:left="0" w:firstLine="567"/>
        <w:contextualSpacing w:val="0"/>
        <w:jc w:val="both"/>
        <w:outlineLvl w:val="1"/>
        <w:rPr>
          <w:rFonts w:ascii="Times New Roman" w:hAnsi="Times New Roman"/>
          <w:b/>
          <w:sz w:val="28"/>
          <w:szCs w:val="28"/>
        </w:rPr>
      </w:pPr>
      <w:bookmarkStart w:id="15" w:name="_Toc385450356"/>
      <w:bookmarkStart w:id="16" w:name="_Toc396766333"/>
      <w:r w:rsidRPr="00C5538E">
        <w:rPr>
          <w:rFonts w:ascii="Times New Roman" w:hAnsi="Times New Roman"/>
          <w:b/>
          <w:sz w:val="28"/>
          <w:szCs w:val="28"/>
        </w:rPr>
        <w:t>3.2. Друкары, фундатары, мецэнаты</w:t>
      </w:r>
      <w:bookmarkEnd w:id="15"/>
      <w:bookmarkEnd w:id="16"/>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Умоўна ў залежнасці ад мэты дзейнасці можна вылучыць дзве асноўныя групы друкароў: прадстаўнікі ідэйнага (ідэалагічнага) і камерцыйнага друку.</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Першая група мела на мэце распаўсюд ідэй, поглядаў. Друк часта быў сродкам палітычнай і рэлігійнай барацьбы. Напрыклад, Францыск</w:t>
      </w:r>
      <w:r w:rsidRPr="00C5538E">
        <w:rPr>
          <w:rFonts w:ascii="Times New Roman" w:hAnsi="Times New Roman"/>
          <w:sz w:val="28"/>
          <w:szCs w:val="28"/>
        </w:rPr>
        <w:tab/>
        <w:t xml:space="preserve"> Скарына (асвета) або друкарня Васіля Цяпінска (рэфарматарскі рух), Сымон Будны (рэфарматарскі рух), Віленская друкарня Свята-Духаўскага Брацтва (палітычная барацьба) і г.д. Сымон Будны ў сваёй працы </w:t>
      </w:r>
      <w:r w:rsidR="004232CA" w:rsidRPr="00C5538E">
        <w:rPr>
          <w:rFonts w:ascii="Times New Roman" w:hAnsi="Times New Roman"/>
          <w:sz w:val="28"/>
          <w:szCs w:val="28"/>
        </w:rPr>
        <w:t>“Аб крашчэнні дзяцей”</w:t>
      </w:r>
      <w:r w:rsidRPr="00C5538E">
        <w:rPr>
          <w:rFonts w:ascii="Times New Roman" w:hAnsi="Times New Roman"/>
          <w:sz w:val="28"/>
          <w:szCs w:val="28"/>
        </w:rPr>
        <w:t xml:space="preserve"> адзначае ролю друкарні як сродку для пашырэння ідэй Рэфармацыі  </w:t>
      </w:r>
      <w:r w:rsidRPr="00C5538E">
        <w:rPr>
          <w:rFonts w:ascii="Times New Roman" w:hAnsi="Times New Roman"/>
          <w:noProof/>
          <w:sz w:val="28"/>
          <w:szCs w:val="28"/>
        </w:rPr>
        <w:t>(10 стр. 70)</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У другой групе камерцыйны складнік можна вылучыць як дамінуючы. Напрыклад, друкарня братоў Мамонічаў, хоць часам выдавала пэўныя накірункі літаратуры, але збольшага прыстасоўвалася да палітычна-рэлігійнай сітуацыі і канцэнтравалася на папулярных выданнях і патрэбах рынку таго часу. Напрыклад, атрыманне ёй буйной дзяржаўнай замовы на друк Статута ВКЛ, Трыбунала альбо друкаванне папулярнай рэлігійнай і адукацыйнай літаратуры.</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У. Пічэта адзначае, што пасля таго як друкары Іван Фёдараў і Пятро Мсціславец пакінулі Заблудаўскую друкарню (вотчыну Хадкевічаў), попыт на кнігі кірылічнага выдання заставаўся незадаволеным. Працягваючы думку Пічэты</w:t>
      </w:r>
      <w:r w:rsidR="003E2513" w:rsidRPr="00C5538E">
        <w:rPr>
          <w:rFonts w:ascii="Times New Roman" w:hAnsi="Times New Roman"/>
          <w:sz w:val="28"/>
          <w:szCs w:val="28"/>
        </w:rPr>
        <w:t>:</w:t>
      </w:r>
      <w:r w:rsidRPr="00C5538E">
        <w:rPr>
          <w:rFonts w:ascii="Times New Roman" w:hAnsi="Times New Roman"/>
          <w:sz w:val="28"/>
          <w:szCs w:val="28"/>
        </w:rPr>
        <w:t xml:space="preserve"> “друкарня братоў Мамонічаў зьявилася прадпрыемствам чыста комэрцыйнага тыпу, якое павинна было задаволиць патрэбы шырокіх праваслаўных, мяшчанскіх і шляхецкіх колаў” </w:t>
      </w:r>
      <w:r w:rsidRPr="00C5538E">
        <w:rPr>
          <w:rFonts w:ascii="Times New Roman" w:hAnsi="Times New Roman"/>
          <w:noProof/>
          <w:sz w:val="28"/>
          <w:szCs w:val="28"/>
        </w:rPr>
        <w:t>(14 с</w:t>
      </w:r>
      <w:r w:rsidR="003E2513" w:rsidRPr="00C5538E">
        <w:rPr>
          <w:rFonts w:ascii="Times New Roman" w:hAnsi="Times New Roman"/>
          <w:noProof/>
          <w:sz w:val="28"/>
          <w:szCs w:val="28"/>
        </w:rPr>
        <w:t>тр</w:t>
      </w:r>
      <w:r w:rsidRPr="00C5538E">
        <w:rPr>
          <w:rFonts w:ascii="Times New Roman" w:hAnsi="Times New Roman"/>
          <w:noProof/>
          <w:sz w:val="28"/>
          <w:szCs w:val="28"/>
        </w:rPr>
        <w:t>. 246).</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Гэтага меркавання прытрымліваецца і А. Анушкін: “Кузьма і Лука (Мамонічы) … найперш былі купцамі, прадпрымальнікамі”, бізнэс інтарэсы </w:t>
      </w:r>
      <w:r w:rsidRPr="00C5538E">
        <w:rPr>
          <w:rFonts w:ascii="Times New Roman" w:hAnsi="Times New Roman"/>
          <w:sz w:val="28"/>
          <w:szCs w:val="28"/>
        </w:rPr>
        <w:lastRenderedPageBreak/>
        <w:t xml:space="preserve">якіх сталіся нагодай разарваць адносіны з адным з сузаснавальнікаў друкарні Пятром Мсціслаўцам. У той жа час аўтар не адмаўляе, што Мамонічы кіраваліся таксама і “палітычнымі інтарэсамі” </w:t>
      </w:r>
      <w:r w:rsidRPr="00C5538E">
        <w:rPr>
          <w:rFonts w:ascii="Times New Roman" w:hAnsi="Times New Roman"/>
          <w:noProof/>
          <w:sz w:val="28"/>
          <w:szCs w:val="28"/>
        </w:rPr>
        <w:t>(15 с</w:t>
      </w:r>
      <w:r w:rsidR="003E2513" w:rsidRPr="00C5538E">
        <w:rPr>
          <w:rFonts w:ascii="Times New Roman" w:hAnsi="Times New Roman"/>
          <w:noProof/>
          <w:sz w:val="28"/>
          <w:szCs w:val="28"/>
        </w:rPr>
        <w:t>тр</w:t>
      </w:r>
      <w:r w:rsidRPr="00C5538E">
        <w:rPr>
          <w:rFonts w:ascii="Times New Roman" w:hAnsi="Times New Roman"/>
          <w:noProof/>
          <w:sz w:val="28"/>
          <w:szCs w:val="28"/>
        </w:rPr>
        <w:t>. 85)</w:t>
      </w:r>
      <w:r w:rsidRPr="00C5538E">
        <w:rPr>
          <w:rFonts w:ascii="Times New Roman" w:hAnsi="Times New Roman"/>
          <w:sz w:val="28"/>
          <w:szCs w:val="28"/>
        </w:rPr>
        <w:t xml:space="preserve">. Але гэта была даволі памяркоўная пазіцыя, бо яны адлюстроўвалі  “інтарэсы гарадскіх вярхоў і бюргерскай апазіцыі”, канцэнтруючы сваю дзейнасць на выданні царкоўнай, юрыдычнай (“Трыбунал”, “Статут”) і асветніцкай літаратуры </w:t>
      </w:r>
      <w:r w:rsidRPr="00C5538E">
        <w:rPr>
          <w:rFonts w:ascii="Times New Roman" w:hAnsi="Times New Roman"/>
          <w:noProof/>
          <w:sz w:val="28"/>
          <w:szCs w:val="28"/>
        </w:rPr>
        <w:t>(15 стр. 85)</w:t>
      </w:r>
      <w:r w:rsidRPr="00C5538E">
        <w:rPr>
          <w:rFonts w:ascii="Times New Roman" w:hAnsi="Times New Roman"/>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Камерцыйнага падыходу прытрымлівалася друкарня Карсанаў у Вільні. Яна друкавала літаратуру абодвух кірункаў: і рэфармацыйную, і контррэфармацыйную </w:t>
      </w:r>
      <w:r w:rsidRPr="00C5538E">
        <w:rPr>
          <w:rFonts w:ascii="Times New Roman" w:hAnsi="Times New Roman"/>
          <w:noProof/>
          <w:sz w:val="28"/>
          <w:szCs w:val="28"/>
        </w:rPr>
        <w:t>(10 стр. 68-69)</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Першыя друкары валодалі   не толькі прафесійнымі ведамі (перапл</w:t>
      </w:r>
      <w:r w:rsidR="00A77F45" w:rsidRPr="00C5538E">
        <w:rPr>
          <w:rFonts w:ascii="Times New Roman" w:hAnsi="Times New Roman"/>
          <w:sz w:val="28"/>
          <w:szCs w:val="28"/>
        </w:rPr>
        <w:t>ё</w:t>
      </w:r>
      <w:r w:rsidRPr="00C5538E">
        <w:rPr>
          <w:rFonts w:ascii="Times New Roman" w:hAnsi="Times New Roman"/>
          <w:sz w:val="28"/>
          <w:szCs w:val="28"/>
        </w:rPr>
        <w:t xml:space="preserve">тчыкаў, наборшчыкаў), але і самі былі пісьменнікамі, перакладчыкамі, палемістамі (Сымон Будны, Васіль Цяпінскі, Спірыдон Собаль). Іншымі словамі, яны выступалі як аўтары і як выдаўцы – </w:t>
      </w:r>
      <w:r w:rsidR="00A77F45" w:rsidRPr="00C5538E">
        <w:rPr>
          <w:rFonts w:ascii="Times New Roman" w:hAnsi="Times New Roman"/>
          <w:sz w:val="28"/>
          <w:szCs w:val="28"/>
        </w:rPr>
        <w:t>ф</w:t>
      </w:r>
      <w:r w:rsidRPr="00C5538E">
        <w:rPr>
          <w:rFonts w:ascii="Times New Roman" w:hAnsi="Times New Roman"/>
          <w:sz w:val="28"/>
          <w:szCs w:val="28"/>
        </w:rPr>
        <w:t xml:space="preserve">ізічныя і юрыдычныя асобы (праваўладальнікі), калі казаць сённяшняй мовай.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Заснавальнікі і кіраўнікі друкарняў часта былі абазнаныя ў юрыспрудэнцыі, напрыклад, Мікалай Радзівіл Чорны, Леў Сапега, Ф. Скарына, А. Волан, С. Будны </w:t>
      </w:r>
      <w:r w:rsidRPr="00C5538E">
        <w:rPr>
          <w:rFonts w:ascii="Times New Roman" w:hAnsi="Times New Roman"/>
          <w:noProof/>
          <w:sz w:val="28"/>
          <w:szCs w:val="28"/>
        </w:rPr>
        <w:t>(9 стр. 254)</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Вядома, што справа друку з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была легалізаваная актыўным удзелам магнатаў, якія задавальнялі не толькі матэрыяльныя патрэбы выдавецтва, але атрымлівалі прывілеі ад князёў, каралёў. Даволі распаўсюджаным быў прыватны друк (друкарня ў Берасці, Навагрудку, Буйнічах і інш.).</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Напрыклад, у 1553 годзе магнат Радзівіл Чорны запрасіў Б. Ваявудку, Ст. Мурмеліуса распачаць друкарскую справу ў сваіх уладаннях. Той жа магнат на пачатку 1560-х гг. запрашае друкара Д. Лычыцкага заснаваць чарговую друкарню ў Нясвіжы </w:t>
      </w:r>
      <w:r w:rsidRPr="00C5538E">
        <w:rPr>
          <w:rFonts w:ascii="Times New Roman" w:hAnsi="Times New Roman"/>
          <w:noProof/>
          <w:sz w:val="28"/>
          <w:szCs w:val="28"/>
        </w:rPr>
        <w:t>(11 стр. 187)</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lastRenderedPageBreak/>
        <w:t xml:space="preserve">Развіццё выдавецкай дзейнасці штурхала і на большую спецыялізацыю ў галіне. Ужо Францыск Скарына згадвае ў сваёй прадмове, што кніга друкавалася яго супрацоўнікамі. </w:t>
      </w:r>
    </w:p>
    <w:p w:rsidR="00630463" w:rsidRPr="00C5538E" w:rsidRDefault="00630463" w:rsidP="00FE777A">
      <w:pPr>
        <w:spacing w:before="240" w:after="240" w:line="360" w:lineRule="auto"/>
        <w:ind w:firstLine="567"/>
        <w:jc w:val="both"/>
        <w:rPr>
          <w:rFonts w:ascii="Times New Roman" w:hAnsi="Times New Roman"/>
          <w:sz w:val="28"/>
          <w:szCs w:val="28"/>
          <w:lang w:val="ru-RU"/>
        </w:rPr>
      </w:pPr>
      <w:r w:rsidRPr="00C5538E">
        <w:rPr>
          <w:rFonts w:ascii="Times New Roman" w:hAnsi="Times New Roman"/>
          <w:sz w:val="28"/>
          <w:szCs w:val="28"/>
        </w:rPr>
        <w:t xml:space="preserve">У выдадзеным “Апостале” ёсць надпіс пра тое, што кніга выдадзеная пры Жыгімонце Казіміравічы, пасля згадкі пра месца друку ўказваецца: “працею і велікою пільностію доктора Францізка Скоріны с Полоцъка”. </w:t>
      </w:r>
      <w:r w:rsidRPr="00C5538E">
        <w:rPr>
          <w:rFonts w:ascii="Times New Roman" w:hAnsi="Times New Roman"/>
          <w:noProof/>
          <w:sz w:val="28"/>
          <w:szCs w:val="28"/>
        </w:rPr>
        <w:t>(14 стр. 236)</w:t>
      </w:r>
      <w:r w:rsidRPr="00C5538E">
        <w:rPr>
          <w:rFonts w:ascii="Times New Roman" w:hAnsi="Times New Roman"/>
          <w:sz w:val="28"/>
          <w:szCs w:val="28"/>
        </w:rPr>
        <w:t xml:space="preserve"> Але ўжо ў запісе ў прамове да Псалтыра Скарына кажа: “… я, Франц</w:t>
      </w:r>
      <w:r w:rsidRPr="00C5538E">
        <w:rPr>
          <w:rFonts w:ascii="Times New Roman" w:hAnsi="Times New Roman"/>
          <w:sz w:val="28"/>
          <w:szCs w:val="28"/>
          <w:lang w:val="ru-RU"/>
        </w:rPr>
        <w:t>и</w:t>
      </w:r>
      <w:r w:rsidRPr="00C5538E">
        <w:rPr>
          <w:rFonts w:ascii="Times New Roman" w:hAnsi="Times New Roman"/>
          <w:sz w:val="28"/>
          <w:szCs w:val="28"/>
        </w:rPr>
        <w:t>шек</w:t>
      </w:r>
      <w:r w:rsidRPr="00C5538E">
        <w:rPr>
          <w:rFonts w:ascii="Times New Roman" w:hAnsi="Times New Roman"/>
          <w:sz w:val="28"/>
          <w:szCs w:val="28"/>
          <w:lang w:val="ru-RU"/>
        </w:rPr>
        <w:t>, Скорынинъ сынъ с Полоцка града, лекарских науках докторъ, повелелъ есми Псалтырю тиснути русскими словами, а словенскимъ языкомъ</w:t>
      </w:r>
      <w:r w:rsidRPr="00C5538E">
        <w:rPr>
          <w:rFonts w:ascii="Times New Roman" w:hAnsi="Times New Roman"/>
          <w:sz w:val="28"/>
          <w:szCs w:val="28"/>
        </w:rPr>
        <w:t>”</w:t>
      </w:r>
      <w:r w:rsidRPr="00C5538E">
        <w:rPr>
          <w:rFonts w:ascii="Times New Roman" w:hAnsi="Times New Roman"/>
          <w:sz w:val="28"/>
          <w:szCs w:val="28"/>
          <w:lang w:val="ru-RU"/>
        </w:rPr>
        <w:t>. Гэта</w:t>
      </w:r>
      <w:r w:rsidR="00C116AD" w:rsidRPr="00C5538E">
        <w:rPr>
          <w:rFonts w:ascii="Times New Roman" w:hAnsi="Times New Roman"/>
          <w:sz w:val="28"/>
          <w:szCs w:val="28"/>
          <w:lang w:val="ru-RU"/>
        </w:rPr>
        <w:t xml:space="preserve"> можа сведчыць пра тое</w:t>
      </w:r>
      <w:r w:rsidRPr="00C5538E">
        <w:rPr>
          <w:rFonts w:ascii="Times New Roman" w:hAnsi="Times New Roman"/>
          <w:sz w:val="28"/>
          <w:szCs w:val="28"/>
          <w:lang w:val="ru-RU"/>
        </w:rPr>
        <w:t xml:space="preserve">, што Скарына толькі кіруе працэсам, а яго каманда, памочнікі робяць асноўную справу. </w:t>
      </w:r>
      <w:r w:rsidRPr="00C5538E">
        <w:rPr>
          <w:rFonts w:ascii="Times New Roman" w:hAnsi="Times New Roman"/>
          <w:noProof/>
          <w:sz w:val="28"/>
          <w:szCs w:val="28"/>
        </w:rPr>
        <w:t>(14 стр. 237)</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У </w:t>
      </w:r>
      <w:r w:rsidRPr="00C5538E">
        <w:rPr>
          <w:rFonts w:ascii="Times New Roman" w:hAnsi="Times New Roman"/>
          <w:sz w:val="28"/>
          <w:szCs w:val="28"/>
          <w:lang w:val="en-US"/>
        </w:rPr>
        <w:t>XVI</w:t>
      </w:r>
      <w:r w:rsidRPr="00C5538E">
        <w:rPr>
          <w:rFonts w:ascii="Times New Roman" w:hAnsi="Times New Roman"/>
          <w:sz w:val="28"/>
          <w:szCs w:val="28"/>
        </w:rPr>
        <w:t>І стагоддзі друк як справа аднаго чалавека выцясняецца. Дамінуючае становішча займаюць буйныя арганізацыі: цэхі, рэлігійныя аб’яднанні (ордэн езуітаў, брацтвы).</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p>
    <w:p w:rsidR="00630463" w:rsidRPr="00C5538E" w:rsidRDefault="00630463" w:rsidP="00FE777A">
      <w:pPr>
        <w:spacing w:before="240" w:after="240" w:line="360" w:lineRule="auto"/>
        <w:ind w:firstLine="567"/>
        <w:jc w:val="both"/>
        <w:rPr>
          <w:rFonts w:ascii="Times New Roman" w:hAnsi="Times New Roman"/>
          <w:b/>
          <w:sz w:val="28"/>
          <w:szCs w:val="28"/>
        </w:rPr>
      </w:pPr>
      <w:r w:rsidRPr="00C5538E">
        <w:rPr>
          <w:rFonts w:ascii="Times New Roman" w:hAnsi="Times New Roman"/>
          <w:b/>
          <w:sz w:val="28"/>
          <w:szCs w:val="28"/>
        </w:rPr>
        <w:br w:type="page"/>
      </w:r>
    </w:p>
    <w:p w:rsidR="00630463" w:rsidRPr="00C5538E" w:rsidRDefault="00630463" w:rsidP="00FE777A">
      <w:pPr>
        <w:pStyle w:val="a5"/>
        <w:spacing w:before="240" w:after="240" w:line="360" w:lineRule="auto"/>
        <w:ind w:left="0" w:firstLine="567"/>
        <w:contextualSpacing w:val="0"/>
        <w:jc w:val="both"/>
        <w:outlineLvl w:val="1"/>
        <w:rPr>
          <w:rFonts w:ascii="Times New Roman" w:hAnsi="Times New Roman"/>
          <w:b/>
          <w:sz w:val="28"/>
          <w:szCs w:val="28"/>
        </w:rPr>
      </w:pPr>
      <w:bookmarkStart w:id="17" w:name="_Toc385450357"/>
      <w:bookmarkStart w:id="18" w:name="_Toc396766334"/>
      <w:r w:rsidRPr="00C5538E">
        <w:rPr>
          <w:rFonts w:ascii="Times New Roman" w:hAnsi="Times New Roman"/>
          <w:b/>
          <w:sz w:val="28"/>
          <w:szCs w:val="28"/>
        </w:rPr>
        <w:t>3.3. Цэхі, брацтвы</w:t>
      </w:r>
      <w:bookmarkEnd w:id="17"/>
      <w:bookmarkEnd w:id="18"/>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У Вялікім Княстве Літоўскім цэхі пачалі з’яўляцца ў </w:t>
      </w:r>
      <w:r w:rsidRPr="00C5538E">
        <w:rPr>
          <w:rFonts w:ascii="Times New Roman" w:hAnsi="Times New Roman"/>
          <w:sz w:val="28"/>
          <w:szCs w:val="28"/>
          <w:lang w:val="en-US"/>
        </w:rPr>
        <w:t>X</w:t>
      </w:r>
      <w:r w:rsidRPr="00C5538E">
        <w:rPr>
          <w:rFonts w:ascii="Times New Roman" w:hAnsi="Times New Roman"/>
          <w:sz w:val="28"/>
          <w:szCs w:val="28"/>
        </w:rPr>
        <w:t>І</w:t>
      </w:r>
      <w:r w:rsidRPr="00C5538E">
        <w:rPr>
          <w:rFonts w:ascii="Times New Roman" w:hAnsi="Times New Roman"/>
          <w:sz w:val="28"/>
          <w:szCs w:val="28"/>
          <w:lang w:val="en-US"/>
        </w:rPr>
        <w:t>V</w:t>
      </w:r>
      <w:r w:rsidRPr="00C5538E">
        <w:rPr>
          <w:rFonts w:ascii="Times New Roman" w:hAnsi="Times New Roman"/>
          <w:sz w:val="28"/>
          <w:szCs w:val="28"/>
        </w:rPr>
        <w:t xml:space="preserve"> стагоддзі, найбольш актыўны іх рост прыходзіцца на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стагоддзе. Галоўным інструментам легалізацыі цэхаў былі статуты, якія зацвярджаліся на самым высокім ўзроўні: граматай вялікага князя літоўскага або каралём польскім.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Сярод цікавых нам характарыстык цэхаў найбольш важнай з’яўляецца тое, што яны замацоўвалі за сабой пэўны рынак – манапалізавалі яго. Гэта, па-першае, давала магчымасць забяспечыць удзельнікаў цэха працай і сацыяльнымі гарантыямі, па-другое, выцясняла ўсіх канкурэнтаў. Цэхі таксама мелі даволі закрытую структуру, куды было складана трапіць людзям звонку. </w:t>
      </w:r>
      <w:r w:rsidRPr="00C5538E">
        <w:rPr>
          <w:rFonts w:ascii="Times New Roman" w:hAnsi="Times New Roman"/>
          <w:noProof/>
          <w:sz w:val="28"/>
          <w:szCs w:val="28"/>
        </w:rPr>
        <w:t>(16)</w:t>
      </w:r>
      <w:r w:rsidR="00C116AD" w:rsidRPr="00C5538E">
        <w:rPr>
          <w:rFonts w:ascii="Times New Roman" w:hAnsi="Times New Roman"/>
          <w:noProof/>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Цікавай альтэрнатывай цэхам у эканамічным і сацыяльным жыцці напраканцы </w:t>
      </w:r>
      <w:r w:rsidRPr="00C5538E">
        <w:rPr>
          <w:rFonts w:ascii="Times New Roman" w:hAnsi="Times New Roman"/>
          <w:sz w:val="28"/>
          <w:szCs w:val="28"/>
          <w:lang w:val="en-US"/>
        </w:rPr>
        <w:t>XVI</w:t>
      </w:r>
      <w:r w:rsidRPr="00C5538E">
        <w:rPr>
          <w:rFonts w:ascii="Times New Roman" w:hAnsi="Times New Roman"/>
          <w:sz w:val="28"/>
          <w:szCs w:val="28"/>
        </w:rPr>
        <w:t xml:space="preserve"> – </w:t>
      </w:r>
      <w:r w:rsidRPr="00C5538E">
        <w:rPr>
          <w:rFonts w:ascii="Times New Roman" w:hAnsi="Times New Roman"/>
          <w:sz w:val="28"/>
          <w:szCs w:val="28"/>
          <w:lang w:val="en-US"/>
        </w:rPr>
        <w:t>XVI</w:t>
      </w:r>
      <w:r w:rsidRPr="00C5538E">
        <w:rPr>
          <w:rFonts w:ascii="Times New Roman" w:hAnsi="Times New Roman"/>
          <w:sz w:val="28"/>
          <w:szCs w:val="28"/>
        </w:rPr>
        <w:t xml:space="preserve">І стст. становяцца брацтвы (Вільня (1584), Магілёў (1589), Берасце (1591), Слуцак (1606), Менск (1612), Пінск (1633)  і інш.).  Яны мелі цэхавую структуру, таксама свае статуты  замацоўвалі граматамі на каралеўскім узроўні. Акрамя рэлігійнай, асветніцкай, будаўнічай, рамесніцкай дзейнасці, брацтвы маглі займацца яшчэ і друкарскай справай і мець уласныя друкарні. Ад цэхаў брацтвы  адрознівала тое, што яны былі больш адкрытымі ўстановамі, а таму там маглі канцэнтравацца людзі са свабоднымі поглядамі, якія часта  не супадалі з агульнадзяржаўнымі </w:t>
      </w:r>
      <w:r w:rsidR="004232CA" w:rsidRPr="00C5538E">
        <w:rPr>
          <w:rFonts w:ascii="Times New Roman" w:hAnsi="Times New Roman"/>
          <w:noProof/>
          <w:sz w:val="28"/>
          <w:szCs w:val="28"/>
        </w:rPr>
        <w:t>(17)</w:t>
      </w:r>
      <w:r w:rsidR="00C116AD" w:rsidRPr="00C5538E">
        <w:rPr>
          <w:rFonts w:ascii="Times New Roman" w:hAnsi="Times New Roman"/>
          <w:noProof/>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Напрыклад, каралеўская ўстаўная грамата (прывілей) ад 12 ліпеня 1589 года выдаецца на стварэнне брацтва ў Троіцкім манастыры “з утвержденіемъ правилъонаго и предоставлением разныхъ преимуществъ”. Прывілей быў бестэрміновы («къ вечному ужыванью») </w:t>
      </w:r>
      <w:r w:rsidRPr="00C5538E">
        <w:rPr>
          <w:rFonts w:ascii="Times New Roman" w:hAnsi="Times New Roman"/>
          <w:noProof/>
          <w:sz w:val="28"/>
          <w:szCs w:val="28"/>
        </w:rPr>
        <w:t>(18 стр. 23 - 25)</w:t>
      </w:r>
      <w:r w:rsidRPr="00C5538E">
        <w:rPr>
          <w:rFonts w:ascii="Times New Roman" w:hAnsi="Times New Roman"/>
          <w:sz w:val="28"/>
          <w:szCs w:val="28"/>
        </w:rPr>
        <w:t xml:space="preserve">.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lastRenderedPageBreak/>
        <w:t xml:space="preserve">Неабходна адзначыць, што напрыканцы </w:t>
      </w:r>
      <w:r w:rsidRPr="00C5538E">
        <w:rPr>
          <w:rFonts w:ascii="Times New Roman" w:hAnsi="Times New Roman"/>
          <w:sz w:val="28"/>
          <w:szCs w:val="28"/>
          <w:lang w:val="en-US"/>
        </w:rPr>
        <w:t>XVI</w:t>
      </w:r>
      <w:r w:rsidRPr="00C5538E">
        <w:rPr>
          <w:rFonts w:ascii="Times New Roman" w:hAnsi="Times New Roman"/>
          <w:sz w:val="28"/>
          <w:szCs w:val="28"/>
        </w:rPr>
        <w:t xml:space="preserve"> – пачатку </w:t>
      </w:r>
      <w:r w:rsidRPr="00C5538E">
        <w:rPr>
          <w:rFonts w:ascii="Times New Roman" w:hAnsi="Times New Roman"/>
          <w:sz w:val="28"/>
          <w:szCs w:val="28"/>
          <w:lang w:val="en-US"/>
        </w:rPr>
        <w:t>XVI</w:t>
      </w:r>
      <w:r w:rsidRPr="00C5538E">
        <w:rPr>
          <w:rFonts w:ascii="Times New Roman" w:hAnsi="Times New Roman"/>
          <w:sz w:val="28"/>
          <w:szCs w:val="28"/>
        </w:rPr>
        <w:t xml:space="preserve">І стагоддзяў брацтвы актыўна друкавалі кнігі (вучні школы “готовили к печати и издавали книги”) </w:t>
      </w:r>
      <w:r w:rsidRPr="00C5538E">
        <w:rPr>
          <w:rFonts w:ascii="Times New Roman" w:hAnsi="Times New Roman"/>
          <w:noProof/>
          <w:sz w:val="28"/>
          <w:szCs w:val="28"/>
        </w:rPr>
        <w:t>(15 стр. 93)</w:t>
      </w:r>
      <w:r w:rsidRPr="00C5538E">
        <w:rPr>
          <w:rFonts w:ascii="Times New Roman" w:hAnsi="Times New Roman"/>
          <w:sz w:val="28"/>
          <w:szCs w:val="28"/>
        </w:rPr>
        <w:t xml:space="preserve">, атрымлівалі і пазбаўляліся прывілеяў. Пасля перамогі контррэфармацыі і рэлігійных катаклізмаў асноўнымі суб’ектамі выдавецкай дзейнасці застаюцца цэхі, каталіцкія альбо ўніяцкія выдавецтвы ці прыватны друк пры дварах магнатэрыі, якая на той час мела даволі вялікую палітычную аўтаномію. Асаблівую ўвагу варта спыніць на Віленскім Святадухаўскім брацтве, якое прайшло праз шматлікія юрыдычныя факты: брацтва атрымала прывілей на дзейнасць, развіла яго з магчымасцю друкарскай дзейнасці, пазбавілася гэтага прывілею (1610), узнавіла яго (1633).  Так, згодна У. Пічэту, у 1633 годзе, дзякуючы намаганням кіеўскага мітрапаліта Пятра Магілы, Уладыслаў </w:t>
      </w:r>
      <w:r w:rsidRPr="00C5538E">
        <w:rPr>
          <w:rFonts w:ascii="Times New Roman" w:hAnsi="Times New Roman"/>
          <w:sz w:val="28"/>
          <w:szCs w:val="28"/>
          <w:lang w:val="en-US"/>
        </w:rPr>
        <w:t>IV</w:t>
      </w:r>
      <w:r w:rsidRPr="00C5538E">
        <w:rPr>
          <w:rFonts w:ascii="Times New Roman" w:hAnsi="Times New Roman"/>
          <w:sz w:val="28"/>
          <w:szCs w:val="28"/>
        </w:rPr>
        <w:t xml:space="preserve"> надае новы прывілей брацкай друкарні </w:t>
      </w:r>
      <w:r w:rsidRPr="00C5538E">
        <w:rPr>
          <w:rFonts w:ascii="Times New Roman" w:hAnsi="Times New Roman"/>
          <w:noProof/>
          <w:sz w:val="28"/>
          <w:szCs w:val="28"/>
        </w:rPr>
        <w:t>(14 стр. 256)</w:t>
      </w:r>
      <w:r w:rsidRPr="00C5538E">
        <w:rPr>
          <w:rFonts w:ascii="Times New Roman" w:hAnsi="Times New Roman"/>
          <w:sz w:val="28"/>
          <w:szCs w:val="28"/>
        </w:rPr>
        <w:t xml:space="preserve">.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Таксама А. Анушкін прытрымліваецца меркавання, што брацтва было ўжо новай формай арганізацыі вытворчасці і арганізацыйна нагадвала  цэхавую (быў задзейнічаны буйны калектыў), а ў чымсьці – прыватны бізнэс на працягу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стагоддзя, напрыклад, Мсціслаўца ці Скарыны</w:t>
      </w:r>
      <w:r w:rsidR="00F21AA5" w:rsidRPr="00C5538E">
        <w:rPr>
          <w:rFonts w:ascii="Times New Roman" w:hAnsi="Times New Roman"/>
          <w:sz w:val="28"/>
          <w:szCs w:val="28"/>
        </w:rPr>
        <w:t xml:space="preserve"> </w:t>
      </w:r>
      <w:r w:rsidRPr="00C5538E">
        <w:rPr>
          <w:rFonts w:ascii="Times New Roman" w:hAnsi="Times New Roman"/>
          <w:noProof/>
          <w:sz w:val="28"/>
          <w:szCs w:val="28"/>
        </w:rPr>
        <w:t>(15 стр. 161)</w:t>
      </w:r>
      <w:r w:rsidR="00F21AA5" w:rsidRPr="00C5538E">
        <w:rPr>
          <w:rFonts w:ascii="Times New Roman" w:hAnsi="Times New Roman"/>
          <w:noProof/>
          <w:sz w:val="28"/>
          <w:szCs w:val="28"/>
        </w:rPr>
        <w:t>.</w:t>
      </w:r>
    </w:p>
    <w:p w:rsidR="00630463" w:rsidRPr="00C5538E" w:rsidRDefault="00630463" w:rsidP="00FE777A">
      <w:pPr>
        <w:spacing w:before="240" w:after="240" w:line="360" w:lineRule="auto"/>
        <w:ind w:firstLine="567"/>
        <w:jc w:val="both"/>
        <w:rPr>
          <w:rFonts w:ascii="Times New Roman" w:hAnsi="Times New Roman"/>
          <w:b/>
          <w:sz w:val="28"/>
          <w:szCs w:val="28"/>
        </w:rPr>
      </w:pPr>
    </w:p>
    <w:p w:rsidR="00630463" w:rsidRPr="005E7D35" w:rsidRDefault="00630463" w:rsidP="00DA19A3">
      <w:pPr>
        <w:pStyle w:val="2"/>
        <w:rPr>
          <w:rFonts w:ascii="Times New Roman" w:hAnsi="Times New Roman"/>
          <w:color w:val="auto"/>
          <w:sz w:val="28"/>
          <w:szCs w:val="28"/>
          <w:lang w:val="be-BY"/>
        </w:rPr>
      </w:pPr>
      <w:bookmarkStart w:id="19" w:name="_Toc396766335"/>
      <w:r w:rsidRPr="005E7D35">
        <w:rPr>
          <w:rFonts w:ascii="Times New Roman" w:hAnsi="Times New Roman"/>
          <w:color w:val="auto"/>
          <w:sz w:val="28"/>
          <w:szCs w:val="28"/>
          <w:lang w:val="be-BY"/>
        </w:rPr>
        <w:t>3.4. Царква</w:t>
      </w:r>
      <w:bookmarkEnd w:id="19"/>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Вялікую цікавасць да друкаванай кнігі праяўляе і рэлігійная супольнасць. Яна, па-першае, губляе ранейшую манаполію на кнігавыданне (скрыпторыі звычайна канцэнтраваліся ў манастырах, цэрквах), па-другое, розныя рэлігійныя плыні зацікаўленыя ў прасоўванні сваіх ідэй (рэфармацыя, контррэфармацыя, уніяцтва, дысідэнты (праваслаўныя)). Прасачыўшы гісторыю кнігадрукавання, можна сказаць, што на тэрыторыі Беларусі ў </w:t>
      </w:r>
      <w:r w:rsidRPr="00C5538E">
        <w:rPr>
          <w:rFonts w:ascii="Times New Roman" w:hAnsi="Times New Roman"/>
          <w:sz w:val="28"/>
          <w:szCs w:val="28"/>
          <w:lang w:val="en-US"/>
        </w:rPr>
        <w:t>XVI</w:t>
      </w:r>
      <w:r w:rsidRPr="00C5538E">
        <w:rPr>
          <w:rFonts w:ascii="Times New Roman" w:hAnsi="Times New Roman"/>
          <w:sz w:val="28"/>
          <w:szCs w:val="28"/>
        </w:rPr>
        <w:t xml:space="preserve"> – </w:t>
      </w:r>
      <w:r w:rsidRPr="00C5538E">
        <w:rPr>
          <w:rFonts w:ascii="Times New Roman" w:hAnsi="Times New Roman"/>
          <w:sz w:val="28"/>
          <w:szCs w:val="28"/>
          <w:lang w:val="en-US"/>
        </w:rPr>
        <w:t>XVI</w:t>
      </w:r>
      <w:r w:rsidRPr="00C5538E">
        <w:rPr>
          <w:rFonts w:ascii="Times New Roman" w:hAnsi="Times New Roman"/>
          <w:sz w:val="28"/>
          <w:szCs w:val="28"/>
        </w:rPr>
        <w:t>ІІ стст. з розным поспехам развіваюцца: рэфармацыйны друк, напрыклад, у першай палове</w:t>
      </w:r>
      <w:r w:rsidR="004872A1" w:rsidRPr="00C5538E">
        <w:rPr>
          <w:rFonts w:ascii="Times New Roman" w:hAnsi="Times New Roman"/>
          <w:sz w:val="28"/>
          <w:szCs w:val="28"/>
        </w:rPr>
        <w:t xml:space="preserve">  XVII</w:t>
      </w:r>
      <w:r w:rsidRPr="00C5538E">
        <w:rPr>
          <w:rFonts w:ascii="Times New Roman" w:hAnsi="Times New Roman"/>
          <w:sz w:val="28"/>
          <w:szCs w:val="28"/>
        </w:rPr>
        <w:t xml:space="preserve"> ў радзівілаўскім мястэчку Любча дзейнічае буйная рэфарматарская друкарня (1612 – з перапынкамі да 1655 гг.) </w:t>
      </w:r>
      <w:r w:rsidRPr="00C5538E">
        <w:rPr>
          <w:rFonts w:ascii="Times New Roman" w:hAnsi="Times New Roman"/>
          <w:noProof/>
          <w:sz w:val="28"/>
          <w:szCs w:val="28"/>
        </w:rPr>
        <w:t>(11 стр. 191)</w:t>
      </w:r>
      <w:r w:rsidRPr="00C5538E">
        <w:rPr>
          <w:rFonts w:ascii="Times New Roman" w:hAnsi="Times New Roman"/>
          <w:sz w:val="28"/>
          <w:szCs w:val="28"/>
        </w:rPr>
        <w:t xml:space="preserve">, </w:t>
      </w:r>
      <w:r w:rsidRPr="00C5538E">
        <w:rPr>
          <w:rFonts w:ascii="Times New Roman" w:hAnsi="Times New Roman"/>
          <w:sz w:val="28"/>
          <w:szCs w:val="28"/>
        </w:rPr>
        <w:lastRenderedPageBreak/>
        <w:t>каталіцкі (езуіты) – друкарня езуіцкай Акадэміі, уніяцкі друк (з Х</w:t>
      </w:r>
      <w:r w:rsidRPr="00C5538E">
        <w:rPr>
          <w:rFonts w:ascii="Times New Roman" w:hAnsi="Times New Roman"/>
          <w:sz w:val="28"/>
          <w:szCs w:val="28"/>
          <w:lang w:val="en-US"/>
        </w:rPr>
        <w:t>VII</w:t>
      </w:r>
      <w:r w:rsidRPr="00C5538E">
        <w:rPr>
          <w:rFonts w:ascii="Times New Roman" w:hAnsi="Times New Roman"/>
          <w:sz w:val="28"/>
          <w:szCs w:val="28"/>
        </w:rPr>
        <w:t xml:space="preserve"> стагоддзя) – базылянская друкарня ў Вільні, праваслаўны (дысідэнцкі) – Куцеінская, напачатку друкарня Мамонічаў.</w:t>
      </w:r>
    </w:p>
    <w:p w:rsidR="00630463" w:rsidRPr="00C5538E" w:rsidRDefault="00630463" w:rsidP="00FE777A">
      <w:pPr>
        <w:pStyle w:val="1"/>
        <w:spacing w:line="360" w:lineRule="auto"/>
        <w:ind w:firstLine="567"/>
        <w:jc w:val="both"/>
        <w:rPr>
          <w:rFonts w:ascii="Times New Roman" w:hAnsi="Times New Roman"/>
          <w:sz w:val="28"/>
          <w:szCs w:val="28"/>
          <w:lang w:val="be-BY"/>
        </w:rPr>
      </w:pPr>
    </w:p>
    <w:p w:rsidR="00630463" w:rsidRPr="00C5538E" w:rsidRDefault="00630463" w:rsidP="00FE777A">
      <w:pPr>
        <w:pStyle w:val="1"/>
        <w:spacing w:line="360" w:lineRule="auto"/>
        <w:ind w:firstLine="567"/>
        <w:jc w:val="both"/>
        <w:rPr>
          <w:rFonts w:ascii="Times New Roman" w:hAnsi="Times New Roman"/>
          <w:sz w:val="28"/>
          <w:szCs w:val="28"/>
        </w:rPr>
      </w:pPr>
      <w:bookmarkStart w:id="20" w:name="_Toc396766336"/>
      <w:r w:rsidRPr="00C5538E">
        <w:rPr>
          <w:rFonts w:ascii="Times New Roman" w:hAnsi="Times New Roman"/>
          <w:sz w:val="28"/>
          <w:szCs w:val="28"/>
        </w:rPr>
        <w:t>Частка 4. Эканамічныя правы і грамадзянскі зварот</w:t>
      </w:r>
      <w:bookmarkEnd w:id="20"/>
      <w:r w:rsidRPr="00C5538E">
        <w:rPr>
          <w:rFonts w:ascii="Times New Roman" w:hAnsi="Times New Roman"/>
          <w:sz w:val="28"/>
          <w:szCs w:val="28"/>
        </w:rPr>
        <w:t xml:space="preserve"> </w:t>
      </w:r>
    </w:p>
    <w:p w:rsidR="00630463" w:rsidRPr="00C5538E" w:rsidRDefault="00630463" w:rsidP="00CF1071">
      <w:pPr>
        <w:pStyle w:val="a5"/>
        <w:numPr>
          <w:ilvl w:val="1"/>
          <w:numId w:val="8"/>
        </w:numPr>
        <w:spacing w:before="240" w:after="240" w:line="360" w:lineRule="auto"/>
        <w:contextualSpacing w:val="0"/>
        <w:jc w:val="both"/>
        <w:outlineLvl w:val="1"/>
        <w:rPr>
          <w:rFonts w:ascii="Times New Roman" w:hAnsi="Times New Roman"/>
          <w:b/>
          <w:sz w:val="28"/>
          <w:szCs w:val="28"/>
        </w:rPr>
      </w:pPr>
      <w:bookmarkStart w:id="21" w:name="_Toc385450358"/>
      <w:bookmarkStart w:id="22" w:name="_Toc396766337"/>
      <w:r w:rsidRPr="00C5538E">
        <w:rPr>
          <w:rFonts w:ascii="Times New Roman" w:hAnsi="Times New Roman"/>
          <w:b/>
          <w:sz w:val="28"/>
          <w:szCs w:val="28"/>
        </w:rPr>
        <w:t>Спажыўцы кніг (гараджане, шляхта)</w:t>
      </w:r>
      <w:bookmarkEnd w:id="21"/>
      <w:bookmarkEnd w:id="22"/>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З’яўленне друкаванай кнігі ўласнай вытворчасці на тэрыторыі ВКЛ  было абумоўленае патрэбамі грамадства ў атрыманні ведаў пра сябе і навакольны свет. </w:t>
      </w:r>
      <w:r w:rsidRPr="00C5538E">
        <w:rPr>
          <w:rFonts w:ascii="Times New Roman" w:hAnsi="Times New Roman"/>
          <w:bCs/>
          <w:kern w:val="32"/>
          <w:sz w:val="28"/>
          <w:szCs w:val="28"/>
        </w:rPr>
        <w:t xml:space="preserve">Інфармацыйныя патрэбы маглі ўзнікаць у магнатаў, шляхты, царквы, мяшчан, сялян. </w:t>
      </w:r>
      <w:r w:rsidRPr="00C5538E">
        <w:rPr>
          <w:rFonts w:ascii="Times New Roman" w:hAnsi="Times New Roman"/>
          <w:sz w:val="28"/>
          <w:szCs w:val="28"/>
        </w:rPr>
        <w:t>Таму можна вылучыць рэлігійную (“Актоіх”, “Евангелле”, “Часаслоў”, “Малітваслоў”, “Біблія”, “Катэхізіс” (С. Будны), гутаркі, тлумачэнні рэлігійных тэкстаў і інш), адукацыйную (“Буквар” (С. Собаль), “Азбука” (Л. Зізаній), слоўнікі, граматыкі), прававую (статуты, “Трыбунал” (перавыданні), “Метрыка”),  публіцыстычную і палемічную (“Апалогія”, “Трэнас” (М. Сматрыцкі), “Палідоніі”, “Антырэсіс”, “Уваскрэшаны Налівайка” (Іпацій Пацей)), а таксама свецкую літаратуру, у тым ліку шматлікія перадрукі і газету (Гародня, 1780-я). Як бачым, літаратура імкнулася ахапіць найбольш важныя бакі жыцця.</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Найбольш свабоднай і аўтаномнай часткай тагачаснага грамадства былі гараджане. Менавіта ў гарадах канцэнтруюцца суполкі пісьменнікаў, грамадскіх дзеячаў, купцоў (Якуб Бабіч, браты Мамонічы), магнатэрыі (Радзівілы, Агінскія, Хадкевічы, Валовічы), якія не толькі ідэалагічна, але і камерцыйна зацікаўленыя развіваць вытворчасць кніг, доказам чаго з’яўляецца і пастаянна ўзрастаючы імпарт кніг з Заходняй Еўропы і Польшчы.</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Можна адзначыць перасылку кніг мясцовай вытворчасці ад віленскіх праваслаўных жыхароў Львоўскаму брацтву (</w:t>
      </w:r>
      <w:smartTag w:uri="urn:schemas-microsoft-com:office:smarttags" w:element="metricconverter">
        <w:smartTagPr>
          <w:attr w:name="ProductID" w:val="1588 г"/>
        </w:smartTagPr>
        <w:r w:rsidRPr="00C5538E">
          <w:rPr>
            <w:rFonts w:ascii="Times New Roman" w:hAnsi="Times New Roman"/>
            <w:sz w:val="28"/>
            <w:szCs w:val="28"/>
          </w:rPr>
          <w:t>1588 г</w:t>
        </w:r>
      </w:smartTag>
      <w:r w:rsidRPr="00C5538E">
        <w:rPr>
          <w:rFonts w:ascii="Times New Roman" w:hAnsi="Times New Roman"/>
          <w:sz w:val="28"/>
          <w:szCs w:val="28"/>
        </w:rPr>
        <w:t xml:space="preserve">.) у знак падзякі за раней </w:t>
      </w:r>
      <w:r w:rsidRPr="00C5538E">
        <w:rPr>
          <w:rFonts w:ascii="Times New Roman" w:hAnsi="Times New Roman"/>
          <w:sz w:val="28"/>
          <w:szCs w:val="28"/>
        </w:rPr>
        <w:lastRenderedPageBreak/>
        <w:t xml:space="preserve">дасланую імі граматыку </w:t>
      </w:r>
      <w:r w:rsidRPr="00C5538E">
        <w:rPr>
          <w:rFonts w:ascii="Times New Roman" w:hAnsi="Times New Roman"/>
          <w:noProof/>
          <w:sz w:val="28"/>
          <w:szCs w:val="28"/>
        </w:rPr>
        <w:t>(18 стр. 5-6)</w:t>
      </w:r>
      <w:r w:rsidRPr="00C5538E">
        <w:rPr>
          <w:rFonts w:ascii="Times New Roman" w:hAnsi="Times New Roman"/>
          <w:sz w:val="28"/>
          <w:szCs w:val="28"/>
        </w:rPr>
        <w:t>. Гэты факт можа сведчыць пра зацікаўленасць у кніжным абмене паміж рознымі гарадамі ВКЛ.</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Але вядома, што адносіны</w:t>
      </w:r>
      <w:r w:rsidR="003773ED" w:rsidRPr="00C5538E">
        <w:rPr>
          <w:rFonts w:ascii="Times New Roman" w:hAnsi="Times New Roman"/>
          <w:sz w:val="28"/>
          <w:szCs w:val="28"/>
          <w:lang w:val="ru-RU"/>
        </w:rPr>
        <w:t xml:space="preserve"> дзяржавы  </w:t>
      </w:r>
      <w:r w:rsidRPr="00C5538E">
        <w:rPr>
          <w:rFonts w:ascii="Times New Roman" w:hAnsi="Times New Roman"/>
          <w:sz w:val="28"/>
          <w:szCs w:val="28"/>
        </w:rPr>
        <w:t xml:space="preserve">да асветнікаў і палемістаў, як правіла, не былі лагоднымі. Згодна свайму распараджэнню ад 1610 года, Жыгімонт ІІІ падвергнуў С. Зізанія банітацыі і заклікаў усіх, хто сустрэне Зізанія ці яго паплечнікаў, заключыць іх у  турму. Шэраг гараджан ставіліся іначай да дзейнасці Зізанія, бо не падпарадкаваліся загаду. За гэты ўчынак кароль спагнаў штраф з насельніцтва Вільні ў памеры 3000 коп грошай </w:t>
      </w:r>
      <w:r w:rsidRPr="00C5538E">
        <w:rPr>
          <w:rFonts w:ascii="Times New Roman" w:hAnsi="Times New Roman"/>
          <w:noProof/>
          <w:sz w:val="28"/>
          <w:szCs w:val="28"/>
        </w:rPr>
        <w:t>(15 стр. 113)</w:t>
      </w:r>
      <w:r w:rsidRPr="00C5538E">
        <w:rPr>
          <w:rFonts w:ascii="Times New Roman" w:hAnsi="Times New Roman"/>
          <w:sz w:val="28"/>
          <w:szCs w:val="28"/>
        </w:rPr>
        <w:t xml:space="preserve">. </w:t>
      </w:r>
    </w:p>
    <w:p w:rsidR="00630463" w:rsidRPr="00C5538E" w:rsidRDefault="00630463" w:rsidP="00FE777A">
      <w:pPr>
        <w:pStyle w:val="1"/>
        <w:spacing w:after="240" w:line="360" w:lineRule="auto"/>
        <w:ind w:firstLine="567"/>
        <w:jc w:val="both"/>
        <w:rPr>
          <w:rFonts w:ascii="Times New Roman" w:hAnsi="Times New Roman"/>
          <w:sz w:val="28"/>
          <w:szCs w:val="28"/>
        </w:rPr>
      </w:pPr>
      <w:bookmarkStart w:id="23" w:name="_Toc385450360"/>
    </w:p>
    <w:p w:rsidR="00630463" w:rsidRPr="00C5538E" w:rsidRDefault="00630463" w:rsidP="0023200E">
      <w:pPr>
        <w:pStyle w:val="1"/>
        <w:spacing w:after="240" w:line="360" w:lineRule="auto"/>
        <w:ind w:firstLine="567"/>
        <w:jc w:val="both"/>
        <w:rPr>
          <w:rFonts w:ascii="Times New Roman" w:hAnsi="Times New Roman"/>
          <w:sz w:val="28"/>
          <w:szCs w:val="28"/>
        </w:rPr>
      </w:pPr>
      <w:bookmarkStart w:id="24" w:name="_Toc396766338"/>
      <w:r w:rsidRPr="00C5538E">
        <w:rPr>
          <w:rFonts w:ascii="Times New Roman" w:hAnsi="Times New Roman"/>
          <w:sz w:val="28"/>
          <w:szCs w:val="28"/>
        </w:rPr>
        <w:t>4.2. Гандаль</w:t>
      </w:r>
      <w:bookmarkEnd w:id="23"/>
      <w:r w:rsidRPr="00C5538E">
        <w:rPr>
          <w:rFonts w:ascii="Times New Roman" w:hAnsi="Times New Roman"/>
          <w:sz w:val="28"/>
          <w:szCs w:val="28"/>
        </w:rPr>
        <w:t xml:space="preserve"> у Еўропе і ВКЛ</w:t>
      </w:r>
      <w:bookmarkEnd w:id="24"/>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Як вядома, з вынаходніцтвам Іаганам Гутэнбергам друкарскага станка кніга пачынае </w:t>
      </w:r>
      <w:r w:rsidR="004232CA" w:rsidRPr="00C5538E">
        <w:rPr>
          <w:rFonts w:ascii="Times New Roman" w:hAnsi="Times New Roman"/>
          <w:sz w:val="28"/>
          <w:szCs w:val="28"/>
        </w:rPr>
        <w:t>скараць</w:t>
      </w:r>
      <w:r w:rsidRPr="00C5538E">
        <w:rPr>
          <w:rFonts w:ascii="Times New Roman" w:hAnsi="Times New Roman"/>
          <w:sz w:val="28"/>
          <w:szCs w:val="28"/>
        </w:rPr>
        <w:t xml:space="preserve"> розныя часткі Еўропы. Разам з тым дзяржава пачынае выбудоўваць заканадаўчае рэгуляванне друку, таму што кніга з’яўлялася перадатчыкам ідэй, навін, інфармацыі пра грамадства і г.д. Паводле некаторых статыстык, ужо ў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стагоддзі ў Еўропе друкуецца каля 200 млн асобнікаў</w:t>
      </w:r>
      <w:r w:rsidRPr="00C5538E">
        <w:rPr>
          <w:rFonts w:ascii="Times New Roman" w:hAnsi="Times New Roman"/>
          <w:noProof/>
          <w:sz w:val="28"/>
          <w:szCs w:val="28"/>
        </w:rPr>
        <w:t>(12)</w:t>
      </w:r>
      <w:r w:rsidRPr="00C5538E">
        <w:rPr>
          <w:rFonts w:ascii="Times New Roman" w:hAnsi="Times New Roman"/>
          <w:sz w:val="28"/>
          <w:szCs w:val="28"/>
        </w:rPr>
        <w:t xml:space="preserve">. Таму можна сцвярджаць, што ў </w:t>
      </w:r>
      <w:r w:rsidRPr="00C5538E">
        <w:rPr>
          <w:rFonts w:ascii="Times New Roman" w:hAnsi="Times New Roman"/>
          <w:sz w:val="28"/>
          <w:szCs w:val="28"/>
          <w:lang w:val="en-US"/>
        </w:rPr>
        <w:t>XVI</w:t>
      </w:r>
      <w:r w:rsidRPr="00C5538E">
        <w:rPr>
          <w:rFonts w:ascii="Times New Roman" w:hAnsi="Times New Roman"/>
          <w:sz w:val="28"/>
          <w:szCs w:val="28"/>
        </w:rPr>
        <w:t xml:space="preserve"> стагоддзі кніга становіцца паўнапраўным аб’ектам грамадзянскага звароту.</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Варта прывесці прыклад братоў Шпеераў, якія ў 1470 годзе атрымліваюць даравальную грамату Венецыянскага Сената на 5-гадовую манаполію друкаваць кнігі </w:t>
      </w:r>
      <w:r w:rsidRPr="00C5538E">
        <w:rPr>
          <w:rFonts w:ascii="Times New Roman" w:hAnsi="Times New Roman"/>
          <w:noProof/>
          <w:sz w:val="28"/>
          <w:szCs w:val="28"/>
        </w:rPr>
        <w:t>(19)</w:t>
      </w:r>
      <w:r w:rsidR="006F40C4" w:rsidRPr="00C5538E">
        <w:rPr>
          <w:rFonts w:ascii="Times New Roman" w:hAnsi="Times New Roman"/>
          <w:noProof/>
          <w:sz w:val="28"/>
          <w:szCs w:val="28"/>
        </w:rPr>
        <w:t>.</w:t>
      </w:r>
      <w:r w:rsidRPr="00C5538E">
        <w:rPr>
          <w:rFonts w:ascii="Times New Roman" w:hAnsi="Times New Roman"/>
          <w:sz w:val="28"/>
          <w:szCs w:val="28"/>
        </w:rPr>
        <w:t xml:space="preserve"> Там жа ў 1486 годзе выдаецца прывілей на манапольны друк асобнай кнігі “Rerum venetarum ab urbe condita opus” Маркуса Антонія Коцыуса Сабелікуса. Таксама яскравы прыклад юрыста Пятра з Равены, якому ў 1491 годзе ўдалося дамагчыся атрымаць прывілей ад венецыянскай улады на права дазваляць іншым друкаваць сваю кнігу. Гэты факт быў нараджэннем </w:t>
      </w:r>
      <w:r w:rsidRPr="00C5538E">
        <w:rPr>
          <w:rFonts w:ascii="Times New Roman" w:hAnsi="Times New Roman"/>
          <w:b/>
          <w:sz w:val="28"/>
          <w:szCs w:val="28"/>
        </w:rPr>
        <w:t>матэрыяльнага права</w:t>
      </w:r>
      <w:r w:rsidRPr="00C5538E">
        <w:rPr>
          <w:rFonts w:ascii="Times New Roman" w:hAnsi="Times New Roman"/>
          <w:sz w:val="28"/>
          <w:szCs w:val="28"/>
        </w:rPr>
        <w:t xml:space="preserve"> аўтара выкарыстоўваць вынікі сваёй працы </w:t>
      </w:r>
      <w:r w:rsidRPr="00C5538E">
        <w:rPr>
          <w:rFonts w:ascii="Times New Roman" w:hAnsi="Times New Roman"/>
          <w:noProof/>
          <w:sz w:val="28"/>
          <w:szCs w:val="28"/>
        </w:rPr>
        <w:t>(20)</w:t>
      </w:r>
      <w:r w:rsidRPr="00C5538E">
        <w:rPr>
          <w:rFonts w:ascii="Times New Roman" w:hAnsi="Times New Roman"/>
          <w:sz w:val="28"/>
          <w:szCs w:val="28"/>
        </w:rPr>
        <w:t xml:space="preserve"> </w:t>
      </w:r>
      <w:r w:rsidRPr="00C5538E">
        <w:rPr>
          <w:rFonts w:ascii="Times New Roman" w:hAnsi="Times New Roman"/>
          <w:noProof/>
          <w:sz w:val="28"/>
          <w:szCs w:val="28"/>
        </w:rPr>
        <w:t xml:space="preserve">(1 стр. </w:t>
      </w:r>
      <w:r w:rsidRPr="00C5538E">
        <w:rPr>
          <w:rFonts w:ascii="Times New Roman" w:hAnsi="Times New Roman"/>
          <w:noProof/>
          <w:sz w:val="28"/>
          <w:szCs w:val="28"/>
        </w:rPr>
        <w:lastRenderedPageBreak/>
        <w:t>35)</w:t>
      </w:r>
      <w:r w:rsidR="006F40C4" w:rsidRPr="00C5538E">
        <w:rPr>
          <w:rFonts w:ascii="Times New Roman" w:hAnsi="Times New Roman"/>
          <w:noProof/>
          <w:sz w:val="28"/>
          <w:szCs w:val="28"/>
        </w:rPr>
        <w:t>.</w:t>
      </w:r>
      <w:r w:rsidRPr="00C5538E">
        <w:rPr>
          <w:rFonts w:ascii="Times New Roman" w:hAnsi="Times New Roman"/>
          <w:sz w:val="28"/>
          <w:szCs w:val="28"/>
        </w:rPr>
        <w:t xml:space="preserve"> З канца </w:t>
      </w:r>
      <w:r w:rsidRPr="00C5538E">
        <w:rPr>
          <w:rFonts w:ascii="Times New Roman" w:hAnsi="Times New Roman"/>
          <w:sz w:val="28"/>
          <w:szCs w:val="28"/>
          <w:lang w:val="en-US"/>
        </w:rPr>
        <w:t>XV</w:t>
      </w:r>
      <w:r w:rsidRPr="00C5538E">
        <w:rPr>
          <w:rFonts w:ascii="Times New Roman" w:hAnsi="Times New Roman"/>
          <w:sz w:val="28"/>
          <w:szCs w:val="28"/>
        </w:rPr>
        <w:t xml:space="preserve"> стагоддзя прывілеі на “капірайт” (права капіраваць) становяцца звычайнай практыкай у Венецыянскай Рэспубліцы.</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Найбольш буйным цэнтрам кнігадрукавання ў ВКЛ становіцца Вільня, але, як адзначалася вышэй, выдавецкая дзейнасць была размеркаваная па розных рэгіёнах краіны.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Паводле Якуба Нядзведзя, Скарына, знаходзячыся ў Празе, праз свайго партнёра (Якуба Бабіча?) дастаўляе зробленыя кнігі ў Вільню </w:t>
      </w:r>
      <w:r w:rsidRPr="00C5538E">
        <w:rPr>
          <w:rFonts w:ascii="Times New Roman" w:hAnsi="Times New Roman"/>
          <w:noProof/>
          <w:sz w:val="28"/>
          <w:szCs w:val="28"/>
        </w:rPr>
        <w:t>(8 стр. 195)</w:t>
      </w:r>
      <w:r w:rsidR="006F40C4" w:rsidRPr="00C5538E">
        <w:rPr>
          <w:rFonts w:ascii="Times New Roman" w:hAnsi="Times New Roman"/>
          <w:noProof/>
          <w:sz w:val="28"/>
          <w:szCs w:val="28"/>
        </w:rPr>
        <w:t>.</w:t>
      </w:r>
      <w:r w:rsidRPr="00C5538E">
        <w:rPr>
          <w:rFonts w:ascii="Times New Roman" w:hAnsi="Times New Roman"/>
          <w:sz w:val="28"/>
          <w:szCs w:val="28"/>
        </w:rPr>
        <w:t xml:space="preserve"> Вядома, што на тэрыторыю Беларусі кнігадрукаванне прыходзіць у 1520-х гг. разам з выдавецкай дзейнасцю Францыска Скарыны.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Друкарня брацтва Святога Духу ў Вільні пачала працаваць у 1596 годзе. Яна стала канкурэнтам па друку кірылічных выданняў для друкарні Мамонічаў. Акрамя палемічнай літаратуры, яна выдавала вялікую колькасць кніг на патрэбы царквы </w:t>
      </w:r>
      <w:r w:rsidRPr="00C5538E">
        <w:rPr>
          <w:rFonts w:ascii="Times New Roman" w:hAnsi="Times New Roman"/>
          <w:noProof/>
          <w:sz w:val="28"/>
          <w:szCs w:val="28"/>
        </w:rPr>
        <w:t>(7, стр. 95)</w:t>
      </w:r>
      <w:r w:rsidRPr="00C5538E">
        <w:rPr>
          <w:rFonts w:ascii="Times New Roman" w:hAnsi="Times New Roman"/>
          <w:sz w:val="28"/>
          <w:szCs w:val="28"/>
        </w:rPr>
        <w:t xml:space="preserve">. Можна лічыць, што персанальная манаполія (прывілей) для Мамонічаў перастала працаваць. Дарэчы, з 1576 года на кожнай кнізе, выдадзенай у друкарні Мамонічаў, прысутнічаў надпіс, які пацвяржаў </w:t>
      </w:r>
      <w:r w:rsidRPr="00C5538E">
        <w:rPr>
          <w:rFonts w:ascii="Times New Roman" w:hAnsi="Times New Roman"/>
          <w:b/>
          <w:sz w:val="28"/>
          <w:szCs w:val="28"/>
        </w:rPr>
        <w:t>выключнае права</w:t>
      </w:r>
      <w:r w:rsidRPr="00C5538E">
        <w:rPr>
          <w:rFonts w:ascii="Times New Roman" w:hAnsi="Times New Roman"/>
          <w:sz w:val="28"/>
          <w:szCs w:val="28"/>
        </w:rPr>
        <w:t xml:space="preserve"> Мамонічаў друкаваць кнігі “рускія і славянскія”, тым, хто вырашаў патаемна друкаваць або прадаваць, пагражаў штраф і канфіскацыя (накладу) </w:t>
      </w:r>
      <w:r w:rsidRPr="00C5538E">
        <w:rPr>
          <w:rFonts w:ascii="Times New Roman" w:hAnsi="Times New Roman"/>
          <w:noProof/>
          <w:sz w:val="28"/>
          <w:szCs w:val="28"/>
        </w:rPr>
        <w:t>(7 стр. 95)</w:t>
      </w:r>
      <w:r w:rsidR="00B1522F" w:rsidRPr="00C5538E">
        <w:rPr>
          <w:rFonts w:ascii="Times New Roman" w:hAnsi="Times New Roman"/>
          <w:noProof/>
          <w:sz w:val="28"/>
          <w:szCs w:val="28"/>
        </w:rPr>
        <w:t>.</w:t>
      </w:r>
    </w:p>
    <w:p w:rsidR="00630463" w:rsidRPr="00C5538E" w:rsidRDefault="00630463" w:rsidP="00FE777A">
      <w:pPr>
        <w:spacing w:before="240" w:after="240" w:line="360" w:lineRule="auto"/>
        <w:ind w:firstLine="567"/>
        <w:jc w:val="both"/>
        <w:rPr>
          <w:rFonts w:ascii="Times New Roman" w:hAnsi="Times New Roman"/>
          <w:b/>
          <w:sz w:val="28"/>
          <w:szCs w:val="28"/>
        </w:rPr>
      </w:pPr>
      <w:r w:rsidRPr="00C5538E">
        <w:rPr>
          <w:rFonts w:ascii="Times New Roman" w:hAnsi="Times New Roman"/>
          <w:sz w:val="28"/>
          <w:szCs w:val="28"/>
        </w:rPr>
        <w:t xml:space="preserve">З боку лацінічнага друку ў 1586 годзе паўстала Радзівілаўская (езуіцкая) друкарня. Гэта быў яшчэ адзін канкурэнт для прывілеяванай друкарні Мамонічаў  </w:t>
      </w:r>
      <w:r w:rsidRPr="00C5538E">
        <w:rPr>
          <w:rFonts w:ascii="Times New Roman" w:hAnsi="Times New Roman"/>
          <w:noProof/>
          <w:sz w:val="28"/>
          <w:szCs w:val="28"/>
        </w:rPr>
        <w:t>(7 стр. 95 - 96)</w:t>
      </w:r>
      <w:r w:rsidRPr="00C5538E">
        <w:rPr>
          <w:rFonts w:ascii="Times New Roman" w:hAnsi="Times New Roman"/>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З часам сітуацыя змяняецца. Выдадзены прывілей караля Яна Казіміра ад 1664 года меў на мэце забяспечыць правы “асноўных выдаўцоў і гандляроў” кніг. У ім выказваецца незадаволенасць станам  выдавецкай справы: у крамах можна набыць кнігі ерэтыкоў, дысідэнтаў (праваслаўных) і яўрэяў. Гэтая сітуацыя несправядлівая ў адносінах да асноўных выдаўцоў. Таму прывілей </w:t>
      </w:r>
      <w:r w:rsidRPr="00C5538E">
        <w:rPr>
          <w:rFonts w:ascii="Times New Roman" w:hAnsi="Times New Roman"/>
          <w:sz w:val="28"/>
          <w:szCs w:val="28"/>
        </w:rPr>
        <w:lastRenderedPageBreak/>
        <w:t xml:space="preserve">забараняе ўсім, акрамя вышэйзгаданага цэху,  ствараць кнігі і гандляваць імі. </w:t>
      </w:r>
      <w:r w:rsidRPr="00C5538E">
        <w:rPr>
          <w:rFonts w:ascii="Times New Roman" w:hAnsi="Times New Roman"/>
          <w:noProof/>
          <w:sz w:val="28"/>
          <w:szCs w:val="28"/>
        </w:rPr>
        <w:t>(8 стр. 211)</w:t>
      </w:r>
      <w:r w:rsidR="00B1522F" w:rsidRPr="00C5538E">
        <w:rPr>
          <w:rFonts w:ascii="Times New Roman" w:hAnsi="Times New Roman"/>
          <w:noProof/>
          <w:sz w:val="28"/>
          <w:szCs w:val="28"/>
        </w:rPr>
        <w:t>.</w:t>
      </w:r>
      <w:r w:rsidRPr="00C5538E">
        <w:rPr>
          <w:rFonts w:ascii="Times New Roman" w:hAnsi="Times New Roman"/>
          <w:sz w:val="28"/>
          <w:szCs w:val="28"/>
        </w:rPr>
        <w:t xml:space="preserve"> Гэты дакумент сведчыць пра тое, што дзяржава была зацікаўленая ў цэнтралізаваным выдавецтве кніг і хацела пазбавіцца канкурэнтнага асяродку ў гэтай галіне эканомікі.</w:t>
      </w:r>
    </w:p>
    <w:p w:rsidR="00630463" w:rsidRPr="00C5538E" w:rsidRDefault="00630463" w:rsidP="00FE777A">
      <w:pPr>
        <w:spacing w:before="240" w:after="240" w:line="360" w:lineRule="auto"/>
        <w:ind w:firstLine="567"/>
        <w:jc w:val="both"/>
        <w:outlineLvl w:val="1"/>
        <w:rPr>
          <w:rFonts w:ascii="Times New Roman" w:hAnsi="Times New Roman"/>
          <w:b/>
          <w:sz w:val="28"/>
          <w:szCs w:val="28"/>
        </w:rPr>
      </w:pPr>
    </w:p>
    <w:p w:rsidR="00630463" w:rsidRPr="00C5538E" w:rsidRDefault="00630463" w:rsidP="00FE777A">
      <w:pPr>
        <w:pStyle w:val="1"/>
        <w:spacing w:line="360" w:lineRule="auto"/>
        <w:jc w:val="both"/>
        <w:rPr>
          <w:rFonts w:ascii="Times New Roman" w:hAnsi="Times New Roman"/>
          <w:sz w:val="28"/>
          <w:szCs w:val="28"/>
          <w:lang w:val="be-BY"/>
        </w:rPr>
      </w:pPr>
      <w:bookmarkStart w:id="25" w:name="_Toc396766339"/>
      <w:r w:rsidRPr="00C5538E">
        <w:rPr>
          <w:rFonts w:ascii="Times New Roman" w:hAnsi="Times New Roman"/>
          <w:sz w:val="28"/>
          <w:szCs w:val="28"/>
          <w:lang w:val="be-BY"/>
        </w:rPr>
        <w:t>Частка 5. Маральныя правы і пазначэнне аўтарства</w:t>
      </w:r>
      <w:bookmarkEnd w:id="25"/>
    </w:p>
    <w:p w:rsidR="00630463" w:rsidRPr="00C5538E" w:rsidRDefault="00630463" w:rsidP="00FE777A">
      <w:pPr>
        <w:spacing w:before="240" w:after="240" w:line="360" w:lineRule="auto"/>
        <w:ind w:firstLine="567"/>
        <w:jc w:val="both"/>
        <w:rPr>
          <w:rFonts w:ascii="Times New Roman" w:hAnsi="Times New Roman"/>
          <w:sz w:val="28"/>
          <w:szCs w:val="28"/>
        </w:rPr>
      </w:pPr>
      <w:bookmarkStart w:id="26" w:name="_Toc385450359"/>
      <w:r w:rsidRPr="00C5538E">
        <w:rPr>
          <w:rFonts w:ascii="Times New Roman" w:hAnsi="Times New Roman"/>
          <w:sz w:val="28"/>
          <w:szCs w:val="28"/>
        </w:rPr>
        <w:t>Зараз даследуем, наколькі рэгуляваліся і як развіваліся нематэрыяльныя правы аўтараў</w:t>
      </w:r>
      <w:bookmarkEnd w:id="26"/>
      <w:r w:rsidRPr="00C5538E">
        <w:rPr>
          <w:rFonts w:ascii="Times New Roman" w:hAnsi="Times New Roman"/>
          <w:sz w:val="28"/>
          <w:szCs w:val="28"/>
        </w:rPr>
        <w:t xml:space="preserve"> (аўтарства, абарона гонару і годнасці), а таксама што вызначала паводзіны аўтараў, ці мела месца права на абарону гонару і годнасці аўтара.</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Пачнем з аналізу некалькіх выданнняў.</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Як адзначае У. Пічэта, “У пасьляслоўі да кожнай выдадзенай Скарынаю біблійнай кнігі звычайна пісалася наступнае: «Скончалася (кончается, доконана есь, доконываются, доконаны суть) книга сия  с помощью Бога в Троице Единого, повелѣниемъ и працею,  выкладомъ избранного мужа в лекарских науках, доктора Франциска, Скоринина сына, с Полоцка, у старом месте Пражском», з адзначэньнем года і месяца выхаду кнігі. Такім чынам, выдавец (спалучаючы ў адной асобе аўтара ўступу, прысвячэння, эпілога, перакладчыка) рэгіструе сваё імя па ўласнай ініцыятыве. Наколькі гэтыя дзеянні на той час рэгламентаваліся дзяржавай (звычаёвым ці гандлёвым правам?), невядома. </w:t>
      </w:r>
      <w:r w:rsidRPr="00C5538E">
        <w:rPr>
          <w:rFonts w:ascii="Times New Roman" w:hAnsi="Times New Roman"/>
          <w:noProof/>
          <w:sz w:val="28"/>
          <w:szCs w:val="28"/>
        </w:rPr>
        <w:t>(14 стр. 234)</w:t>
      </w:r>
      <w:r w:rsidR="00ED7F8E" w:rsidRPr="00C5538E">
        <w:rPr>
          <w:rFonts w:ascii="Times New Roman" w:hAnsi="Times New Roman"/>
          <w:noProof/>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Напрыклад, прадмова да </w:t>
      </w:r>
      <w:r w:rsidRPr="00C5538E">
        <w:rPr>
          <w:rFonts w:ascii="Times New Roman" w:hAnsi="Times New Roman"/>
          <w:sz w:val="28"/>
          <w:szCs w:val="28"/>
          <w:lang w:val="ru-RU"/>
        </w:rPr>
        <w:t>«Ап</w:t>
      </w:r>
      <w:r w:rsidRPr="00C5538E">
        <w:rPr>
          <w:rFonts w:ascii="Times New Roman" w:hAnsi="Times New Roman"/>
          <w:sz w:val="28"/>
          <w:szCs w:val="28"/>
        </w:rPr>
        <w:t>остала</w:t>
      </w:r>
      <w:r w:rsidRPr="00C5538E">
        <w:rPr>
          <w:rFonts w:ascii="Times New Roman" w:hAnsi="Times New Roman"/>
          <w:sz w:val="28"/>
          <w:szCs w:val="28"/>
          <w:lang w:val="ru-RU"/>
        </w:rPr>
        <w:t xml:space="preserve">» Скарыны: </w:t>
      </w:r>
      <w:r w:rsidRPr="00C5538E">
        <w:rPr>
          <w:rFonts w:ascii="Times New Roman" w:hAnsi="Times New Roman"/>
          <w:sz w:val="28"/>
          <w:szCs w:val="28"/>
        </w:rPr>
        <w:t xml:space="preserve"> </w:t>
      </w:r>
      <w:r w:rsidRPr="00C5538E">
        <w:rPr>
          <w:rFonts w:ascii="Times New Roman" w:hAnsi="Times New Roman"/>
          <w:sz w:val="28"/>
          <w:szCs w:val="28"/>
          <w:lang w:val="ru-RU"/>
        </w:rPr>
        <w:t>«</w:t>
      </w:r>
      <w:r w:rsidRPr="00C5538E">
        <w:rPr>
          <w:rFonts w:ascii="Times New Roman" w:hAnsi="Times New Roman"/>
          <w:sz w:val="28"/>
          <w:szCs w:val="28"/>
        </w:rPr>
        <w:t>Поч</w:t>
      </w:r>
      <w:r w:rsidRPr="00C5538E">
        <w:rPr>
          <w:rFonts w:ascii="Times New Roman" w:hAnsi="Times New Roman"/>
          <w:sz w:val="28"/>
          <w:szCs w:val="28"/>
          <w:lang w:val="ru-RU"/>
        </w:rPr>
        <w:t>и</w:t>
      </w:r>
      <w:r w:rsidRPr="00C5538E">
        <w:rPr>
          <w:rFonts w:ascii="Times New Roman" w:hAnsi="Times New Roman"/>
          <w:sz w:val="28"/>
          <w:szCs w:val="28"/>
        </w:rPr>
        <w:t>на</w:t>
      </w:r>
      <w:r w:rsidRPr="00C5538E">
        <w:rPr>
          <w:rFonts w:ascii="Times New Roman" w:hAnsi="Times New Roman"/>
          <w:sz w:val="28"/>
          <w:szCs w:val="28"/>
          <w:lang w:val="ru-RU"/>
        </w:rPr>
        <w:t>еться книга деяния и посълания Апостольская, зовёмая Апостолъ, з Божию  помочью  справъленая доктором Франъциском Скориной с По</w:t>
      </w:r>
      <w:r w:rsidRPr="00C5538E">
        <w:rPr>
          <w:rFonts w:ascii="Times New Roman" w:hAnsi="Times New Roman"/>
          <w:noProof/>
          <w:sz w:val="28"/>
          <w:szCs w:val="28"/>
          <w:lang w:val="ru-RU" w:eastAsia="be-BY"/>
        </w:rPr>
        <w:t xml:space="preserve">лоцка» </w:t>
      </w:r>
      <w:r w:rsidRPr="00C5538E">
        <w:rPr>
          <w:rFonts w:ascii="Times New Roman" w:hAnsi="Times New Roman"/>
          <w:noProof/>
          <w:sz w:val="28"/>
          <w:szCs w:val="28"/>
          <w:lang w:eastAsia="be-BY"/>
        </w:rPr>
        <w:t>(14 стр. 236)</w:t>
      </w:r>
      <w:r w:rsidR="00ED7F8E" w:rsidRPr="00C5538E">
        <w:rPr>
          <w:rFonts w:ascii="Times New Roman" w:hAnsi="Times New Roman"/>
          <w:noProof/>
          <w:sz w:val="28"/>
          <w:szCs w:val="28"/>
          <w:lang w:eastAsia="be-BY"/>
        </w:rPr>
        <w:t>.</w:t>
      </w:r>
      <w:r w:rsidRPr="00C5538E">
        <w:rPr>
          <w:rFonts w:ascii="Times New Roman" w:hAnsi="Times New Roman"/>
          <w:noProof/>
          <w:sz w:val="28"/>
          <w:szCs w:val="28"/>
          <w:lang w:val="ru-RU" w:eastAsia="be-BY"/>
        </w:rPr>
        <w:t xml:space="preserve"> Тут выдавец з самага пачатку абазначае сябе. </w:t>
      </w:r>
      <w:r w:rsidRPr="00C5538E">
        <w:rPr>
          <w:rFonts w:ascii="Times New Roman" w:hAnsi="Times New Roman"/>
          <w:sz w:val="28"/>
          <w:szCs w:val="28"/>
        </w:rPr>
        <w:t xml:space="preserve">Таксама аўтар пазначае дату, пасля якой пішацца, што кніга выдадзеная пры “держаніи наласкавшего господаря, Жикгимонта Казімировича” </w:t>
      </w:r>
      <w:r w:rsidRPr="00C5538E">
        <w:rPr>
          <w:rFonts w:ascii="Times New Roman" w:hAnsi="Times New Roman"/>
          <w:noProof/>
          <w:sz w:val="28"/>
          <w:szCs w:val="28"/>
        </w:rPr>
        <w:t>(14)</w:t>
      </w:r>
      <w:r w:rsidRPr="00C5538E">
        <w:rPr>
          <w:rFonts w:ascii="Times New Roman" w:hAnsi="Times New Roman"/>
          <w:sz w:val="28"/>
          <w:szCs w:val="28"/>
        </w:rPr>
        <w:t xml:space="preserve">. Згодна гэтаму надпісу, важна было не толькі </w:t>
      </w:r>
      <w:r w:rsidRPr="00C5538E">
        <w:rPr>
          <w:rFonts w:ascii="Times New Roman" w:hAnsi="Times New Roman"/>
          <w:sz w:val="28"/>
          <w:szCs w:val="28"/>
        </w:rPr>
        <w:lastRenderedPageBreak/>
        <w:t>адзначыць, што кніга выдадзеная пры Жыгімонце, але і даць яго станоўчую характарыстыку, значыць, заручыцца калі не падтрымкай, то хаця б пэўнай лаяльнасцю ў дачыненні да выдавецкай справы.</w:t>
      </w:r>
    </w:p>
    <w:p w:rsidR="00630463" w:rsidRPr="00C5538E" w:rsidRDefault="00630463" w:rsidP="00FE777A">
      <w:pPr>
        <w:pStyle w:val="a5"/>
        <w:spacing w:before="240" w:after="240" w:line="360" w:lineRule="auto"/>
        <w:ind w:left="0" w:firstLine="567"/>
        <w:contextualSpacing w:val="0"/>
        <w:jc w:val="both"/>
        <w:rPr>
          <w:rFonts w:ascii="Times New Roman" w:hAnsi="Times New Roman"/>
          <w:noProof/>
          <w:sz w:val="28"/>
          <w:szCs w:val="28"/>
          <w:lang w:val="ru-RU" w:eastAsia="be-BY"/>
        </w:rPr>
      </w:pPr>
      <w:r w:rsidRPr="00C5538E">
        <w:rPr>
          <w:rFonts w:ascii="Times New Roman" w:hAnsi="Times New Roman"/>
          <w:noProof/>
          <w:sz w:val="28"/>
          <w:szCs w:val="28"/>
          <w:lang w:val="ru-RU" w:eastAsia="be-BY"/>
        </w:rPr>
        <w:t xml:space="preserve">«Часасловец» таксама мае выдавецкае абазначэнне: «Докононъ есть Часасловец, имея денную и нощную службу працею и пильностью доктора Франциска Скорыни с Полоцка у Великославном месте Виленскомъ» </w:t>
      </w:r>
      <w:r w:rsidRPr="00C5538E">
        <w:rPr>
          <w:rFonts w:ascii="Times New Roman" w:hAnsi="Times New Roman"/>
          <w:noProof/>
          <w:sz w:val="28"/>
          <w:szCs w:val="28"/>
          <w:lang w:eastAsia="be-BY"/>
        </w:rPr>
        <w:t>(14 стр. 237)</w:t>
      </w:r>
      <w:r w:rsidRPr="00C5538E">
        <w:rPr>
          <w:rFonts w:ascii="Times New Roman" w:hAnsi="Times New Roman"/>
          <w:noProof/>
          <w:sz w:val="28"/>
          <w:szCs w:val="28"/>
          <w:lang w:val="ru-RU" w:eastAsia="be-BY"/>
        </w:rPr>
        <w:t xml:space="preserve">. </w:t>
      </w:r>
    </w:p>
    <w:p w:rsidR="00630463" w:rsidRPr="00C5538E" w:rsidRDefault="00630463" w:rsidP="00FE777A">
      <w:pPr>
        <w:pStyle w:val="a5"/>
        <w:spacing w:before="240" w:after="240" w:line="360" w:lineRule="auto"/>
        <w:ind w:left="0" w:firstLine="567"/>
        <w:contextualSpacing w:val="0"/>
        <w:jc w:val="both"/>
        <w:rPr>
          <w:rFonts w:ascii="Times New Roman" w:hAnsi="Times New Roman"/>
          <w:noProof/>
          <w:sz w:val="28"/>
          <w:szCs w:val="28"/>
          <w:lang w:val="ru-RU" w:eastAsia="be-BY"/>
        </w:rPr>
      </w:pPr>
      <w:r w:rsidRPr="00C5538E">
        <w:rPr>
          <w:rFonts w:ascii="Times New Roman" w:hAnsi="Times New Roman"/>
          <w:noProof/>
          <w:sz w:val="28"/>
          <w:szCs w:val="28"/>
          <w:lang w:val="ru-RU" w:eastAsia="be-BY"/>
        </w:rPr>
        <w:t xml:space="preserve">Далей разгледзім «Катэхізіс», у пасляслоўі якога сказана, што скончана гэтая кніга з дапамогай пана Мацея Кавечынскага, намесніка нясвіжскага, Сымона Буднага, Лаўрэнція Крыштоўскага у горадзе Нясвіжы. Ніжэй пазначаны год </w:t>
      </w:r>
      <w:r w:rsidRPr="00C5538E">
        <w:rPr>
          <w:rFonts w:ascii="Times New Roman" w:hAnsi="Times New Roman"/>
          <w:sz w:val="28"/>
          <w:szCs w:val="28"/>
        </w:rPr>
        <w:t>–</w:t>
      </w:r>
      <w:r w:rsidRPr="00C5538E">
        <w:rPr>
          <w:rFonts w:ascii="Times New Roman" w:hAnsi="Times New Roman"/>
          <w:noProof/>
          <w:sz w:val="28"/>
          <w:szCs w:val="28"/>
          <w:lang w:val="ru-RU" w:eastAsia="be-BY"/>
        </w:rPr>
        <w:t xml:space="preserve"> 1562. Атрымліваецца, што кніга мае трох стваральнікаў. Не пазначана, хто чым займаўся пры выданні кнігі. </w:t>
      </w:r>
    </w:p>
    <w:p w:rsidR="00630463" w:rsidRPr="00C5538E" w:rsidRDefault="00630463" w:rsidP="00FE777A">
      <w:pPr>
        <w:spacing w:before="240" w:after="240" w:line="360" w:lineRule="auto"/>
        <w:ind w:firstLine="567"/>
        <w:jc w:val="both"/>
        <w:rPr>
          <w:rFonts w:ascii="Times New Roman" w:hAnsi="Times New Roman"/>
          <w:sz w:val="28"/>
          <w:szCs w:val="28"/>
          <w:lang w:val="ru-RU"/>
        </w:rPr>
      </w:pPr>
      <w:r w:rsidRPr="00C5538E">
        <w:rPr>
          <w:rFonts w:ascii="Times New Roman" w:hAnsi="Times New Roman"/>
          <w:sz w:val="28"/>
          <w:szCs w:val="28"/>
          <w:lang w:val="ru-RU"/>
        </w:rPr>
        <w:t xml:space="preserve">А вось так гучыць прысвячэнне да «Катэхізіса»: «Освецоных княжатъ и пановъ их милости, пановъ, Миколаевъ Радивиловъ, княжати на  Олыце и Несвижу, воеводы Виленьского, навышнего маршалъка и канцлера Великого Князьства Литовского и далей» </w:t>
      </w:r>
      <w:r w:rsidRPr="00C5538E">
        <w:rPr>
          <w:rFonts w:ascii="Times New Roman" w:hAnsi="Times New Roman"/>
          <w:noProof/>
          <w:sz w:val="28"/>
          <w:szCs w:val="28"/>
        </w:rPr>
        <w:t>(14 стр. 240)</w:t>
      </w:r>
      <w:r w:rsidR="00FA1640" w:rsidRPr="00C5538E">
        <w:rPr>
          <w:rFonts w:ascii="Times New Roman" w:hAnsi="Times New Roman"/>
          <w:noProof/>
          <w:sz w:val="28"/>
          <w:szCs w:val="28"/>
        </w:rPr>
        <w:t>.</w:t>
      </w:r>
      <w:r w:rsidRPr="00C5538E">
        <w:rPr>
          <w:rFonts w:ascii="Times New Roman" w:hAnsi="Times New Roman"/>
          <w:sz w:val="28"/>
          <w:szCs w:val="28"/>
          <w:lang w:val="ru-RU"/>
        </w:rPr>
        <w:t xml:space="preserve"> </w:t>
      </w:r>
      <w:r w:rsidR="00FA1640" w:rsidRPr="00C5538E">
        <w:rPr>
          <w:rFonts w:ascii="Times New Roman" w:hAnsi="Times New Roman"/>
          <w:sz w:val="28"/>
          <w:szCs w:val="28"/>
          <w:lang w:val="ru-RU"/>
        </w:rPr>
        <w:t xml:space="preserve"> </w:t>
      </w:r>
      <w:r w:rsidRPr="00C5538E">
        <w:rPr>
          <w:rFonts w:ascii="Times New Roman" w:hAnsi="Times New Roman"/>
          <w:sz w:val="28"/>
          <w:szCs w:val="28"/>
          <w:lang w:val="ru-RU"/>
        </w:rPr>
        <w:t>Гэты надпіс таксама кажа пра тых, хто прыняў важны ўдзел у выданні кнігі, і,</w:t>
      </w:r>
      <w:r w:rsidR="00FA1640" w:rsidRPr="00C5538E">
        <w:rPr>
          <w:rFonts w:ascii="Times New Roman" w:hAnsi="Times New Roman"/>
          <w:sz w:val="28"/>
          <w:szCs w:val="28"/>
          <w:lang w:val="ru-RU"/>
        </w:rPr>
        <w:t xml:space="preserve"> </w:t>
      </w:r>
      <w:r w:rsidRPr="00C5538E">
        <w:rPr>
          <w:rFonts w:ascii="Times New Roman" w:hAnsi="Times New Roman"/>
          <w:sz w:val="28"/>
          <w:szCs w:val="28"/>
          <w:lang w:val="ru-RU"/>
        </w:rPr>
        <w:t xml:space="preserve">магчыма, дзякуючы каму кніга выйшла ў свет. Больш за тое, </w:t>
      </w:r>
      <w:r w:rsidRPr="00C5538E">
        <w:rPr>
          <w:rFonts w:ascii="Times New Roman" w:hAnsi="Times New Roman"/>
          <w:sz w:val="28"/>
          <w:szCs w:val="28"/>
        </w:rPr>
        <w:t>у</w:t>
      </w:r>
      <w:r w:rsidRPr="00C5538E">
        <w:rPr>
          <w:rFonts w:ascii="Times New Roman" w:hAnsi="Times New Roman"/>
          <w:sz w:val="28"/>
          <w:szCs w:val="28"/>
          <w:lang w:val="ru-RU"/>
        </w:rPr>
        <w:t>лічваючы, што ў 1560-х гг. у ВКЛ адбываецца так званая Рэфармацыя, пазначэнне імя мецэната і яго пазіцыі ў дзяржаве магло не толькі стварыць</w:t>
      </w:r>
      <w:r w:rsidR="00FA1640" w:rsidRPr="00C5538E">
        <w:rPr>
          <w:rFonts w:ascii="Times New Roman" w:hAnsi="Times New Roman"/>
          <w:sz w:val="28"/>
          <w:szCs w:val="28"/>
          <w:lang w:val="ru-RU"/>
        </w:rPr>
        <w:t xml:space="preserve"> імунітэт </w:t>
      </w:r>
      <w:r w:rsidRPr="00C5538E">
        <w:rPr>
          <w:rFonts w:ascii="Times New Roman" w:hAnsi="Times New Roman"/>
          <w:sz w:val="28"/>
          <w:szCs w:val="28"/>
          <w:lang w:val="ru-RU"/>
        </w:rPr>
        <w:t xml:space="preserve">для распаўсюду кнігі, але і садзейнічаць большаму ахопу ідэямі Рэфармацыі.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lang w:val="ru-RU"/>
        </w:rPr>
      </w:pPr>
      <w:r w:rsidRPr="00C5538E">
        <w:rPr>
          <w:rFonts w:ascii="Times New Roman" w:hAnsi="Times New Roman"/>
          <w:sz w:val="28"/>
          <w:szCs w:val="28"/>
        </w:rPr>
        <w:t xml:space="preserve">“Чатырохевангеліе”, выдадзенае ўжо ў друкарні </w:t>
      </w:r>
      <w:r w:rsidRPr="00C5538E">
        <w:rPr>
          <w:rFonts w:ascii="Times New Roman" w:hAnsi="Times New Roman"/>
          <w:sz w:val="28"/>
          <w:szCs w:val="28"/>
          <w:lang w:val="ru-RU"/>
        </w:rPr>
        <w:t>М</w:t>
      </w:r>
      <w:r w:rsidRPr="00C5538E">
        <w:rPr>
          <w:rFonts w:ascii="Times New Roman" w:hAnsi="Times New Roman"/>
          <w:sz w:val="28"/>
          <w:szCs w:val="28"/>
        </w:rPr>
        <w:t xml:space="preserve">амонічаў, мае такі запіс у прысвячэнні: “в пресловущемъ граде Вільне при державе </w:t>
      </w:r>
      <w:r w:rsidRPr="00C5538E">
        <w:rPr>
          <w:rFonts w:ascii="Times New Roman" w:hAnsi="Times New Roman"/>
          <w:sz w:val="28"/>
          <w:szCs w:val="28"/>
          <w:lang w:val="ru-RU"/>
        </w:rPr>
        <w:t>Государя Нашего милостеваго Генриха</w:t>
      </w:r>
      <w:r w:rsidRPr="00C5538E">
        <w:rPr>
          <w:rFonts w:ascii="Times New Roman" w:hAnsi="Times New Roman"/>
          <w:sz w:val="28"/>
          <w:szCs w:val="28"/>
        </w:rPr>
        <w:t xml:space="preserve">” </w:t>
      </w:r>
      <w:r w:rsidRPr="00C5538E">
        <w:rPr>
          <w:rFonts w:ascii="Times New Roman" w:hAnsi="Times New Roman"/>
          <w:noProof/>
          <w:sz w:val="28"/>
          <w:szCs w:val="28"/>
        </w:rPr>
        <w:t>(14 стр. 246)</w:t>
      </w:r>
      <w:r w:rsidRPr="00C5538E">
        <w:rPr>
          <w:rFonts w:ascii="Times New Roman" w:hAnsi="Times New Roman"/>
          <w:sz w:val="28"/>
          <w:szCs w:val="28"/>
          <w:lang w:val="ru-RU"/>
        </w:rPr>
        <w:t xml:space="preserve">, таксама пералічваюцца іншыя  стваральнікі кнігі: пан падскарбі і стараста Упіцкі,  Іван Зарэцкі і яго брат Зенова, бурмістр места Віленскі. А таксама «пану Іоанна, и пану Зиновію, также и Козьме и Лукашу Мамоничямъ». </w:t>
      </w:r>
      <w:r w:rsidR="004232CA" w:rsidRPr="00C5538E">
        <w:rPr>
          <w:rFonts w:ascii="Times New Roman" w:hAnsi="Times New Roman"/>
          <w:sz w:val="28"/>
          <w:szCs w:val="28"/>
        </w:rPr>
        <w:t xml:space="preserve">Адзначаюцца і тыя супрацоўнікі, </w:t>
      </w:r>
      <w:r w:rsidRPr="00C5538E">
        <w:rPr>
          <w:rFonts w:ascii="Times New Roman" w:hAnsi="Times New Roman"/>
          <w:sz w:val="28"/>
          <w:szCs w:val="28"/>
        </w:rPr>
        <w:t>якія</w:t>
      </w:r>
      <w:r w:rsidR="004232CA" w:rsidRPr="00C5538E">
        <w:rPr>
          <w:rFonts w:ascii="Times New Roman" w:hAnsi="Times New Roman"/>
          <w:sz w:val="28"/>
          <w:szCs w:val="28"/>
        </w:rPr>
        <w:t xml:space="preserve"> непасрэдна </w:t>
      </w:r>
      <w:r w:rsidR="004232CA" w:rsidRPr="00C5538E">
        <w:rPr>
          <w:rFonts w:ascii="Times New Roman" w:hAnsi="Times New Roman"/>
          <w:sz w:val="28"/>
          <w:szCs w:val="28"/>
        </w:rPr>
        <w:lastRenderedPageBreak/>
        <w:t xml:space="preserve">ўдзельнічалі </w:t>
      </w:r>
      <w:r w:rsidRPr="00C5538E">
        <w:rPr>
          <w:rFonts w:ascii="Times New Roman" w:hAnsi="Times New Roman"/>
          <w:sz w:val="28"/>
          <w:szCs w:val="28"/>
        </w:rPr>
        <w:t xml:space="preserve">ў </w:t>
      </w:r>
      <w:r w:rsidR="004232CA" w:rsidRPr="00C5538E">
        <w:rPr>
          <w:rFonts w:ascii="Times New Roman" w:hAnsi="Times New Roman"/>
          <w:sz w:val="28"/>
          <w:szCs w:val="28"/>
        </w:rPr>
        <w:t>стварэнн</w:t>
      </w:r>
      <w:r w:rsidRPr="00C5538E">
        <w:rPr>
          <w:rFonts w:ascii="Times New Roman" w:hAnsi="Times New Roman"/>
          <w:sz w:val="28"/>
          <w:szCs w:val="28"/>
        </w:rPr>
        <w:t>і</w:t>
      </w:r>
      <w:r w:rsidR="004232CA" w:rsidRPr="00C5538E">
        <w:rPr>
          <w:rFonts w:ascii="Times New Roman" w:hAnsi="Times New Roman"/>
          <w:sz w:val="28"/>
          <w:szCs w:val="28"/>
        </w:rPr>
        <w:t xml:space="preserve"> кнігі</w:t>
      </w:r>
      <w:r w:rsidRPr="00C5538E">
        <w:rPr>
          <w:rFonts w:ascii="Times New Roman" w:hAnsi="Times New Roman"/>
          <w:sz w:val="28"/>
          <w:szCs w:val="28"/>
        </w:rPr>
        <w:t>:</w:t>
      </w:r>
      <w:r w:rsidR="004232CA" w:rsidRPr="00C5538E">
        <w:rPr>
          <w:rFonts w:ascii="Times New Roman" w:hAnsi="Times New Roman"/>
          <w:sz w:val="28"/>
          <w:szCs w:val="28"/>
        </w:rPr>
        <w:t xml:space="preserve"> «не забывайте трудившихся многогрешного Петра, Тимофева сына Мстиславца» </w:t>
      </w:r>
      <w:r w:rsidRPr="00C5538E">
        <w:rPr>
          <w:rFonts w:ascii="Times New Roman" w:hAnsi="Times New Roman"/>
          <w:noProof/>
          <w:sz w:val="28"/>
          <w:szCs w:val="28"/>
        </w:rPr>
        <w:t>(14 стр. 247)</w:t>
      </w:r>
      <w:r w:rsidR="004232CA" w:rsidRPr="00C5538E">
        <w:rPr>
          <w:rFonts w:ascii="Times New Roman" w:hAnsi="Times New Roman"/>
          <w:sz w:val="28"/>
          <w:szCs w:val="28"/>
        </w:rPr>
        <w:t>. Гэткі пералік можа сведчыць не толькі пра тое, што праца над кнігамі становіцца справай не двух і нават не трох чалавек</w:t>
      </w:r>
      <w:r w:rsidRPr="00C5538E">
        <w:rPr>
          <w:rFonts w:ascii="Times New Roman" w:hAnsi="Times New Roman"/>
          <w:sz w:val="28"/>
          <w:szCs w:val="28"/>
        </w:rPr>
        <w:t>, а</w:t>
      </w:r>
      <w:r w:rsidR="004232CA" w:rsidRPr="00C5538E">
        <w:rPr>
          <w:rFonts w:ascii="Times New Roman" w:hAnsi="Times New Roman"/>
          <w:sz w:val="28"/>
          <w:szCs w:val="28"/>
        </w:rPr>
        <w:t xml:space="preserve"> цэлай арганізацыі, </w:t>
      </w:r>
      <w:r w:rsidRPr="00C5538E">
        <w:rPr>
          <w:rFonts w:ascii="Times New Roman" w:hAnsi="Times New Roman"/>
          <w:sz w:val="28"/>
          <w:szCs w:val="28"/>
        </w:rPr>
        <w:t>але</w:t>
      </w:r>
      <w:r w:rsidR="004232CA" w:rsidRPr="00C5538E">
        <w:rPr>
          <w:rFonts w:ascii="Times New Roman" w:hAnsi="Times New Roman"/>
          <w:sz w:val="28"/>
          <w:szCs w:val="28"/>
        </w:rPr>
        <w:t xml:space="preserve"> таксама пра тое, што адзначаць сустваральнікаў было важным момантам. </w:t>
      </w:r>
      <w:r w:rsidRPr="00C5538E">
        <w:rPr>
          <w:rFonts w:ascii="Times New Roman" w:hAnsi="Times New Roman"/>
          <w:sz w:val="28"/>
          <w:szCs w:val="28"/>
          <w:lang w:val="ru-RU"/>
        </w:rPr>
        <w:t>Магчыма</w:t>
      </w:r>
      <w:r w:rsidR="008B6023" w:rsidRPr="00C5538E">
        <w:rPr>
          <w:rFonts w:ascii="Times New Roman" w:hAnsi="Times New Roman"/>
          <w:sz w:val="28"/>
          <w:szCs w:val="28"/>
          <w:lang w:val="ru-RU"/>
        </w:rPr>
        <w:t>,</w:t>
      </w:r>
      <w:r w:rsidRPr="00C5538E">
        <w:rPr>
          <w:rFonts w:ascii="Times New Roman" w:hAnsi="Times New Roman"/>
          <w:sz w:val="28"/>
          <w:szCs w:val="28"/>
          <w:lang w:val="ru-RU"/>
        </w:rPr>
        <w:t xml:space="preserve"> такая адзнака была і добра прадуманым камерцыйным ходам, які  выкарыстоўваў аўтарытэт усіх зацікаўленых для прасоўвання літаратуры на рынак.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lang w:val="ru-RU"/>
        </w:rPr>
      </w:pPr>
      <w:r w:rsidRPr="00C5538E">
        <w:rPr>
          <w:rFonts w:ascii="Times New Roman" w:hAnsi="Times New Roman"/>
          <w:sz w:val="28"/>
          <w:szCs w:val="28"/>
          <w:lang w:val="ru-RU"/>
        </w:rPr>
        <w:t xml:space="preserve">Можна адзначыць іншыя прысвячэнні. Стэфан Зізаній сваю кнігу «Казанне» прысвячае князю Астрожскаму, «Апокрысіс» прысвечаны Замойскаму, «Евангеле </w:t>
      </w:r>
      <w:r w:rsidR="008B6023" w:rsidRPr="00C5538E">
        <w:rPr>
          <w:rFonts w:ascii="Times New Roman" w:hAnsi="Times New Roman"/>
          <w:sz w:val="28"/>
          <w:szCs w:val="28"/>
          <w:lang w:val="ru-RU"/>
        </w:rPr>
        <w:t>ву</w:t>
      </w:r>
      <w:r w:rsidRPr="00C5538E">
        <w:rPr>
          <w:rFonts w:ascii="Times New Roman" w:hAnsi="Times New Roman"/>
          <w:sz w:val="28"/>
          <w:szCs w:val="28"/>
          <w:lang w:val="ru-RU"/>
        </w:rPr>
        <w:t xml:space="preserve">чыцельнае» (1616) – Хадкевічам. Пётр Скарга прысвячае сваю кнігу Астрожскаму. А. Анушкін лічыць, што  гэтая тэндэнцыя была выкліканая жаданнем выдаўцоў і аўтараў кніг разлічваць на заступніцтва магнатэрыі. Асабліва падчас рэлігійных жарсцяў акцэнтавалі ўвагу на гэтым і дысідэнты (брацкая друкарня), і ўніяты (Пётр Скарга), і католікі </w:t>
      </w:r>
      <w:r w:rsidRPr="00C5538E">
        <w:rPr>
          <w:rFonts w:ascii="Times New Roman" w:hAnsi="Times New Roman"/>
          <w:noProof/>
          <w:sz w:val="28"/>
          <w:szCs w:val="28"/>
        </w:rPr>
        <w:t>(15 стр. 66)</w:t>
      </w:r>
      <w:r w:rsidRPr="00C5538E">
        <w:rPr>
          <w:rFonts w:ascii="Times New Roman" w:hAnsi="Times New Roman"/>
          <w:sz w:val="28"/>
          <w:szCs w:val="28"/>
          <w:lang w:val="ru-RU"/>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lang w:val="ru-RU"/>
        </w:rPr>
      </w:pPr>
      <w:r w:rsidRPr="00C5538E">
        <w:rPr>
          <w:rFonts w:ascii="Times New Roman" w:hAnsi="Times New Roman"/>
          <w:sz w:val="28"/>
          <w:szCs w:val="28"/>
          <w:lang w:val="ru-RU"/>
        </w:rPr>
        <w:t xml:space="preserve">У такой сітуацыі аўтары выкарыстоўвалі псеўданімы. Асабліва гэта адносілася да часу, калі пачалася эпоха рэлігійнай нецярпімасці ў Рэчы Паспалітай (пасля </w:t>
      </w:r>
      <w:smartTag w:uri="urn:schemas-microsoft-com:office:smarttags" w:element="metricconverter">
        <w:smartTagPr>
          <w:attr w:name="ProductID" w:val="1596 г"/>
        </w:smartTagPr>
        <w:r w:rsidRPr="00C5538E">
          <w:rPr>
            <w:rFonts w:ascii="Times New Roman" w:hAnsi="Times New Roman"/>
            <w:sz w:val="28"/>
            <w:szCs w:val="28"/>
            <w:lang w:val="ru-RU"/>
          </w:rPr>
          <w:t>1596 г</w:t>
        </w:r>
      </w:smartTag>
      <w:r w:rsidRPr="00C5538E">
        <w:rPr>
          <w:rFonts w:ascii="Times New Roman" w:hAnsi="Times New Roman"/>
          <w:sz w:val="28"/>
          <w:szCs w:val="28"/>
          <w:lang w:val="ru-RU"/>
        </w:rPr>
        <w:t xml:space="preserve">., Берасцейскай уніі). Напрыклад, да аўтара «Трэнаса» Мялеція Сматрыцкага, які падпісаўся псеўданімам, была скіраваная наступная пагроза ад Пятра Скаргі, на той час галоўнага ідэолага ўніяцкай царквы: «Пачакай, ты хаваеш сваё імя, будучы воўкам, хаваешся пад скурай аўцы, але мы хутка даведаемся, хто ты і як цябе зваць» </w:t>
      </w:r>
      <w:r w:rsidRPr="00C5538E">
        <w:rPr>
          <w:rFonts w:ascii="Times New Roman" w:hAnsi="Times New Roman"/>
          <w:noProof/>
          <w:sz w:val="28"/>
          <w:szCs w:val="28"/>
        </w:rPr>
        <w:t>(15 стр. 135)</w:t>
      </w:r>
      <w:r w:rsidRPr="00C5538E">
        <w:rPr>
          <w:rFonts w:ascii="Times New Roman" w:hAnsi="Times New Roman"/>
          <w:sz w:val="28"/>
          <w:szCs w:val="28"/>
          <w:lang w:val="ru-RU"/>
        </w:rPr>
        <w:t xml:space="preserve">. </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lang w:val="ru-RU"/>
        </w:rPr>
      </w:pPr>
      <w:r w:rsidRPr="00C5538E">
        <w:rPr>
          <w:rFonts w:ascii="Times New Roman" w:hAnsi="Times New Roman"/>
          <w:sz w:val="28"/>
          <w:szCs w:val="28"/>
          <w:lang w:val="ru-RU"/>
        </w:rPr>
        <w:t xml:space="preserve">Некаторыя пратэстанцкія палемічныя творы выходзілі ананімна, з пазначаным несапраўдным месцам выдання (напрыклад, Клеменс Полус «Гісторыя польскай канфэдэрацыі», несапраўднае месца Дэбрэцэн), ананімны трактат Апалагетыкус (Вільна, 1582) </w:t>
      </w:r>
      <w:r w:rsidRPr="00C5538E">
        <w:rPr>
          <w:rFonts w:ascii="Times New Roman" w:hAnsi="Times New Roman"/>
          <w:noProof/>
          <w:sz w:val="28"/>
          <w:szCs w:val="28"/>
        </w:rPr>
        <w:t>(10 стр. 73).</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b/>
          <w:sz w:val="28"/>
          <w:szCs w:val="28"/>
        </w:rPr>
        <w:t xml:space="preserve">Спасылкі і цытаванне. </w:t>
      </w:r>
      <w:r w:rsidRPr="00C5538E">
        <w:rPr>
          <w:rFonts w:ascii="Times New Roman" w:hAnsi="Times New Roman"/>
          <w:sz w:val="28"/>
          <w:szCs w:val="28"/>
        </w:rPr>
        <w:t xml:space="preserve">Аўтары актыўна займаліся запазычваннем тэкстаў папярэднікаў, цытавалі, спасылаліся на іх. Яскравы прыклад: М. Сматрыцкі ў </w:t>
      </w:r>
      <w:r w:rsidRPr="00C5538E">
        <w:rPr>
          <w:rFonts w:ascii="Times New Roman" w:hAnsi="Times New Roman"/>
          <w:sz w:val="28"/>
          <w:szCs w:val="28"/>
        </w:rPr>
        <w:lastRenderedPageBreak/>
        <w:t xml:space="preserve">сваёй кнізе “Трэнас” выкарыстоўвае цытаты на мове арыгінала (лацінскай), а ў канцы кнігі даецца бібліяграфічны спіс у 142 прозвішчы, на якія спасылаецца ў сваёй працы </w:t>
      </w:r>
      <w:r w:rsidRPr="00C5538E">
        <w:rPr>
          <w:rFonts w:ascii="Times New Roman" w:hAnsi="Times New Roman"/>
          <w:noProof/>
          <w:sz w:val="28"/>
          <w:szCs w:val="28"/>
        </w:rPr>
        <w:t>(15 стр. 129)</w:t>
      </w:r>
      <w:r w:rsidRPr="00C5538E">
        <w:rPr>
          <w:rFonts w:ascii="Times New Roman" w:hAnsi="Times New Roman"/>
          <w:sz w:val="28"/>
          <w:szCs w:val="28"/>
        </w:rPr>
        <w:t xml:space="preserve">. Часта цытаванне было сродкам павысіць аўтарытэт тэксту, асабліва ў палемічных жанрах </w:t>
      </w:r>
      <w:r w:rsidRPr="00C5538E">
        <w:rPr>
          <w:rFonts w:ascii="Times New Roman" w:hAnsi="Times New Roman"/>
          <w:noProof/>
          <w:sz w:val="28"/>
          <w:szCs w:val="28"/>
        </w:rPr>
        <w:t>(10, стр</w:t>
      </w:r>
      <w:r w:rsidR="008B6023" w:rsidRPr="00C5538E">
        <w:rPr>
          <w:rFonts w:ascii="Times New Roman" w:hAnsi="Times New Roman"/>
          <w:noProof/>
          <w:sz w:val="28"/>
          <w:szCs w:val="28"/>
        </w:rPr>
        <w:t xml:space="preserve"> </w:t>
      </w:r>
      <w:r w:rsidRPr="00C5538E">
        <w:rPr>
          <w:rFonts w:ascii="Times New Roman" w:hAnsi="Times New Roman"/>
          <w:noProof/>
          <w:sz w:val="28"/>
          <w:szCs w:val="28"/>
        </w:rPr>
        <w:t>81).</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Калі С. Будны працаваў над Бібліяй, ён карыстаўся рознымі крыніцамі, бібліямі грэчаскімі, лацінскімі, славянскімі, звяртаўся да тэолагаў Лаўрэнція Вала, Эразма Ратэрдамскага, Марціна Лютэра, Себасцьяна Касцеліо, Тэадора Беза, Мікалая Зегера і г. д. </w:t>
      </w:r>
      <w:r w:rsidRPr="00C5538E">
        <w:rPr>
          <w:rFonts w:ascii="Times New Roman" w:hAnsi="Times New Roman"/>
          <w:noProof/>
          <w:sz w:val="28"/>
          <w:szCs w:val="28"/>
        </w:rPr>
        <w:t>(10 стр. 82).</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Таксама рабіліся кампіляцыі. “Гісторыя аб жорсткім праследванні царквы” (1567) зробленая Кіпрыянам Базілікам з твораў Іагана Фокса, Генрыха Пантэлеона, Іаана Крэспіна </w:t>
      </w:r>
      <w:r w:rsidRPr="00C5538E">
        <w:rPr>
          <w:rFonts w:ascii="Times New Roman" w:hAnsi="Times New Roman"/>
          <w:noProof/>
          <w:sz w:val="28"/>
          <w:szCs w:val="28"/>
        </w:rPr>
        <w:t>(10 стр. 83)</w:t>
      </w:r>
      <w:r w:rsidRPr="00C5538E">
        <w:rPr>
          <w:rFonts w:ascii="Times New Roman" w:hAnsi="Times New Roman"/>
          <w:sz w:val="28"/>
          <w:szCs w:val="28"/>
        </w:rPr>
        <w:t>. Вядомы цэлы шэраг прац-кампіляцый.</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Падсумоўваючы напісанае, можна сказаць, што прысвячэнні, пралогі, пасляслоўі з’яўляліся эфектыўным сродкам легітымізацыі ідэй, выкладзеных у кнізе, альбо падкрэслівалі якасць прадукцыі, калі гэта тычылася камерцыйнага боку. Таксама на дадзеным этапе аўтарства асобна не пазначалася, але даваўся пералік тых, хто ўдзельнічаў у стварэнні кнігі. Самі асветнікі і аўтары вельмі </w:t>
      </w:r>
      <w:r w:rsidR="004232CA" w:rsidRPr="00C5538E">
        <w:rPr>
          <w:rFonts w:ascii="Times New Roman" w:hAnsi="Times New Roman"/>
          <w:sz w:val="28"/>
          <w:szCs w:val="28"/>
        </w:rPr>
        <w:t>руп</w:t>
      </w:r>
      <w:r w:rsidRPr="00C5538E">
        <w:rPr>
          <w:rFonts w:ascii="Times New Roman" w:hAnsi="Times New Roman"/>
          <w:sz w:val="28"/>
          <w:szCs w:val="28"/>
        </w:rPr>
        <w:t>лів</w:t>
      </w:r>
      <w:r w:rsidR="004232CA" w:rsidRPr="00C5538E">
        <w:rPr>
          <w:rFonts w:ascii="Times New Roman" w:hAnsi="Times New Roman"/>
          <w:sz w:val="28"/>
          <w:szCs w:val="28"/>
        </w:rPr>
        <w:t>а ставіліся</w:t>
      </w:r>
      <w:r w:rsidRPr="00C5538E">
        <w:rPr>
          <w:rFonts w:ascii="Times New Roman" w:hAnsi="Times New Roman"/>
          <w:sz w:val="28"/>
          <w:szCs w:val="28"/>
        </w:rPr>
        <w:t xml:space="preserve"> да абазначэння аўтараў запазычанага матэрыялу. Нават калі большасць з гэтых дзеянняў на той час не мелі пад сабой юрыдычнай базы (не з’яўляліся юрыдычнымі фактамі), такія сацыяльныя паводзіны закладвалі грамадскія звычаі, якія надалей маглі стаць прававымі нормамі.</w:t>
      </w:r>
    </w:p>
    <w:p w:rsidR="00630463" w:rsidRPr="00C5538E" w:rsidRDefault="00630463" w:rsidP="00FE777A">
      <w:pPr>
        <w:spacing w:line="360" w:lineRule="auto"/>
        <w:jc w:val="both"/>
        <w:rPr>
          <w:rFonts w:ascii="Times New Roman" w:hAnsi="Times New Roman"/>
          <w:sz w:val="28"/>
          <w:szCs w:val="28"/>
        </w:rPr>
      </w:pPr>
    </w:p>
    <w:p w:rsidR="00630463" w:rsidRPr="00C5538E" w:rsidRDefault="00630463" w:rsidP="00FE777A">
      <w:pPr>
        <w:spacing w:after="0" w:line="360" w:lineRule="auto"/>
        <w:jc w:val="both"/>
        <w:rPr>
          <w:rFonts w:ascii="Times New Roman" w:hAnsi="Times New Roman"/>
          <w:b/>
          <w:bCs/>
          <w:kern w:val="32"/>
          <w:sz w:val="28"/>
          <w:szCs w:val="28"/>
        </w:rPr>
      </w:pPr>
      <w:r w:rsidRPr="00C5538E">
        <w:rPr>
          <w:rFonts w:ascii="Times New Roman" w:hAnsi="Times New Roman"/>
          <w:sz w:val="28"/>
          <w:szCs w:val="28"/>
        </w:rPr>
        <w:br w:type="page"/>
      </w:r>
    </w:p>
    <w:p w:rsidR="00630463" w:rsidRPr="00C5538E" w:rsidRDefault="004232CA" w:rsidP="00FE777A">
      <w:pPr>
        <w:pStyle w:val="1"/>
        <w:spacing w:line="360" w:lineRule="auto"/>
        <w:jc w:val="both"/>
        <w:rPr>
          <w:rFonts w:ascii="Times New Roman" w:hAnsi="Times New Roman"/>
          <w:sz w:val="28"/>
          <w:szCs w:val="28"/>
          <w:lang w:val="be-BY"/>
        </w:rPr>
      </w:pPr>
      <w:bookmarkStart w:id="27" w:name="_Toc396766340"/>
      <w:r w:rsidRPr="00C5538E">
        <w:rPr>
          <w:rFonts w:ascii="Times New Roman" w:hAnsi="Times New Roman"/>
          <w:sz w:val="28"/>
          <w:szCs w:val="28"/>
          <w:lang w:val="be-BY"/>
        </w:rPr>
        <w:t>Частка 6. Класіфікацыя дакументаў</w:t>
      </w:r>
      <w:bookmarkEnd w:id="27"/>
      <w:r w:rsidRPr="00C5538E">
        <w:rPr>
          <w:rFonts w:ascii="Times New Roman" w:hAnsi="Times New Roman"/>
          <w:sz w:val="28"/>
          <w:szCs w:val="28"/>
          <w:lang w:val="be-BY"/>
        </w:rPr>
        <w:t xml:space="preserve"> </w:t>
      </w:r>
    </w:p>
    <w:p w:rsidR="00630463" w:rsidRPr="00C5538E" w:rsidRDefault="00630463" w:rsidP="00FE777A">
      <w:pPr>
        <w:spacing w:line="360" w:lineRule="auto"/>
        <w:jc w:val="both"/>
        <w:rPr>
          <w:rFonts w:ascii="Times New Roman" w:hAnsi="Times New Roman"/>
          <w:sz w:val="28"/>
          <w:szCs w:val="28"/>
        </w:rPr>
      </w:pP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Як адзначана вышэй, ужо ў другой палове </w:t>
      </w:r>
      <w:r w:rsidRPr="00C5538E">
        <w:rPr>
          <w:rFonts w:ascii="Times New Roman" w:hAnsi="Times New Roman"/>
          <w:sz w:val="28"/>
          <w:szCs w:val="28"/>
          <w:lang w:val="en-US"/>
        </w:rPr>
        <w:t>XV</w:t>
      </w:r>
      <w:r w:rsidRPr="00C5538E">
        <w:rPr>
          <w:rFonts w:ascii="Times New Roman" w:hAnsi="Times New Roman"/>
          <w:sz w:val="28"/>
          <w:szCs w:val="28"/>
        </w:rPr>
        <w:t xml:space="preserve"> стагоддзя ў Еўропе складваецца інстытут прывілеяў, якія рэгістравалі кнігавыдаўца і забяспечвалі яго манаполію на друк (Венецыя). Зараз варта разгледзець, якія дакументы рэгулявалі адносіны ў галіне друку на тэрыторыі Беларусі (ВКЛ).</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Гэта таксама былі граматы (прывілеі). Сярод іх можна вылучыць граматы на дазвол:</w:t>
      </w:r>
    </w:p>
    <w:p w:rsidR="00630463" w:rsidRPr="00C5538E" w:rsidRDefault="00630463" w:rsidP="00FE777A">
      <w:pPr>
        <w:pStyle w:val="a5"/>
        <w:numPr>
          <w:ilvl w:val="0"/>
          <w:numId w:val="15"/>
          <w:numberingChange w:id="28" w:author="Пахомчык" w:date="2014-06-11T19:10:00Z" w:original=""/>
        </w:numPr>
        <w:spacing w:before="240" w:after="240" w:line="360" w:lineRule="auto"/>
        <w:jc w:val="both"/>
        <w:rPr>
          <w:rFonts w:ascii="Times New Roman" w:hAnsi="Times New Roman"/>
          <w:sz w:val="28"/>
          <w:szCs w:val="28"/>
        </w:rPr>
      </w:pPr>
      <w:r w:rsidRPr="00C5538E">
        <w:rPr>
          <w:rFonts w:ascii="Times New Roman" w:hAnsi="Times New Roman"/>
          <w:sz w:val="28"/>
          <w:szCs w:val="28"/>
        </w:rPr>
        <w:t>адкрыць друкарню</w:t>
      </w:r>
      <w:r w:rsidRPr="00C5538E">
        <w:rPr>
          <w:rFonts w:ascii="Times New Roman" w:hAnsi="Times New Roman"/>
          <w:sz w:val="28"/>
          <w:szCs w:val="28"/>
          <w:lang w:val="en-US"/>
        </w:rPr>
        <w:t>;</w:t>
      </w:r>
    </w:p>
    <w:p w:rsidR="00630463" w:rsidRPr="00C5538E" w:rsidRDefault="00630463" w:rsidP="00FE777A">
      <w:pPr>
        <w:pStyle w:val="a5"/>
        <w:numPr>
          <w:ilvl w:val="0"/>
          <w:numId w:val="15"/>
          <w:numberingChange w:id="29" w:author="Пахомчык" w:date="2014-06-11T19:10:00Z" w:original=""/>
        </w:numPr>
        <w:spacing w:before="240" w:after="240" w:line="360" w:lineRule="auto"/>
        <w:jc w:val="both"/>
        <w:rPr>
          <w:rFonts w:ascii="Times New Roman" w:hAnsi="Times New Roman"/>
          <w:sz w:val="28"/>
          <w:szCs w:val="28"/>
        </w:rPr>
      </w:pPr>
      <w:r w:rsidRPr="00C5538E">
        <w:rPr>
          <w:rFonts w:ascii="Times New Roman" w:hAnsi="Times New Roman"/>
          <w:sz w:val="28"/>
          <w:szCs w:val="28"/>
        </w:rPr>
        <w:t>перадаць персанальную манаполію на друк</w:t>
      </w:r>
      <w:r w:rsidRPr="00C5538E">
        <w:rPr>
          <w:rFonts w:ascii="Times New Roman" w:hAnsi="Times New Roman"/>
          <w:sz w:val="28"/>
          <w:szCs w:val="28"/>
          <w:lang w:val="ru-RU"/>
        </w:rPr>
        <w:t>;</w:t>
      </w:r>
    </w:p>
    <w:p w:rsidR="00630463" w:rsidRPr="00C5538E" w:rsidRDefault="00630463" w:rsidP="00FE777A">
      <w:pPr>
        <w:pStyle w:val="a5"/>
        <w:numPr>
          <w:ilvl w:val="0"/>
          <w:numId w:val="15"/>
          <w:numberingChange w:id="30" w:author="Пахомчык" w:date="2014-06-11T19:10:00Z" w:original=""/>
        </w:numPr>
        <w:spacing w:before="240" w:after="240" w:line="360" w:lineRule="auto"/>
        <w:jc w:val="both"/>
        <w:rPr>
          <w:rFonts w:ascii="Times New Roman" w:hAnsi="Times New Roman"/>
          <w:sz w:val="28"/>
          <w:szCs w:val="28"/>
        </w:rPr>
      </w:pPr>
      <w:r w:rsidRPr="00C5538E">
        <w:rPr>
          <w:rFonts w:ascii="Times New Roman" w:hAnsi="Times New Roman"/>
          <w:sz w:val="28"/>
          <w:szCs w:val="28"/>
        </w:rPr>
        <w:t>сцвердзіць дзейнасць цэха, брацтва з магчымасцю друкаваць (устаўныя граматы);</w:t>
      </w:r>
    </w:p>
    <w:p w:rsidR="00630463" w:rsidRPr="00C5538E" w:rsidRDefault="00630463" w:rsidP="00FE777A">
      <w:pPr>
        <w:pStyle w:val="a5"/>
        <w:numPr>
          <w:ilvl w:val="0"/>
          <w:numId w:val="15"/>
          <w:numberingChange w:id="31" w:author="Пахомчык" w:date="2014-06-11T19:10:00Z" w:original=""/>
        </w:numPr>
        <w:spacing w:before="240" w:after="240" w:line="360" w:lineRule="auto"/>
        <w:jc w:val="both"/>
        <w:rPr>
          <w:rFonts w:ascii="Times New Roman" w:hAnsi="Times New Roman"/>
          <w:sz w:val="28"/>
          <w:szCs w:val="28"/>
        </w:rPr>
      </w:pPr>
      <w:r w:rsidRPr="00C5538E">
        <w:rPr>
          <w:rFonts w:ascii="Times New Roman" w:hAnsi="Times New Roman"/>
          <w:sz w:val="28"/>
          <w:szCs w:val="28"/>
        </w:rPr>
        <w:t>забеспячыць манаполію цэхаў</w:t>
      </w:r>
      <w:r w:rsidRPr="00C5538E">
        <w:rPr>
          <w:rFonts w:ascii="Times New Roman" w:hAnsi="Times New Roman"/>
          <w:sz w:val="28"/>
          <w:szCs w:val="28"/>
          <w:lang w:val="ru-RU"/>
        </w:rPr>
        <w:t>;</w:t>
      </w:r>
    </w:p>
    <w:p w:rsidR="00630463" w:rsidRPr="00C5538E" w:rsidRDefault="00630463" w:rsidP="00FE777A">
      <w:pPr>
        <w:pStyle w:val="a5"/>
        <w:numPr>
          <w:ilvl w:val="0"/>
          <w:numId w:val="15"/>
          <w:numberingChange w:id="32" w:author="Пахомчык" w:date="2014-06-11T19:10:00Z" w:original=""/>
        </w:numPr>
        <w:spacing w:before="240" w:after="240" w:line="360" w:lineRule="auto"/>
        <w:jc w:val="both"/>
        <w:rPr>
          <w:rFonts w:ascii="Times New Roman" w:hAnsi="Times New Roman"/>
          <w:sz w:val="28"/>
          <w:szCs w:val="28"/>
        </w:rPr>
      </w:pPr>
      <w:r w:rsidRPr="00C5538E">
        <w:rPr>
          <w:rFonts w:ascii="Times New Roman" w:hAnsi="Times New Roman"/>
          <w:sz w:val="28"/>
          <w:szCs w:val="28"/>
        </w:rPr>
        <w:t>на выданне дзяржаўнай і заканадаўчай літаратуры.</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b/>
          <w:sz w:val="28"/>
          <w:szCs w:val="28"/>
        </w:rPr>
        <w:t>Дазвол на адкрыццё друкарні.</w:t>
      </w:r>
      <w:r w:rsidRPr="00C5538E">
        <w:rPr>
          <w:rFonts w:ascii="Times New Roman" w:hAnsi="Times New Roman"/>
          <w:sz w:val="28"/>
          <w:szCs w:val="28"/>
        </w:rPr>
        <w:t xml:space="preserve">  Брацтва атрымала прывілей ад караля ў 1592 годзе, замацоўваючы свой статут, у тым ліку і на выдавецкую дзейнасць </w:t>
      </w:r>
      <w:r w:rsidRPr="00C5538E">
        <w:rPr>
          <w:rFonts w:ascii="Times New Roman" w:hAnsi="Times New Roman"/>
          <w:noProof/>
          <w:sz w:val="28"/>
          <w:szCs w:val="28"/>
        </w:rPr>
        <w:t>(8 стр. 197)</w:t>
      </w:r>
      <w:r w:rsidRPr="00C5538E">
        <w:rPr>
          <w:rFonts w:ascii="Times New Roman" w:hAnsi="Times New Roman"/>
          <w:sz w:val="28"/>
          <w:szCs w:val="28"/>
        </w:rPr>
        <w:t xml:space="preserve">. Ці, напрыклад, прывілей ад 1710 года для супрасльскай друкарні дазваляў аднавіць у манастыры друк кніг на лацінскай, польскай і рускай мовах, раней ва ўніяцкім манастыры была толькі славянская друкарня </w:t>
      </w:r>
      <w:r w:rsidRPr="00C5538E">
        <w:rPr>
          <w:rFonts w:ascii="Times New Roman" w:hAnsi="Times New Roman"/>
          <w:noProof/>
          <w:sz w:val="28"/>
          <w:szCs w:val="28"/>
        </w:rPr>
        <w:t>(14, стр. 261)</w:t>
      </w:r>
      <w:r w:rsidRPr="00C5538E">
        <w:rPr>
          <w:rFonts w:ascii="Times New Roman" w:hAnsi="Times New Roman"/>
          <w:sz w:val="28"/>
          <w:szCs w:val="28"/>
        </w:rPr>
        <w:t xml:space="preserve">. Напрыклад, Каралеўскі прывілей Аўгуста ІІІ ад 1754 года атрымала друкарня піяраў (Догеля) </w:t>
      </w:r>
      <w:r w:rsidRPr="00C5538E">
        <w:rPr>
          <w:rFonts w:ascii="Times New Roman" w:hAnsi="Times New Roman"/>
          <w:noProof/>
          <w:sz w:val="28"/>
          <w:szCs w:val="28"/>
        </w:rPr>
        <w:t>(9 стр. 223)</w:t>
      </w:r>
      <w:r w:rsidRPr="00C5538E">
        <w:rPr>
          <w:rFonts w:ascii="Times New Roman" w:hAnsi="Times New Roman"/>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b/>
          <w:sz w:val="28"/>
          <w:szCs w:val="28"/>
        </w:rPr>
        <w:t xml:space="preserve">Персанальная манаполія на друк. </w:t>
      </w:r>
      <w:r w:rsidRPr="00C5538E">
        <w:rPr>
          <w:rFonts w:ascii="Times New Roman" w:hAnsi="Times New Roman"/>
          <w:sz w:val="28"/>
          <w:szCs w:val="28"/>
        </w:rPr>
        <w:t xml:space="preserve">Цікавы прыклад персанальнай манаполіі на друк быў выдадзены Стэфанам Баторыем для Мамонічаў ад 1586 года. Гэты дакумент пацвярджаў папярэдні прывілей ад </w:t>
      </w:r>
      <w:smartTag w:uri="urn:schemas-microsoft-com:office:smarttags" w:element="metricconverter">
        <w:smartTagPr>
          <w:attr w:name="ProductID" w:val="1576 г"/>
        </w:smartTagPr>
        <w:r w:rsidRPr="00C5538E">
          <w:rPr>
            <w:rFonts w:ascii="Times New Roman" w:hAnsi="Times New Roman"/>
            <w:sz w:val="28"/>
            <w:szCs w:val="28"/>
          </w:rPr>
          <w:t>1576 г</w:t>
        </w:r>
      </w:smartTag>
      <w:r w:rsidRPr="00C5538E">
        <w:rPr>
          <w:rFonts w:ascii="Times New Roman" w:hAnsi="Times New Roman"/>
          <w:sz w:val="28"/>
          <w:szCs w:val="28"/>
        </w:rPr>
        <w:t xml:space="preserve">. </w:t>
      </w:r>
      <w:r w:rsidRPr="00C5538E">
        <w:rPr>
          <w:rFonts w:ascii="Times New Roman" w:hAnsi="Times New Roman"/>
          <w:noProof/>
          <w:sz w:val="28"/>
          <w:szCs w:val="28"/>
        </w:rPr>
        <w:t>(7 стр. 67).</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lastRenderedPageBreak/>
        <w:t xml:space="preserve">Сам прывілей ад 1576 года не захаваўся, але частка яго тэксту выкладзеная ў “Апостале” (1576): </w:t>
      </w:r>
      <w:r w:rsidRPr="00C5538E">
        <w:rPr>
          <w:rFonts w:ascii="Times New Roman" w:hAnsi="Times New Roman"/>
          <w:sz w:val="28"/>
          <w:szCs w:val="28"/>
          <w:lang w:val="ru-RU"/>
        </w:rPr>
        <w:t>«</w:t>
      </w:r>
      <w:r w:rsidRPr="00C5538E">
        <w:rPr>
          <w:rFonts w:ascii="Times New Roman" w:hAnsi="Times New Roman"/>
          <w:sz w:val="28"/>
          <w:szCs w:val="28"/>
        </w:rPr>
        <w:t>За пр</w:t>
      </w:r>
      <w:r w:rsidRPr="00C5538E">
        <w:rPr>
          <w:rFonts w:ascii="Times New Roman" w:hAnsi="Times New Roman"/>
          <w:sz w:val="28"/>
          <w:szCs w:val="28"/>
          <w:lang w:val="ru-RU"/>
        </w:rPr>
        <w:t xml:space="preserve">ивильемъ его королевской милости. Которым то есть варовано. Абы каждый, якогожь кольвек стану человекъ. Не важился Тыхъ книгъ, въ панъствахъ его королевское милости друковать альбо где индей друкованыхъ, допанствъ его королевской милости будь явнее альбо потаемне,  привозить и продавать. Под виною привилею минованною, до скарбу его королевской милости и подъ утраченьемъ всех книгъ» </w:t>
      </w:r>
      <w:r w:rsidRPr="00C5538E">
        <w:rPr>
          <w:rFonts w:ascii="Times New Roman" w:hAnsi="Times New Roman"/>
          <w:noProof/>
          <w:sz w:val="28"/>
          <w:szCs w:val="28"/>
          <w:lang w:val="ru-RU"/>
        </w:rPr>
        <w:t>(7 стр. 68)</w:t>
      </w:r>
      <w:r w:rsidRPr="00C5538E">
        <w:rPr>
          <w:rFonts w:ascii="Times New Roman" w:hAnsi="Times New Roman"/>
          <w:sz w:val="28"/>
          <w:szCs w:val="28"/>
          <w:lang w:val="ru-RU"/>
        </w:rPr>
        <w:t>. Гэты кніжны надпіс сведчыць пра жаданне выда</w:t>
      </w:r>
      <w:r w:rsidRPr="00C5538E">
        <w:rPr>
          <w:rFonts w:ascii="Times New Roman" w:hAnsi="Times New Roman"/>
          <w:sz w:val="28"/>
          <w:szCs w:val="28"/>
        </w:rPr>
        <w:t xml:space="preserve">ўца папярэдзіць патэнцыйных парушальнікаў манаполіі пра магчымыя санкцыі.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b/>
          <w:sz w:val="28"/>
          <w:szCs w:val="28"/>
        </w:rPr>
        <w:t xml:space="preserve">Манаполіі для цэхаў. </w:t>
      </w:r>
      <w:r w:rsidRPr="00C5538E">
        <w:rPr>
          <w:rFonts w:ascii="Times New Roman" w:hAnsi="Times New Roman"/>
          <w:sz w:val="28"/>
          <w:szCs w:val="28"/>
        </w:rPr>
        <w:t xml:space="preserve">У 1676 годзе кароль Ян ІІІ Казімір выдае прывілей для цэха віленскіх пераплётчыкаў. Прычына прывілея – хадайніцтва пераплётчыкаў, незадаволеных тым, што існавалі яўрэйскія і дысідэнцкія пераплётчыкі, якія стваралі ерэтычныя і дысідэнцкія кнігі. Паводле меркавання </w:t>
      </w:r>
      <w:r w:rsidR="004232CA" w:rsidRPr="00C5538E">
        <w:rPr>
          <w:rFonts w:ascii="Times New Roman" w:hAnsi="Times New Roman"/>
          <w:sz w:val="28"/>
          <w:szCs w:val="28"/>
        </w:rPr>
        <w:t>хада</w:t>
      </w:r>
      <w:r w:rsidRPr="00C5538E">
        <w:rPr>
          <w:rFonts w:ascii="Times New Roman" w:hAnsi="Times New Roman"/>
          <w:sz w:val="28"/>
          <w:szCs w:val="28"/>
        </w:rPr>
        <w:t>йнік</w:t>
      </w:r>
      <w:r w:rsidR="004232CA" w:rsidRPr="00C5538E">
        <w:rPr>
          <w:rFonts w:ascii="Times New Roman" w:hAnsi="Times New Roman"/>
          <w:sz w:val="28"/>
          <w:szCs w:val="28"/>
        </w:rPr>
        <w:t>аў</w:t>
      </w:r>
      <w:r w:rsidRPr="00C5538E">
        <w:rPr>
          <w:rFonts w:ascii="Times New Roman" w:hAnsi="Times New Roman"/>
          <w:sz w:val="28"/>
          <w:szCs w:val="28"/>
        </w:rPr>
        <w:t xml:space="preserve">, гэтыя кнігі неабходна было знішчыць. Прывілей цэнтралізаваў сістэму ўключэння пераплётчыкаў у цэх, перадаваў паўнамоцтвы каталіцкім прадстаўнікам і забараняў не каталікам займацца пераплётчыцкай справай пад пагрозай канфіскацыі маёмасці. Любая хатняя вытворчасць кніг забаранялася </w:t>
      </w:r>
      <w:r w:rsidRPr="00C5538E">
        <w:rPr>
          <w:rFonts w:ascii="Times New Roman" w:hAnsi="Times New Roman"/>
          <w:noProof/>
          <w:sz w:val="28"/>
          <w:szCs w:val="28"/>
        </w:rPr>
        <w:t>(21 стр. 83)</w:t>
      </w:r>
      <w:r w:rsidRPr="00C5538E">
        <w:rPr>
          <w:rFonts w:ascii="Times New Roman" w:hAnsi="Times New Roman"/>
          <w:sz w:val="28"/>
          <w:szCs w:val="28"/>
        </w:rPr>
        <w:t>. Адчуваецца рэпрэсіўны характар прывілея. У дадатак да забеспячэння цэнзуры можна вызначыць жаданне манапалізаваць галіну вытворчасці кніг. Тут магло мець месца жаданне цэхаў знішчыць любую канкурэнцыю ў вытворчасці кніг.</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b/>
          <w:sz w:val="28"/>
          <w:szCs w:val="28"/>
        </w:rPr>
        <w:t xml:space="preserve">Каралеўскі прывілей для выдання дзяржаўнай літаратуры. </w:t>
      </w:r>
      <w:r w:rsidRPr="00C5538E">
        <w:rPr>
          <w:rFonts w:ascii="Times New Roman" w:hAnsi="Times New Roman"/>
          <w:sz w:val="28"/>
          <w:szCs w:val="28"/>
        </w:rPr>
        <w:t xml:space="preserve">Самымі знакамітымі з’яўляюцца прывілей Льву Сапегу ад 1588 года на выданне Статута ў друкарні Мамонічаў, прывілей ад 1586 года непасрэдна Мамонічам на выданне Трыбунала, прывілей гродненскай Каралеўскай друкарні, заснаванай ў 1775 годзе (прапрацавала да 1802). Апошняя мела статус каралеўскай тыпаграфіі </w:t>
      </w:r>
      <w:r w:rsidRPr="00C5538E">
        <w:rPr>
          <w:rFonts w:ascii="Times New Roman" w:hAnsi="Times New Roman"/>
          <w:noProof/>
          <w:sz w:val="28"/>
          <w:szCs w:val="28"/>
        </w:rPr>
        <w:t>(9 стр. 200)</w:t>
      </w:r>
      <w:r w:rsidRPr="00C5538E">
        <w:rPr>
          <w:rFonts w:ascii="Times New Roman" w:hAnsi="Times New Roman"/>
          <w:sz w:val="28"/>
          <w:szCs w:val="28"/>
        </w:rPr>
        <w:t xml:space="preserve">. Спіс можна дапоўніць магілёўскай прыдворнай друкарняй (1774 – 1797) </w:t>
      </w:r>
      <w:r w:rsidRPr="00C5538E">
        <w:rPr>
          <w:rFonts w:ascii="Times New Roman" w:hAnsi="Times New Roman"/>
          <w:noProof/>
          <w:sz w:val="28"/>
          <w:szCs w:val="28"/>
        </w:rPr>
        <w:t>(9 стр. 201).</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b/>
          <w:sz w:val="28"/>
          <w:szCs w:val="28"/>
        </w:rPr>
        <w:lastRenderedPageBreak/>
        <w:t xml:space="preserve">Афіцыйныя дакументы на спальванне кніг. </w:t>
      </w:r>
      <w:r w:rsidRPr="00C5538E">
        <w:rPr>
          <w:rFonts w:ascii="Times New Roman" w:hAnsi="Times New Roman"/>
          <w:sz w:val="28"/>
          <w:szCs w:val="28"/>
        </w:rPr>
        <w:t>Адным з такіх дакументаў</w:t>
      </w:r>
      <w:r w:rsidR="004232CA" w:rsidRPr="00C5538E">
        <w:rPr>
          <w:rFonts w:ascii="Times New Roman" w:hAnsi="Times New Roman"/>
          <w:sz w:val="28"/>
          <w:szCs w:val="28"/>
        </w:rPr>
        <w:t xml:space="preserve"> з</w:t>
      </w:r>
      <w:r w:rsidRPr="00C5538E">
        <w:rPr>
          <w:rFonts w:ascii="Times New Roman" w:hAnsi="Times New Roman"/>
          <w:sz w:val="28"/>
          <w:szCs w:val="28"/>
        </w:rPr>
        <w:t>’</w:t>
      </w:r>
      <w:r w:rsidR="004232CA" w:rsidRPr="00C5538E">
        <w:rPr>
          <w:rFonts w:ascii="Times New Roman" w:hAnsi="Times New Roman"/>
          <w:sz w:val="28"/>
          <w:szCs w:val="28"/>
        </w:rPr>
        <w:t>яўляецца</w:t>
      </w:r>
      <w:r w:rsidRPr="00C5538E">
        <w:rPr>
          <w:rFonts w:ascii="Times New Roman" w:hAnsi="Times New Roman"/>
          <w:b/>
          <w:sz w:val="28"/>
          <w:szCs w:val="28"/>
        </w:rPr>
        <w:t xml:space="preserve"> </w:t>
      </w:r>
      <w:r w:rsidRPr="00C5538E">
        <w:rPr>
          <w:rFonts w:ascii="Times New Roman" w:hAnsi="Times New Roman"/>
          <w:sz w:val="28"/>
          <w:szCs w:val="28"/>
        </w:rPr>
        <w:t xml:space="preserve">Каралеўскі ліст Жыгімонта ІІІ да Віленскага магістрата, які ўтрымлівае інструкцыю закрыць друкарню Свята-Духаўскага брацтва. Згодна яму неабходна было не толькі зачыніць друкарню, але і спаліць некаторыя кнігі. Аўтараў, карэктара і наборшчыкаў, якія выдаюць кнігі супраць духоўнай і свецкай улады, заключыць  у турму </w:t>
      </w:r>
      <w:r w:rsidRPr="00C5538E">
        <w:rPr>
          <w:rFonts w:ascii="Times New Roman" w:hAnsi="Times New Roman"/>
          <w:noProof/>
          <w:sz w:val="28"/>
          <w:szCs w:val="28"/>
        </w:rPr>
        <w:t>(22 стр. 94)</w:t>
      </w:r>
      <w:r w:rsidRPr="00C5538E">
        <w:rPr>
          <w:rFonts w:ascii="Times New Roman" w:hAnsi="Times New Roman"/>
          <w:sz w:val="28"/>
          <w:szCs w:val="28"/>
        </w:rPr>
        <w:t>. Юрыдычны факт, які апісваецца</w:t>
      </w:r>
      <w:r w:rsidR="00FB5C46" w:rsidRPr="00C5538E">
        <w:rPr>
          <w:rFonts w:ascii="Times New Roman" w:hAnsi="Times New Roman"/>
          <w:sz w:val="28"/>
          <w:szCs w:val="28"/>
        </w:rPr>
        <w:t>,</w:t>
      </w:r>
      <w:r w:rsidRPr="00C5538E">
        <w:rPr>
          <w:rFonts w:ascii="Times New Roman" w:hAnsi="Times New Roman"/>
          <w:sz w:val="28"/>
          <w:szCs w:val="28"/>
        </w:rPr>
        <w:t xml:space="preserve"> – гэта выданне “пасквіляў” супраць свецкай улады і “блюзнерства” </w:t>
      </w:r>
      <w:r w:rsidR="00FB5C46" w:rsidRPr="00C5538E">
        <w:rPr>
          <w:rFonts w:ascii="Times New Roman" w:hAnsi="Times New Roman"/>
          <w:sz w:val="28"/>
          <w:szCs w:val="28"/>
        </w:rPr>
        <w:t xml:space="preserve">- </w:t>
      </w:r>
      <w:r w:rsidRPr="00C5538E">
        <w:rPr>
          <w:rFonts w:ascii="Times New Roman" w:hAnsi="Times New Roman"/>
          <w:sz w:val="28"/>
          <w:szCs w:val="28"/>
        </w:rPr>
        <w:t xml:space="preserve">супраць духоўнай. Санкцыя – гэта прыпыненне выдавецкай дзейнасці, канфіскацыя маёмасці, спаленне кніг, арышт і пакаранне аўтараў і выдаўцоў </w:t>
      </w:r>
      <w:r w:rsidRPr="00C5538E">
        <w:rPr>
          <w:rFonts w:ascii="Times New Roman" w:hAnsi="Times New Roman"/>
          <w:noProof/>
          <w:sz w:val="28"/>
          <w:szCs w:val="28"/>
        </w:rPr>
        <w:t>(22 стр. 94 - 95)</w:t>
      </w:r>
      <w:r w:rsidRPr="00C5538E">
        <w:rPr>
          <w:rFonts w:ascii="Times New Roman" w:hAnsi="Times New Roman"/>
          <w:sz w:val="28"/>
          <w:szCs w:val="28"/>
        </w:rPr>
        <w:t xml:space="preserve">.  </w:t>
      </w:r>
      <w:r w:rsidR="00FB5C46" w:rsidRPr="00C5538E">
        <w:rPr>
          <w:rFonts w:ascii="Times New Roman" w:hAnsi="Times New Roman"/>
          <w:sz w:val="28"/>
          <w:szCs w:val="28"/>
        </w:rPr>
        <w:t>Т</w:t>
      </w:r>
      <w:r w:rsidRPr="00C5538E">
        <w:rPr>
          <w:rFonts w:ascii="Times New Roman" w:hAnsi="Times New Roman"/>
          <w:sz w:val="28"/>
          <w:szCs w:val="28"/>
        </w:rPr>
        <w:t xml:space="preserve">аксама ў 1581 годзе віленскі біскуп Ежы Радзівіл забараніў друк рэфармацыйных выданняў і загадаў спаліць ужо зробленыя </w:t>
      </w:r>
      <w:r w:rsidRPr="00C5538E">
        <w:rPr>
          <w:rFonts w:ascii="Times New Roman" w:hAnsi="Times New Roman"/>
          <w:noProof/>
          <w:sz w:val="28"/>
          <w:szCs w:val="28"/>
        </w:rPr>
        <w:t>(10 стр. 69)</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Ужо на самым схіле Рэчы Паспалітай у 1794 годзе выдаецца Універсал паліцэйскай камісіі Вялікага </w:t>
      </w:r>
      <w:r w:rsidR="00262D26" w:rsidRPr="00C5538E">
        <w:rPr>
          <w:rFonts w:ascii="Times New Roman" w:hAnsi="Times New Roman"/>
          <w:sz w:val="28"/>
          <w:szCs w:val="28"/>
        </w:rPr>
        <w:t>К</w:t>
      </w:r>
      <w:r w:rsidRPr="00C5538E">
        <w:rPr>
          <w:rFonts w:ascii="Times New Roman" w:hAnsi="Times New Roman"/>
          <w:sz w:val="28"/>
          <w:szCs w:val="28"/>
        </w:rPr>
        <w:t>няст</w:t>
      </w:r>
      <w:r w:rsidR="00262D26" w:rsidRPr="00C5538E">
        <w:rPr>
          <w:rFonts w:ascii="Times New Roman" w:hAnsi="Times New Roman"/>
          <w:sz w:val="28"/>
          <w:szCs w:val="28"/>
        </w:rPr>
        <w:t>в</w:t>
      </w:r>
      <w:r w:rsidRPr="00C5538E">
        <w:rPr>
          <w:rFonts w:ascii="Times New Roman" w:hAnsi="Times New Roman"/>
          <w:sz w:val="28"/>
          <w:szCs w:val="28"/>
        </w:rPr>
        <w:t xml:space="preserve">а Літоўскага, які тычыўся кніг, што не адпавядалі каталіцкай рэлігіі або народным звычаям. Санкцыі прадугледжвалі штраф пры першым затрыманні і турэмнае зняволенне пры наступным </w:t>
      </w:r>
      <w:r w:rsidRPr="00C5538E">
        <w:rPr>
          <w:rFonts w:ascii="Times New Roman" w:hAnsi="Times New Roman"/>
          <w:noProof/>
          <w:sz w:val="28"/>
          <w:szCs w:val="28"/>
        </w:rPr>
        <w:t>(21 с. 553)</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Цікавы прыклад перадачы друкарні ад аднаго ўладальніка іншаму. Пасля пераходу Мікалая Радзівіла Сіроткі ў каталіцызм рэфарматарская друкарня перастае існаваць і пераходзіць магнату Яну Кішке ў Лоск </w:t>
      </w:r>
      <w:r w:rsidRPr="00C5538E">
        <w:rPr>
          <w:rFonts w:ascii="Times New Roman" w:hAnsi="Times New Roman"/>
          <w:noProof/>
          <w:sz w:val="28"/>
          <w:szCs w:val="28"/>
        </w:rPr>
        <w:t>(11 стр. 190)</w:t>
      </w:r>
      <w:r w:rsidR="002C2D84" w:rsidRPr="00C5538E">
        <w:rPr>
          <w:rFonts w:ascii="Times New Roman" w:hAnsi="Times New Roman"/>
          <w:noProof/>
          <w:sz w:val="28"/>
          <w:szCs w:val="28"/>
        </w:rPr>
        <w:t>.</w:t>
      </w:r>
    </w:p>
    <w:p w:rsidR="00630463" w:rsidRPr="00C5538E" w:rsidRDefault="00630463" w:rsidP="00FE777A">
      <w:pPr>
        <w:pStyle w:val="a5"/>
        <w:spacing w:before="240" w:after="240" w:line="360" w:lineRule="auto"/>
        <w:ind w:left="0" w:firstLine="567"/>
        <w:contextualSpacing w:val="0"/>
        <w:jc w:val="both"/>
        <w:rPr>
          <w:rFonts w:ascii="Times New Roman" w:hAnsi="Times New Roman"/>
          <w:sz w:val="28"/>
          <w:szCs w:val="28"/>
        </w:rPr>
      </w:pPr>
      <w:r w:rsidRPr="00C5538E">
        <w:rPr>
          <w:rFonts w:ascii="Times New Roman" w:hAnsi="Times New Roman"/>
          <w:sz w:val="28"/>
          <w:szCs w:val="28"/>
        </w:rPr>
        <w:t xml:space="preserve">Напрыклад, друкарня Кіпрыяна Базіліка ў 1596 годзе атрымлівае каралеўскі прывілей </w:t>
      </w:r>
      <w:r w:rsidRPr="00C5538E">
        <w:rPr>
          <w:rFonts w:ascii="Times New Roman" w:hAnsi="Times New Roman"/>
          <w:b/>
          <w:sz w:val="28"/>
          <w:szCs w:val="28"/>
        </w:rPr>
        <w:t>не друкаваць</w:t>
      </w:r>
      <w:r w:rsidRPr="00C5538E">
        <w:rPr>
          <w:rFonts w:ascii="Times New Roman" w:hAnsi="Times New Roman"/>
          <w:sz w:val="28"/>
          <w:szCs w:val="28"/>
        </w:rPr>
        <w:t xml:space="preserve"> кнігі супраць каталіцкай веры </w:t>
      </w:r>
      <w:r w:rsidRPr="00C5538E">
        <w:rPr>
          <w:rFonts w:ascii="Times New Roman" w:hAnsi="Times New Roman"/>
          <w:noProof/>
          <w:sz w:val="28"/>
          <w:szCs w:val="28"/>
        </w:rPr>
        <w:t>(10 стр. 69)</w:t>
      </w:r>
      <w:r w:rsidR="00140D26" w:rsidRPr="00C5538E">
        <w:rPr>
          <w:rFonts w:ascii="Times New Roman" w:hAnsi="Times New Roman"/>
          <w:noProof/>
          <w:sz w:val="28"/>
          <w:szCs w:val="28"/>
        </w:rPr>
        <w:t>.</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Падсумоўваючы, можна адзначыць, што ў галіне рэгулявання дзейнасці, звязанай з інтэлектуальнымі прадуктамі (кнігамі), вызначыліся два віды прывілеяў, якія выдавалі каралі: 1) асабовыя прывілеі манаполіі, 2) цэхавыя прывілеі манаполіі.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lastRenderedPageBreak/>
        <w:t xml:space="preserve">Эфектыўнасць прывілеяў была вельмі няўстойлівай. Гэтаму маглі быць прычынамі ўнутраная аўтанамізацыя (сепаратызм) тэрыторый княства, няўстойлівая палітычная і рэлігійная сітуацыя ў краіне.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Яскравы прыклад перадачы каралеўскага прывілею спачатку Мамонічам, а праз два гады даецца прывілей Л. Сапегу на вытворчасць у друкарні Мамонічаў Статута 1588 года.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Наколькі эфектыўнімі былі прывілеі, выдадзеныя князямі і каралямі? Паводле меркавання А. Анушкіна, гэтыя дакументы былі хутчэй механізмам рэгістрацыі гаспадарчага суб’екта, чым персанальнымі манаполіямі. Ён адзначыў сітуацыю з друкарняй Мамонічаў. У 1586 годзе Мамонічы атрымліваюць каралеўскі прывілей, магчыма, на выданне “Трыбунала” і “Статута”, згодна з якім ім перадавалася права на друкаванне і продаж руска-славянскіх кніг. Выдаўшы Мамонічам  прывілей у 1586 годзе, каралю нічога не перашкаджала выдаць новы прывілей на права друкаваць Статут ужо Сапегу ў 1588 годзе, па факце ануляваўшы папярэдні дакумент. Другі прыклад – гэта выданне прывілея</w:t>
      </w:r>
      <w:r w:rsidRPr="00C5538E">
        <w:rPr>
          <w:rFonts w:ascii="Times New Roman" w:hAnsi="Times New Roman"/>
          <w:sz w:val="28"/>
          <w:szCs w:val="28"/>
          <w:lang w:val="ru-RU"/>
        </w:rPr>
        <w:t xml:space="preserve"> віленскаму</w:t>
      </w:r>
      <w:r w:rsidRPr="00C5538E">
        <w:rPr>
          <w:rFonts w:ascii="Times New Roman" w:hAnsi="Times New Roman"/>
          <w:sz w:val="28"/>
          <w:szCs w:val="28"/>
        </w:rPr>
        <w:t xml:space="preserve"> брацтву на друкаванне кніг (“кн</w:t>
      </w:r>
      <w:r w:rsidRPr="00C5538E">
        <w:rPr>
          <w:rFonts w:ascii="Times New Roman" w:hAnsi="Times New Roman"/>
          <w:sz w:val="28"/>
          <w:szCs w:val="28"/>
          <w:lang w:val="ru-RU"/>
        </w:rPr>
        <w:t>и</w:t>
      </w:r>
      <w:r w:rsidRPr="00C5538E">
        <w:rPr>
          <w:rFonts w:ascii="Times New Roman" w:hAnsi="Times New Roman"/>
          <w:sz w:val="28"/>
          <w:szCs w:val="28"/>
        </w:rPr>
        <w:t>ги</w:t>
      </w:r>
      <w:r w:rsidRPr="00C5538E">
        <w:rPr>
          <w:rFonts w:ascii="Times New Roman" w:hAnsi="Times New Roman"/>
          <w:sz w:val="28"/>
          <w:szCs w:val="28"/>
          <w:lang w:val="ru-RU"/>
        </w:rPr>
        <w:t xml:space="preserve"> всякие … друковати</w:t>
      </w:r>
      <w:r w:rsidRPr="00C5538E">
        <w:rPr>
          <w:rFonts w:ascii="Times New Roman" w:hAnsi="Times New Roman"/>
          <w:sz w:val="28"/>
          <w:szCs w:val="28"/>
        </w:rPr>
        <w:t xml:space="preserve">”), а </w:t>
      </w:r>
      <w:r w:rsidR="004232CA" w:rsidRPr="00C5538E">
        <w:rPr>
          <w:rFonts w:ascii="Times New Roman" w:hAnsi="Times New Roman"/>
          <w:sz w:val="28"/>
          <w:szCs w:val="28"/>
        </w:rPr>
        <w:t>пасля разгрому гэтага брацтва</w:t>
      </w:r>
      <w:r w:rsidRPr="00C5538E">
        <w:rPr>
          <w:rFonts w:ascii="Times New Roman" w:hAnsi="Times New Roman"/>
          <w:sz w:val="28"/>
          <w:szCs w:val="28"/>
        </w:rPr>
        <w:t xml:space="preserve"> </w:t>
      </w:r>
      <w:r w:rsidRPr="00C5538E">
        <w:rPr>
          <w:rFonts w:ascii="Times New Roman" w:hAnsi="Times New Roman"/>
          <w:noProof/>
          <w:sz w:val="28"/>
          <w:szCs w:val="28"/>
        </w:rPr>
        <w:t>(15 стр. 75)</w:t>
      </w:r>
      <w:r w:rsidRPr="00C5538E">
        <w:rPr>
          <w:rFonts w:ascii="Times New Roman" w:hAnsi="Times New Roman"/>
          <w:sz w:val="28"/>
          <w:szCs w:val="28"/>
        </w:rPr>
        <w:t xml:space="preserve">.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Напрыклад, друкарня Мамонічаў паслужыла прадметам судовага працэсу паміж Мсціслаўцам і Мамонічамі. Суд вырашыў справу такім чынам, што Мсціславец павінны быў атрымаць  “вшелякое начине, друкарни належачое, штокольвек на тот часъ при</w:t>
      </w:r>
      <w:r w:rsidR="00EC4BC4" w:rsidRPr="00C5538E">
        <w:rPr>
          <w:rFonts w:ascii="Times New Roman" w:hAnsi="Times New Roman"/>
          <w:sz w:val="28"/>
          <w:szCs w:val="28"/>
        </w:rPr>
        <w:t xml:space="preserve"> </w:t>
      </w:r>
      <w:r w:rsidRPr="00C5538E">
        <w:rPr>
          <w:rFonts w:ascii="Times New Roman" w:hAnsi="Times New Roman"/>
          <w:sz w:val="28"/>
          <w:szCs w:val="28"/>
        </w:rPr>
        <w:t xml:space="preserve">той друкарни было, и за чимъ дей есмо тыя книги з полным накладомъ з Кузьмою друковали” і 30 коп грошаў </w:t>
      </w:r>
      <w:r w:rsidRPr="00C5538E">
        <w:rPr>
          <w:rFonts w:ascii="Times New Roman" w:hAnsi="Times New Roman"/>
          <w:noProof/>
          <w:sz w:val="28"/>
          <w:szCs w:val="28"/>
        </w:rPr>
        <w:t>(7 стр. 51)</w:t>
      </w:r>
      <w:r w:rsidRPr="00C5538E">
        <w:rPr>
          <w:rFonts w:ascii="Times New Roman" w:hAnsi="Times New Roman"/>
          <w:sz w:val="28"/>
          <w:szCs w:val="28"/>
        </w:rPr>
        <w:t>.  Гэты судовы прыклад Пятра Мсціслаўца з Мамонічамі не дае магчымасці вызначыць, што было прадметам спрэчкі, якія адносіны парушаныя: маёмасныя альбо аўтарскія.</w:t>
      </w:r>
    </w:p>
    <w:p w:rsidR="00630463" w:rsidRPr="00C5538E" w:rsidRDefault="00630463" w:rsidP="00FE777A">
      <w:pPr>
        <w:spacing w:before="240" w:after="240" w:line="360" w:lineRule="auto"/>
        <w:ind w:firstLine="567"/>
        <w:jc w:val="both"/>
        <w:rPr>
          <w:rFonts w:ascii="Times New Roman" w:hAnsi="Times New Roman"/>
          <w:sz w:val="28"/>
          <w:szCs w:val="28"/>
        </w:rPr>
      </w:pP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b/>
          <w:sz w:val="28"/>
          <w:szCs w:val="28"/>
        </w:rPr>
        <w:lastRenderedPageBreak/>
        <w:t xml:space="preserve">Статут як форма прававога рэгулявання адносін. </w:t>
      </w:r>
      <w:r w:rsidRPr="00C5538E">
        <w:rPr>
          <w:rFonts w:ascii="Times New Roman" w:hAnsi="Times New Roman"/>
          <w:sz w:val="28"/>
          <w:szCs w:val="28"/>
        </w:rPr>
        <w:t xml:space="preserve">Цікава, што рост уплыву рынкавых адносін патрабаваў больш уніфікаванага рэгулявання заканадаўства. Вядомы шэраг статутаў ВКЛ 1529, 1566, 1588, які замацоўваў найбольш важныя адносіны. Статут 1588 года вельмі добра апісвае інстытут уласнасці. У аўтара дадзенага даследвання не атрымалася знайсці крыніцы замацавання ў Статутах нормаў, датычных кнігадрукавання і права капіраваць. У Заходняй Еўропе толькі ў 1710 годзе з’яўляецца першае статутнае замацаванне інстытута права аўтара (Статут каралевы Анны) у галіне друку, а менавіта замацоўваецца </w:t>
      </w:r>
      <w:r w:rsidR="00192CEC" w:rsidRPr="00C5538E">
        <w:rPr>
          <w:rFonts w:ascii="Times New Roman" w:hAnsi="Times New Roman"/>
          <w:sz w:val="28"/>
          <w:szCs w:val="28"/>
        </w:rPr>
        <w:t>“</w:t>
      </w:r>
      <w:r w:rsidRPr="00C5538E">
        <w:rPr>
          <w:rFonts w:ascii="Times New Roman" w:hAnsi="Times New Roman"/>
          <w:sz w:val="28"/>
          <w:szCs w:val="28"/>
        </w:rPr>
        <w:t>права капіраваць</w:t>
      </w:r>
      <w:r w:rsidR="00192CEC" w:rsidRPr="00C5538E">
        <w:rPr>
          <w:rFonts w:ascii="Times New Roman" w:hAnsi="Times New Roman"/>
          <w:sz w:val="28"/>
          <w:szCs w:val="28"/>
        </w:rPr>
        <w:t>”</w:t>
      </w:r>
      <w:r w:rsidRPr="00C5538E">
        <w:rPr>
          <w:rFonts w:ascii="Times New Roman" w:hAnsi="Times New Roman"/>
          <w:sz w:val="28"/>
          <w:szCs w:val="28"/>
        </w:rPr>
        <w:t xml:space="preserve"> і вызначаецца прававы статус аўтараў твораў.</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br w:type="page"/>
      </w:r>
    </w:p>
    <w:p w:rsidR="00630463" w:rsidRPr="00C5538E" w:rsidRDefault="004232CA" w:rsidP="00FE777A">
      <w:pPr>
        <w:pStyle w:val="1"/>
        <w:spacing w:line="360" w:lineRule="auto"/>
        <w:jc w:val="both"/>
        <w:rPr>
          <w:rFonts w:ascii="Times New Roman" w:hAnsi="Times New Roman"/>
          <w:sz w:val="28"/>
          <w:szCs w:val="28"/>
          <w:lang w:val="be-BY"/>
        </w:rPr>
      </w:pPr>
      <w:bookmarkStart w:id="33" w:name="_Toc396766341"/>
      <w:r w:rsidRPr="00C5538E">
        <w:rPr>
          <w:rFonts w:ascii="Times New Roman" w:hAnsi="Times New Roman"/>
          <w:sz w:val="28"/>
          <w:szCs w:val="28"/>
          <w:lang w:val="be-BY"/>
        </w:rPr>
        <w:t>Заключэнне</w:t>
      </w:r>
      <w:bookmarkEnd w:id="33"/>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Шматлікія адносіны, якія сёння рэгламентаваныя прававымі нормамі, у той час фарміраваліся на ўзроўні сацыяльных нормаў (гандлёвых, прадпрымальніцкіх, этычных, звычаёвых).</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Варта адзначыць, што ў ВКЛ быў распаўсюджаны і прыватны, і дзяржаўны друк. Для друку ВКЛ характэрнай рысай была наяўнасць шматлікіх друкарняў у рэгіёнах і нават невялікіх мястэчках, часам у маёнтках буйных магнатаў.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У </w:t>
      </w:r>
      <w:r w:rsidRPr="00C5538E">
        <w:rPr>
          <w:rFonts w:ascii="Times New Roman" w:hAnsi="Times New Roman"/>
          <w:sz w:val="28"/>
          <w:szCs w:val="28"/>
          <w:lang w:val="en-US"/>
        </w:rPr>
        <w:t>XVI</w:t>
      </w:r>
      <w:r w:rsidRPr="00C5538E">
        <w:rPr>
          <w:rFonts w:ascii="Times New Roman" w:hAnsi="Times New Roman"/>
          <w:sz w:val="28"/>
          <w:szCs w:val="28"/>
        </w:rPr>
        <w:t xml:space="preserve"> – пачатку </w:t>
      </w:r>
      <w:r w:rsidRPr="00C5538E">
        <w:rPr>
          <w:rFonts w:ascii="Times New Roman" w:hAnsi="Times New Roman"/>
          <w:sz w:val="28"/>
          <w:szCs w:val="28"/>
          <w:lang w:val="en-US"/>
        </w:rPr>
        <w:t>XVII</w:t>
      </w:r>
      <w:r w:rsidRPr="00C5538E">
        <w:rPr>
          <w:rFonts w:ascii="Times New Roman" w:hAnsi="Times New Roman"/>
          <w:sz w:val="28"/>
          <w:szCs w:val="28"/>
        </w:rPr>
        <w:t xml:space="preserve"> стагоддзях тэрыторыя Беларусі была плацдармам распаўсюду асветы на розных мовах і розных алфавітах ва Усходне-еўрапейскім рэгіёне. </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ab/>
        <w:t>Асоба аўтара яшчэ не разглядалася ў прававых адносінах як суб’ект, які мае права на нейкую ахову інтэлектуальных вынікаў працы. Было адзначана, што аўтар можа падвяргацца “банітацыі”, саджацца ў турму, кнігі могуць спальвацца. Большую прававую вагу меў выдавец або фундатар, які атрымліваў прывілеі на друк (персанальныя манаполіі), арганізоўваў вытворчасць і распаўсюд, а таксама размяркоўваў прыбытак.</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t xml:space="preserve">Рэгуляванне “права капіраваць” адбывалася наступнымі шляхамі. Спачатку дзейнічаў інстытут персанальных прывілеяў на друк, пасля – на манапольны друк, затым акцэнт рэгулявання змясціўся на больш буйную цэхавую вытворчасць. Статутнае рэгуляванне “права капіраваць” і нематэрыяльных правоў аўтараў у </w:t>
      </w:r>
      <w:r w:rsidRPr="00C5538E">
        <w:rPr>
          <w:rFonts w:ascii="Times New Roman" w:hAnsi="Times New Roman"/>
          <w:sz w:val="28"/>
          <w:szCs w:val="28"/>
          <w:lang w:val="en-US"/>
        </w:rPr>
        <w:t>XVI</w:t>
      </w:r>
      <w:r w:rsidRPr="00C5538E">
        <w:rPr>
          <w:rFonts w:ascii="Times New Roman" w:hAnsi="Times New Roman"/>
          <w:sz w:val="28"/>
          <w:szCs w:val="28"/>
        </w:rPr>
        <w:t xml:space="preserve"> – </w:t>
      </w:r>
      <w:r w:rsidRPr="00C5538E">
        <w:rPr>
          <w:rFonts w:ascii="Times New Roman" w:hAnsi="Times New Roman"/>
          <w:sz w:val="28"/>
          <w:szCs w:val="28"/>
          <w:lang w:val="en-US"/>
        </w:rPr>
        <w:t>XVI</w:t>
      </w:r>
      <w:r w:rsidRPr="00C5538E">
        <w:rPr>
          <w:rFonts w:ascii="Times New Roman" w:hAnsi="Times New Roman"/>
          <w:sz w:val="28"/>
          <w:szCs w:val="28"/>
        </w:rPr>
        <w:t>ІІ стст. на тэрыторыі Беларусі развіцця не атрымала.</w:t>
      </w:r>
    </w:p>
    <w:p w:rsidR="00630463" w:rsidRPr="00C5538E" w:rsidRDefault="00630463" w:rsidP="00FE777A">
      <w:pPr>
        <w:spacing w:before="240" w:after="240" w:line="360" w:lineRule="auto"/>
        <w:ind w:firstLine="567"/>
        <w:jc w:val="both"/>
        <w:rPr>
          <w:rFonts w:ascii="Times New Roman" w:hAnsi="Times New Roman"/>
          <w:sz w:val="28"/>
          <w:szCs w:val="28"/>
        </w:rPr>
      </w:pPr>
      <w:r w:rsidRPr="00C5538E">
        <w:rPr>
          <w:rFonts w:ascii="Times New Roman" w:hAnsi="Times New Roman"/>
          <w:sz w:val="28"/>
          <w:szCs w:val="28"/>
        </w:rPr>
        <w:br w:type="page"/>
      </w:r>
    </w:p>
    <w:p w:rsidR="00630463" w:rsidRPr="00C5538E" w:rsidRDefault="00630463" w:rsidP="00FE777A">
      <w:pPr>
        <w:pStyle w:val="1"/>
        <w:spacing w:after="240" w:line="360" w:lineRule="auto"/>
        <w:jc w:val="both"/>
        <w:rPr>
          <w:rFonts w:ascii="Times New Roman" w:hAnsi="Times New Roman"/>
          <w:sz w:val="28"/>
          <w:szCs w:val="28"/>
        </w:rPr>
      </w:pPr>
      <w:bookmarkStart w:id="34" w:name="_Toc385450366"/>
      <w:bookmarkStart w:id="35" w:name="_Toc396766342"/>
      <w:bookmarkEnd w:id="0"/>
      <w:r w:rsidRPr="00C5538E">
        <w:rPr>
          <w:rFonts w:ascii="Times New Roman" w:hAnsi="Times New Roman"/>
          <w:sz w:val="28"/>
          <w:szCs w:val="28"/>
        </w:rPr>
        <w:t>Літаратура і крыніцы</w:t>
      </w:r>
      <w:bookmarkEnd w:id="34"/>
      <w:bookmarkEnd w:id="35"/>
    </w:p>
    <w:p w:rsidR="00630463" w:rsidRPr="00C5538E" w:rsidRDefault="00630463" w:rsidP="00B95219">
      <w:pPr>
        <w:pStyle w:val="1"/>
        <w:spacing w:after="240" w:line="360" w:lineRule="auto"/>
        <w:jc w:val="both"/>
        <w:rPr>
          <w:rFonts w:ascii="Times New Roman" w:hAnsi="Times New Roman"/>
          <w:sz w:val="28"/>
          <w:szCs w:val="28"/>
        </w:rPr>
      </w:pP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 </w:t>
      </w:r>
      <w:r w:rsidRPr="00C5538E">
        <w:rPr>
          <w:rFonts w:ascii="Times New Roman" w:hAnsi="Times New Roman"/>
          <w:iCs/>
          <w:noProof/>
          <w:sz w:val="28"/>
          <w:szCs w:val="28"/>
          <w:lang w:val="ru-RU"/>
        </w:rPr>
        <w:t xml:space="preserve">С.А. Судариков, Авторское право : учебник для бакалавров. Проспект, Москва, 2013.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2. </w:t>
      </w:r>
      <w:r w:rsidRPr="00C5538E">
        <w:rPr>
          <w:rFonts w:ascii="Times New Roman" w:hAnsi="Times New Roman"/>
          <w:iCs/>
          <w:noProof/>
          <w:sz w:val="28"/>
          <w:szCs w:val="28"/>
          <w:lang w:val="ru-RU"/>
        </w:rPr>
        <w:t xml:space="preserve">В.И.Кудашов, Основы управления интеллектуальной собственностью : Учебник, ИВЦ Минфина, Минск, 2013.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3. </w:t>
      </w:r>
      <w:r w:rsidRPr="00C5538E">
        <w:rPr>
          <w:rFonts w:ascii="Times New Roman" w:hAnsi="Times New Roman"/>
          <w:iCs/>
          <w:noProof/>
          <w:sz w:val="28"/>
          <w:szCs w:val="28"/>
        </w:rPr>
        <w:t xml:space="preserve">Об авторском праве и смежных правах, Закон Республики Беларусь от17 мая </w:t>
      </w:r>
      <w:smartTag w:uri="urn:schemas-microsoft-com:office:smarttags" w:element="metricconverter">
        <w:smartTagPr>
          <w:attr w:name="ProductID" w:val="2011 г"/>
        </w:smartTagPr>
        <w:r w:rsidRPr="00C5538E">
          <w:rPr>
            <w:rFonts w:ascii="Times New Roman" w:hAnsi="Times New Roman"/>
            <w:iCs/>
            <w:noProof/>
            <w:sz w:val="28"/>
            <w:szCs w:val="28"/>
          </w:rPr>
          <w:t>2011 г</w:t>
        </w:r>
      </w:smartTag>
      <w:r w:rsidRPr="00C5538E">
        <w:rPr>
          <w:rFonts w:ascii="Times New Roman" w:hAnsi="Times New Roman"/>
          <w:iCs/>
          <w:noProof/>
          <w:sz w:val="28"/>
          <w:szCs w:val="28"/>
        </w:rPr>
        <w:t xml:space="preserve">. № 262-З - [Электронны рэсурс]. - Рэжым доступа: http://pravo.by/main.aspx?guid=3871&amp;p0=H11100262&amp;p2={NRPA} - Дата доступа: 03.03.2014.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4. </w:t>
      </w:r>
      <w:r w:rsidRPr="00C5538E">
        <w:rPr>
          <w:rFonts w:ascii="Times New Roman" w:hAnsi="Times New Roman"/>
          <w:iCs/>
          <w:noProof/>
          <w:sz w:val="28"/>
          <w:szCs w:val="28"/>
        </w:rPr>
        <w:t xml:space="preserve">Аўтарскае права. Артыкул Вікіпедыі. - [Электронны рэурс]. - Рэжым доступа: http://be-x-old.wikipedia.org/wiki/Аўтарскае_права - Дата доступа: 01.04.2014.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5. </w:t>
      </w:r>
      <w:r w:rsidRPr="00C5538E">
        <w:rPr>
          <w:rFonts w:ascii="Times New Roman" w:hAnsi="Times New Roman"/>
          <w:iCs/>
          <w:noProof/>
          <w:sz w:val="28"/>
          <w:szCs w:val="28"/>
        </w:rPr>
        <w:t xml:space="preserve">Гражданский Кодекс Республики Беларусь, Закон Республики Беларусь от 7 декабря </w:t>
      </w:r>
      <w:smartTag w:uri="urn:schemas-microsoft-com:office:smarttags" w:element="metricconverter">
        <w:smartTagPr>
          <w:attr w:name="ProductID" w:val="1998 г"/>
        </w:smartTagPr>
        <w:r w:rsidRPr="00C5538E">
          <w:rPr>
            <w:rFonts w:ascii="Times New Roman" w:hAnsi="Times New Roman"/>
            <w:iCs/>
            <w:noProof/>
            <w:sz w:val="28"/>
            <w:szCs w:val="28"/>
          </w:rPr>
          <w:t>1998 г</w:t>
        </w:r>
      </w:smartTag>
      <w:r w:rsidRPr="00C5538E">
        <w:rPr>
          <w:rFonts w:ascii="Times New Roman" w:hAnsi="Times New Roman"/>
          <w:iCs/>
          <w:noProof/>
          <w:sz w:val="28"/>
          <w:szCs w:val="28"/>
        </w:rPr>
        <w:t xml:space="preserve">. № 218-З, Национальный правовой Интернет-портал Республики Беларусь, 02.01.2014, 2/2094.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6. </w:t>
      </w:r>
      <w:r w:rsidRPr="00C5538E">
        <w:rPr>
          <w:rFonts w:ascii="Times New Roman" w:hAnsi="Times New Roman"/>
          <w:iCs/>
          <w:noProof/>
          <w:sz w:val="28"/>
          <w:szCs w:val="28"/>
        </w:rPr>
        <w:t xml:space="preserve">List of countries' copyright lengths // Wikipedia article. [Electronic resource]. - mode of access: http://en.wikipedia.org/wiki/List_of_countries%27_copyright_length - date of acces: 15.04.2014. </w:t>
      </w:r>
    </w:p>
    <w:p w:rsidR="00630463" w:rsidRPr="00C5538E" w:rsidRDefault="004232CA" w:rsidP="00584FCC">
      <w:pPr>
        <w:pStyle w:val="af1"/>
        <w:rPr>
          <w:rFonts w:ascii="Times New Roman" w:hAnsi="Times New Roman"/>
          <w:noProof/>
          <w:sz w:val="28"/>
          <w:szCs w:val="28"/>
          <w:lang w:val="pl-PL"/>
        </w:rPr>
      </w:pPr>
      <w:r w:rsidRPr="00C5538E">
        <w:rPr>
          <w:rFonts w:ascii="Times New Roman" w:hAnsi="Times New Roman"/>
          <w:noProof/>
          <w:sz w:val="28"/>
          <w:szCs w:val="28"/>
          <w:lang w:val="pl-PL"/>
        </w:rPr>
        <w:t xml:space="preserve">7. </w:t>
      </w:r>
      <w:r w:rsidRPr="00C5538E">
        <w:rPr>
          <w:rFonts w:ascii="Times New Roman" w:hAnsi="Times New Roman"/>
          <w:iCs/>
          <w:noProof/>
          <w:sz w:val="28"/>
          <w:szCs w:val="28"/>
          <w:lang w:val="pl-PL"/>
        </w:rPr>
        <w:t xml:space="preserve">Teodor Iljaszevicz. Drukarnia Domu Mamonichow w Wilnie (1575 - 1622) Wilno, 1938. </w:t>
      </w:r>
    </w:p>
    <w:p w:rsidR="00630463" w:rsidRPr="00C5538E" w:rsidRDefault="004232CA" w:rsidP="00584FCC">
      <w:pPr>
        <w:pStyle w:val="af1"/>
        <w:rPr>
          <w:rFonts w:ascii="Times New Roman" w:hAnsi="Times New Roman"/>
          <w:noProof/>
          <w:sz w:val="28"/>
          <w:szCs w:val="28"/>
          <w:lang w:val="pl-PL"/>
        </w:rPr>
      </w:pPr>
      <w:r w:rsidRPr="00C5538E">
        <w:rPr>
          <w:rFonts w:ascii="Times New Roman" w:hAnsi="Times New Roman"/>
          <w:noProof/>
          <w:sz w:val="28"/>
          <w:szCs w:val="28"/>
          <w:lang w:val="pl-PL"/>
        </w:rPr>
        <w:t xml:space="preserve">8. </w:t>
      </w:r>
      <w:r w:rsidRPr="00C5538E">
        <w:rPr>
          <w:rFonts w:ascii="Times New Roman" w:hAnsi="Times New Roman"/>
          <w:iCs/>
          <w:noProof/>
          <w:sz w:val="28"/>
          <w:szCs w:val="28"/>
          <w:lang w:val="pl-PL"/>
        </w:rPr>
        <w:t xml:space="preserve">Jakub Niedzwiedz. Kultura Literacka Wilna (1323 - 1655) </w:t>
      </w:r>
      <w:r w:rsidR="00630463" w:rsidRPr="00C5538E">
        <w:rPr>
          <w:rFonts w:ascii="Times New Roman" w:hAnsi="Times New Roman"/>
          <w:iCs/>
          <w:noProof/>
          <w:sz w:val="28"/>
          <w:szCs w:val="28"/>
          <w:lang w:val="pl-PL"/>
        </w:rPr>
        <w:t>–</w:t>
      </w:r>
      <w:r w:rsidRPr="00C5538E">
        <w:rPr>
          <w:rFonts w:ascii="Times New Roman" w:hAnsi="Times New Roman"/>
          <w:iCs/>
          <w:noProof/>
          <w:sz w:val="28"/>
          <w:szCs w:val="28"/>
          <w:lang w:val="pl-PL"/>
        </w:rPr>
        <w:t xml:space="preserve"> UNIVERSITAS, Krakow, 2012. </w:t>
      </w:r>
    </w:p>
    <w:p w:rsidR="00630463" w:rsidRPr="00C5538E" w:rsidRDefault="004232CA" w:rsidP="00584FCC">
      <w:pPr>
        <w:pStyle w:val="af1"/>
        <w:rPr>
          <w:rFonts w:ascii="Times New Roman" w:hAnsi="Times New Roman"/>
          <w:noProof/>
          <w:sz w:val="28"/>
          <w:szCs w:val="28"/>
          <w:lang w:val="ru-RU"/>
        </w:rPr>
      </w:pPr>
      <w:r w:rsidRPr="00C5538E">
        <w:rPr>
          <w:rFonts w:ascii="Times New Roman" w:hAnsi="Times New Roman"/>
          <w:noProof/>
          <w:sz w:val="28"/>
          <w:szCs w:val="28"/>
          <w:lang w:val="pl-PL"/>
        </w:rPr>
        <w:t xml:space="preserve">9. </w:t>
      </w:r>
      <w:r w:rsidR="00630463" w:rsidRPr="00C5538E">
        <w:rPr>
          <w:rFonts w:ascii="Times New Roman" w:hAnsi="Times New Roman"/>
          <w:iCs/>
          <w:noProof/>
          <w:sz w:val="28"/>
          <w:szCs w:val="28"/>
          <w:lang w:val="ru-RU"/>
        </w:rPr>
        <w:t>Матэрыялы</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другіх</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кнігазнаўчых</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чытанняў</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Кніжная</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літаратура</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Рэчы</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Паспалітай</w:t>
      </w:r>
      <w:r w:rsidRPr="00C5538E">
        <w:rPr>
          <w:rFonts w:ascii="Times New Roman" w:hAnsi="Times New Roman"/>
          <w:iCs/>
          <w:noProof/>
          <w:sz w:val="28"/>
          <w:szCs w:val="28"/>
          <w:lang w:val="pl-PL"/>
        </w:rPr>
        <w:t xml:space="preserve">. </w:t>
      </w:r>
      <w:r w:rsidR="00630463" w:rsidRPr="00C5538E">
        <w:rPr>
          <w:rFonts w:ascii="Times New Roman" w:hAnsi="Times New Roman"/>
          <w:iCs/>
          <w:noProof/>
          <w:sz w:val="28"/>
          <w:szCs w:val="28"/>
          <w:lang w:val="ru-RU"/>
        </w:rPr>
        <w:t xml:space="preserve">Класіка Прынт Мінск, 2002.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10. </w:t>
      </w:r>
      <w:r w:rsidRPr="00C5538E">
        <w:rPr>
          <w:rFonts w:ascii="Times New Roman" w:hAnsi="Times New Roman"/>
          <w:iCs/>
          <w:noProof/>
          <w:sz w:val="28"/>
          <w:szCs w:val="28"/>
          <w:lang w:val="ru-RU"/>
        </w:rPr>
        <w:t xml:space="preserve">Книга в Белоруссии. Материалы конференции 1987, Минск, 1988.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11. </w:t>
      </w:r>
      <w:r w:rsidRPr="00C5538E">
        <w:rPr>
          <w:rFonts w:ascii="Times New Roman" w:hAnsi="Times New Roman"/>
          <w:iCs/>
          <w:noProof/>
          <w:sz w:val="28"/>
          <w:szCs w:val="28"/>
          <w:lang w:val="ru-RU"/>
        </w:rPr>
        <w:t xml:space="preserve">480 год беларускага кнігадрукавання. Матэрыялы трэціх Скарынаўскіх чытанняў. Беларуская навука, Мінск - 1998.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lastRenderedPageBreak/>
        <w:t xml:space="preserve">12. </w:t>
      </w:r>
      <w:r w:rsidRPr="00C5538E">
        <w:rPr>
          <w:rFonts w:ascii="Times New Roman" w:hAnsi="Times New Roman"/>
          <w:iCs/>
          <w:noProof/>
          <w:sz w:val="28"/>
          <w:szCs w:val="28"/>
        </w:rPr>
        <w:t xml:space="preserve">Global spread of the printing press. Wikipedia Article. [Электронны рэсурс]. - Рэжым доступа: http://en.wikipedia.org/wiki/Global_spread_of_the_printing_press - Дата доступа: 14.04.2014.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13. </w:t>
      </w:r>
      <w:r w:rsidRPr="00C5538E">
        <w:rPr>
          <w:rFonts w:ascii="Times New Roman" w:hAnsi="Times New Roman"/>
          <w:iCs/>
          <w:noProof/>
          <w:sz w:val="28"/>
          <w:szCs w:val="28"/>
          <w:lang w:val="ru-RU"/>
        </w:rPr>
        <w:t xml:space="preserve">Статут 1588 года, выданне 1989.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14. </w:t>
      </w:r>
      <w:r w:rsidRPr="00C5538E">
        <w:rPr>
          <w:rFonts w:ascii="Times New Roman" w:hAnsi="Times New Roman"/>
          <w:iCs/>
          <w:noProof/>
          <w:sz w:val="28"/>
          <w:szCs w:val="28"/>
          <w:lang w:val="ru-RU"/>
        </w:rPr>
        <w:t xml:space="preserve">Уладзімір Пічэта. Друк на Беларусі ў 16-17 сталецьцях., 1926 - [Электронны рэсурс]. - Рэжым доступа: be.wikisource.org/wiki/Старонка:Друк_на_Беларусі_ў_XVI_і_XVII_сталецьцях.pdf/1 - Дата доступа: 01.02.2014.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15. </w:t>
      </w:r>
      <w:r w:rsidRPr="00C5538E">
        <w:rPr>
          <w:rFonts w:ascii="Times New Roman" w:hAnsi="Times New Roman"/>
          <w:iCs/>
          <w:noProof/>
          <w:sz w:val="28"/>
          <w:szCs w:val="28"/>
          <w:lang w:val="ru-RU"/>
        </w:rPr>
        <w:t xml:space="preserve">А.Анушкин В славном месте Виленском. Очерки из истории книгопечатания. Москва, 1962.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16. </w:t>
      </w:r>
      <w:r w:rsidRPr="00C5538E">
        <w:rPr>
          <w:rFonts w:ascii="Times New Roman" w:hAnsi="Times New Roman"/>
          <w:iCs/>
          <w:noProof/>
          <w:sz w:val="28"/>
          <w:szCs w:val="28"/>
          <w:lang w:val="ru-RU"/>
        </w:rPr>
        <w:t xml:space="preserve">Цэхі ў Вялікім княстве Літоўскім // Артыкул ў Вікіпедыі - [Электронны рэсурс]. - рэжым доступу. - http://ru.wikipedia.org/wiki/Цехи_в_Великом_княжестве_Литовском - дата доступу: 04.03.2014.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17. </w:t>
      </w:r>
      <w:r w:rsidRPr="00C5538E">
        <w:rPr>
          <w:rFonts w:ascii="Times New Roman" w:hAnsi="Times New Roman"/>
          <w:iCs/>
          <w:noProof/>
          <w:sz w:val="28"/>
          <w:szCs w:val="28"/>
        </w:rPr>
        <w:t xml:space="preserve">Царкоўнае брацтва, Артыкул Вікіпедыі. - [электронны рэсурс]. - Рэжым доступа: http://be.wikipedia.org/wiki/Царкоўнае_брацтва - Дата доступа: 03.03.2014.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18. </w:t>
      </w:r>
      <w:r w:rsidRPr="00C5538E">
        <w:rPr>
          <w:rFonts w:ascii="Times New Roman" w:hAnsi="Times New Roman"/>
          <w:iCs/>
          <w:noProof/>
          <w:sz w:val="28"/>
          <w:szCs w:val="28"/>
          <w:lang w:val="ru-RU"/>
        </w:rPr>
        <w:t xml:space="preserve">Акты, относящиеcя к истории Западной России, собранные и изданные археографическою комиссиею. Том 4, 1588 – 1632, типография Праца, Петербург, 1851.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19. </w:t>
      </w:r>
      <w:r w:rsidRPr="00C5538E">
        <w:rPr>
          <w:rFonts w:ascii="Times New Roman" w:hAnsi="Times New Roman"/>
          <w:iCs/>
          <w:noProof/>
          <w:sz w:val="28"/>
          <w:szCs w:val="28"/>
        </w:rPr>
        <w:t xml:space="preserve">Johann and Wendelin of Speyer, Wikipedia. - [Электронны рэсурс]. - Рэжым доступа: http://en.wikipedia.org/wiki/Johann_and_Wendelin_of_Speyer - Дата доступа: 05.03.2014.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20. </w:t>
      </w:r>
      <w:r w:rsidRPr="00C5538E">
        <w:rPr>
          <w:rFonts w:ascii="Times New Roman" w:hAnsi="Times New Roman"/>
          <w:iCs/>
          <w:noProof/>
          <w:sz w:val="28"/>
          <w:szCs w:val="28"/>
        </w:rPr>
        <w:t xml:space="preserve">Гісторыя капірайта. Артыкул Вікіпедыі. - [элетронны рэсурс]. - рэжым доступа: http://be.wikipedia.org/wiki/Гісторыя_капірайта - дата доступа: 01.02.2014.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21. </w:t>
      </w:r>
      <w:r w:rsidRPr="00C5538E">
        <w:rPr>
          <w:rFonts w:ascii="Times New Roman" w:hAnsi="Times New Roman"/>
          <w:iCs/>
          <w:noProof/>
          <w:sz w:val="28"/>
          <w:szCs w:val="28"/>
          <w:lang w:val="ru-RU"/>
        </w:rPr>
        <w:t xml:space="preserve">Акты, издаваемые Виленскою археографической комиссиею. Том 10. Акты Виленского Магистрата и … типография А.Г. Сыркина, Вильна, 1879.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22. </w:t>
      </w:r>
      <w:r w:rsidRPr="00C5538E">
        <w:rPr>
          <w:rFonts w:ascii="Times New Roman" w:hAnsi="Times New Roman"/>
          <w:iCs/>
          <w:noProof/>
          <w:sz w:val="28"/>
          <w:szCs w:val="28"/>
          <w:lang w:val="ru-RU"/>
        </w:rPr>
        <w:t xml:space="preserve">Акты, издаваемые Виленскою археографическою комиссиею, том 8, Акты Виленского городского суда, Вильна, типография А.Г. Сыркина, - 1875.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lastRenderedPageBreak/>
        <w:t xml:space="preserve">23. </w:t>
      </w:r>
      <w:r w:rsidRPr="00C5538E">
        <w:rPr>
          <w:rFonts w:ascii="Times New Roman" w:hAnsi="Times New Roman"/>
          <w:iCs/>
          <w:noProof/>
          <w:sz w:val="28"/>
          <w:szCs w:val="28"/>
        </w:rPr>
        <w:t xml:space="preserve">Газета Гродзенская. Артыкул Вікіпедыі. - [Электронны рэсурс]. - Рэжым доступа: http://be.wikipedia.org/wiki/Gazeta_Grodzie%C5%84ska_%281776%29 - Дата доступа: 20.03.2014.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24. </w:t>
      </w:r>
      <w:r w:rsidRPr="00C5538E">
        <w:rPr>
          <w:rFonts w:ascii="Times New Roman" w:hAnsi="Times New Roman"/>
          <w:iCs/>
          <w:noProof/>
          <w:sz w:val="28"/>
          <w:szCs w:val="28"/>
        </w:rPr>
        <w:t xml:space="preserve">Статут Королевы Анны. - [Электронны рэсурс]. - Рэжым доступа: http://intellect-pravo.ru/documents/statute_of_anne_rus.php - Дата доступа: 01.02.2014. </w:t>
      </w:r>
    </w:p>
    <w:p w:rsidR="00630463" w:rsidRPr="00C5538E" w:rsidRDefault="00630463" w:rsidP="00584FCC">
      <w:pPr>
        <w:pStyle w:val="af1"/>
        <w:rPr>
          <w:rFonts w:ascii="Times New Roman" w:hAnsi="Times New Roman"/>
          <w:noProof/>
          <w:sz w:val="28"/>
          <w:szCs w:val="28"/>
        </w:rPr>
      </w:pPr>
      <w:r w:rsidRPr="00C5538E">
        <w:rPr>
          <w:rFonts w:ascii="Times New Roman" w:hAnsi="Times New Roman"/>
          <w:noProof/>
          <w:sz w:val="28"/>
          <w:szCs w:val="28"/>
        </w:rPr>
        <w:t xml:space="preserve">25. </w:t>
      </w:r>
      <w:r w:rsidRPr="00C5538E">
        <w:rPr>
          <w:rFonts w:ascii="Times New Roman" w:hAnsi="Times New Roman"/>
          <w:iCs/>
          <w:noProof/>
          <w:sz w:val="28"/>
          <w:szCs w:val="28"/>
        </w:rPr>
        <w:t xml:space="preserve">Новомбергский. Освобождение печати: Лекции. - [Электронны рэсурс]. - Рэжым доступа: http://evartist.narod.ru/text2/30.htm - Дата доступа: 05.03.2014.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26. </w:t>
      </w:r>
      <w:r w:rsidRPr="00C5538E">
        <w:rPr>
          <w:rFonts w:ascii="Times New Roman" w:hAnsi="Times New Roman"/>
          <w:iCs/>
          <w:noProof/>
          <w:sz w:val="28"/>
          <w:szCs w:val="28"/>
          <w:lang w:val="ru-RU"/>
        </w:rPr>
        <w:t xml:space="preserve">А.Анушкин В славном месте Виленском. Очерки из истории книгопечатания. Москва, 1962.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27. </w:t>
      </w:r>
      <w:r w:rsidRPr="00C5538E">
        <w:rPr>
          <w:rFonts w:ascii="Times New Roman" w:hAnsi="Times New Roman"/>
          <w:iCs/>
          <w:noProof/>
          <w:sz w:val="28"/>
          <w:szCs w:val="28"/>
          <w:lang w:val="ru-RU"/>
        </w:rPr>
        <w:t xml:space="preserve">480 год беларускага кнігадрукавання. Матэрыялы трэціх Скарынаўскіх чытанняў. Беларуская навука, Мінск - 1998. </w:t>
      </w:r>
    </w:p>
    <w:p w:rsidR="00630463" w:rsidRPr="00C5538E" w:rsidRDefault="00630463" w:rsidP="00584FCC">
      <w:pPr>
        <w:pStyle w:val="af1"/>
        <w:rPr>
          <w:rFonts w:ascii="Times New Roman" w:hAnsi="Times New Roman"/>
          <w:noProof/>
          <w:sz w:val="28"/>
          <w:szCs w:val="28"/>
          <w:lang w:val="ru-RU"/>
        </w:rPr>
      </w:pPr>
      <w:r w:rsidRPr="00C5538E">
        <w:rPr>
          <w:rFonts w:ascii="Times New Roman" w:hAnsi="Times New Roman"/>
          <w:noProof/>
          <w:sz w:val="28"/>
          <w:szCs w:val="28"/>
          <w:lang w:val="ru-RU"/>
        </w:rPr>
        <w:t xml:space="preserve">28. </w:t>
      </w:r>
      <w:r w:rsidRPr="00C5538E">
        <w:rPr>
          <w:rFonts w:ascii="Times New Roman" w:hAnsi="Times New Roman"/>
          <w:iCs/>
          <w:noProof/>
          <w:sz w:val="28"/>
          <w:szCs w:val="28"/>
          <w:lang w:val="ru-RU"/>
        </w:rPr>
        <w:t xml:space="preserve">Акты, издаваемые Виленскою археографическою комиссиею, том 8, Акты Виленского городского суда, Вильна, типография А.Г. Сыркина, - 1875. </w:t>
      </w:r>
    </w:p>
    <w:p w:rsidR="00630463" w:rsidRPr="00C5538E" w:rsidRDefault="00630463" w:rsidP="00584FCC">
      <w:pPr>
        <w:spacing w:before="240" w:after="240" w:line="360" w:lineRule="auto"/>
        <w:ind w:firstLine="567"/>
        <w:jc w:val="both"/>
        <w:rPr>
          <w:rFonts w:ascii="Times New Roman" w:hAnsi="Times New Roman"/>
          <w:sz w:val="28"/>
          <w:szCs w:val="28"/>
          <w:lang w:val="ru-RU"/>
        </w:rPr>
      </w:pPr>
    </w:p>
    <w:p w:rsidR="00630463" w:rsidRPr="00C5538E" w:rsidRDefault="00630463" w:rsidP="00FE777A">
      <w:pPr>
        <w:spacing w:before="240" w:after="240" w:line="360" w:lineRule="auto"/>
        <w:ind w:firstLine="567"/>
        <w:jc w:val="both"/>
        <w:rPr>
          <w:rFonts w:ascii="Times New Roman" w:hAnsi="Times New Roman"/>
          <w:sz w:val="28"/>
          <w:szCs w:val="28"/>
        </w:rPr>
      </w:pPr>
    </w:p>
    <w:p w:rsidR="00630463" w:rsidRPr="00C5538E" w:rsidRDefault="00630463">
      <w:pPr>
        <w:spacing w:before="240" w:after="240" w:line="360" w:lineRule="auto"/>
        <w:ind w:firstLine="567"/>
        <w:jc w:val="both"/>
        <w:rPr>
          <w:rFonts w:ascii="Times New Roman" w:hAnsi="Times New Roman"/>
          <w:sz w:val="28"/>
          <w:szCs w:val="28"/>
        </w:rPr>
      </w:pPr>
      <w:bookmarkStart w:id="36" w:name="_GoBack"/>
      <w:bookmarkEnd w:id="36"/>
    </w:p>
    <w:sectPr w:rsidR="00630463" w:rsidRPr="00C5538E" w:rsidSect="008C6A8C">
      <w:headerReference w:type="default" r:id="rId8"/>
      <w:footerReference w:type="default" r:id="rId9"/>
      <w:pgSz w:w="11906" w:h="16838"/>
      <w:pgMar w:top="1135" w:right="566" w:bottom="709" w:left="1701" w:header="708" w:footer="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25B" w:rsidRDefault="0035325B" w:rsidP="00B029E2">
      <w:pPr>
        <w:spacing w:after="0" w:line="240" w:lineRule="auto"/>
      </w:pPr>
      <w:r>
        <w:separator/>
      </w:r>
    </w:p>
  </w:endnote>
  <w:endnote w:type="continuationSeparator" w:id="1">
    <w:p w:rsidR="0035325B" w:rsidRDefault="0035325B" w:rsidP="00B02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640" w:rsidRDefault="00FA1640">
    <w:pPr>
      <w:pStyle w:val="a8"/>
      <w:jc w:val="right"/>
    </w:pPr>
  </w:p>
  <w:p w:rsidR="00FA1640" w:rsidRDefault="00FA164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25B" w:rsidRDefault="0035325B" w:rsidP="00B029E2">
      <w:pPr>
        <w:spacing w:after="0" w:line="240" w:lineRule="auto"/>
      </w:pPr>
      <w:r>
        <w:separator/>
      </w:r>
    </w:p>
  </w:footnote>
  <w:footnote w:type="continuationSeparator" w:id="1">
    <w:p w:rsidR="0035325B" w:rsidRDefault="0035325B" w:rsidP="00B029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640" w:rsidRDefault="007F587D">
    <w:pPr>
      <w:pStyle w:val="a6"/>
      <w:jc w:val="right"/>
    </w:pPr>
    <w:fldSimple w:instr=" PAGE   \* MERGEFORMAT ">
      <w:r w:rsidR="005E7D35">
        <w:rPr>
          <w:noProof/>
        </w:rPr>
        <w:t>2</w:t>
      </w:r>
    </w:fldSimple>
  </w:p>
  <w:p w:rsidR="00FA1640" w:rsidRDefault="00FA164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3E4"/>
    <w:multiLevelType w:val="multilevel"/>
    <w:tmpl w:val="EEACE38E"/>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abstractNum w:abstractNumId="1">
    <w:nsid w:val="072430B5"/>
    <w:multiLevelType w:val="hybridMultilevel"/>
    <w:tmpl w:val="AE1AB318"/>
    <w:lvl w:ilvl="0" w:tplc="0423000F">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2">
    <w:nsid w:val="07CE114A"/>
    <w:multiLevelType w:val="hybridMultilevel"/>
    <w:tmpl w:val="3F2C0AA6"/>
    <w:lvl w:ilvl="0" w:tplc="0423000F">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3">
    <w:nsid w:val="0EBA303B"/>
    <w:multiLevelType w:val="hybridMultilevel"/>
    <w:tmpl w:val="6F5A2EF4"/>
    <w:lvl w:ilvl="0" w:tplc="0423000F">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4">
    <w:nsid w:val="0FC1046A"/>
    <w:multiLevelType w:val="hybridMultilevel"/>
    <w:tmpl w:val="AB627A80"/>
    <w:lvl w:ilvl="0" w:tplc="0423000F">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5">
    <w:nsid w:val="10F42520"/>
    <w:multiLevelType w:val="hybridMultilevel"/>
    <w:tmpl w:val="F282E5B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nsid w:val="1662599F"/>
    <w:multiLevelType w:val="hybridMultilevel"/>
    <w:tmpl w:val="E0E42942"/>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nsid w:val="1EE0204A"/>
    <w:multiLevelType w:val="hybridMultilevel"/>
    <w:tmpl w:val="A54E36F6"/>
    <w:lvl w:ilvl="0" w:tplc="0423000F">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8">
    <w:nsid w:val="27703756"/>
    <w:multiLevelType w:val="hybridMultilevel"/>
    <w:tmpl w:val="DE284D5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nsid w:val="2D4B4AA0"/>
    <w:multiLevelType w:val="hybridMultilevel"/>
    <w:tmpl w:val="3DA433EE"/>
    <w:lvl w:ilvl="0" w:tplc="04230001">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10">
    <w:nsid w:val="2E204E6C"/>
    <w:multiLevelType w:val="hybridMultilevel"/>
    <w:tmpl w:val="BA829EF4"/>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nsid w:val="362B5EF6"/>
    <w:multiLevelType w:val="hybridMultilevel"/>
    <w:tmpl w:val="B9F8D848"/>
    <w:lvl w:ilvl="0" w:tplc="04230001">
      <w:start w:val="1"/>
      <w:numFmt w:val="bullet"/>
      <w:lvlText w:val=""/>
      <w:lvlJc w:val="left"/>
      <w:pPr>
        <w:ind w:left="1287" w:hanging="360"/>
      </w:pPr>
      <w:rPr>
        <w:rFonts w:ascii="Symbol" w:hAnsi="Symbol" w:hint="default"/>
      </w:rPr>
    </w:lvl>
    <w:lvl w:ilvl="1" w:tplc="04230003" w:tentative="1">
      <w:start w:val="1"/>
      <w:numFmt w:val="bullet"/>
      <w:lvlText w:val="o"/>
      <w:lvlJc w:val="left"/>
      <w:pPr>
        <w:ind w:left="2007" w:hanging="360"/>
      </w:pPr>
      <w:rPr>
        <w:rFonts w:ascii="Courier New" w:hAnsi="Courier New" w:hint="default"/>
      </w:rPr>
    </w:lvl>
    <w:lvl w:ilvl="2" w:tplc="04230005" w:tentative="1">
      <w:start w:val="1"/>
      <w:numFmt w:val="bullet"/>
      <w:lvlText w:val=""/>
      <w:lvlJc w:val="left"/>
      <w:pPr>
        <w:ind w:left="2727" w:hanging="360"/>
      </w:pPr>
      <w:rPr>
        <w:rFonts w:ascii="Wingdings" w:hAnsi="Wingdings" w:hint="default"/>
      </w:rPr>
    </w:lvl>
    <w:lvl w:ilvl="3" w:tplc="04230001" w:tentative="1">
      <w:start w:val="1"/>
      <w:numFmt w:val="bullet"/>
      <w:lvlText w:val=""/>
      <w:lvlJc w:val="left"/>
      <w:pPr>
        <w:ind w:left="3447" w:hanging="360"/>
      </w:pPr>
      <w:rPr>
        <w:rFonts w:ascii="Symbol" w:hAnsi="Symbol" w:hint="default"/>
      </w:rPr>
    </w:lvl>
    <w:lvl w:ilvl="4" w:tplc="04230003" w:tentative="1">
      <w:start w:val="1"/>
      <w:numFmt w:val="bullet"/>
      <w:lvlText w:val="o"/>
      <w:lvlJc w:val="left"/>
      <w:pPr>
        <w:ind w:left="4167" w:hanging="360"/>
      </w:pPr>
      <w:rPr>
        <w:rFonts w:ascii="Courier New" w:hAnsi="Courier New" w:hint="default"/>
      </w:rPr>
    </w:lvl>
    <w:lvl w:ilvl="5" w:tplc="04230005" w:tentative="1">
      <w:start w:val="1"/>
      <w:numFmt w:val="bullet"/>
      <w:lvlText w:val=""/>
      <w:lvlJc w:val="left"/>
      <w:pPr>
        <w:ind w:left="4887" w:hanging="360"/>
      </w:pPr>
      <w:rPr>
        <w:rFonts w:ascii="Wingdings" w:hAnsi="Wingdings" w:hint="default"/>
      </w:rPr>
    </w:lvl>
    <w:lvl w:ilvl="6" w:tplc="04230001" w:tentative="1">
      <w:start w:val="1"/>
      <w:numFmt w:val="bullet"/>
      <w:lvlText w:val=""/>
      <w:lvlJc w:val="left"/>
      <w:pPr>
        <w:ind w:left="5607" w:hanging="360"/>
      </w:pPr>
      <w:rPr>
        <w:rFonts w:ascii="Symbol" w:hAnsi="Symbol" w:hint="default"/>
      </w:rPr>
    </w:lvl>
    <w:lvl w:ilvl="7" w:tplc="04230003" w:tentative="1">
      <w:start w:val="1"/>
      <w:numFmt w:val="bullet"/>
      <w:lvlText w:val="o"/>
      <w:lvlJc w:val="left"/>
      <w:pPr>
        <w:ind w:left="6327" w:hanging="360"/>
      </w:pPr>
      <w:rPr>
        <w:rFonts w:ascii="Courier New" w:hAnsi="Courier New" w:hint="default"/>
      </w:rPr>
    </w:lvl>
    <w:lvl w:ilvl="8" w:tplc="04230005" w:tentative="1">
      <w:start w:val="1"/>
      <w:numFmt w:val="bullet"/>
      <w:lvlText w:val=""/>
      <w:lvlJc w:val="left"/>
      <w:pPr>
        <w:ind w:left="7047" w:hanging="360"/>
      </w:pPr>
      <w:rPr>
        <w:rFonts w:ascii="Wingdings" w:hAnsi="Wingdings" w:hint="default"/>
      </w:rPr>
    </w:lvl>
  </w:abstractNum>
  <w:abstractNum w:abstractNumId="12">
    <w:nsid w:val="406B7EE7"/>
    <w:multiLevelType w:val="hybridMultilevel"/>
    <w:tmpl w:val="5356A0FA"/>
    <w:lvl w:ilvl="0" w:tplc="E7B83882">
      <w:numFmt w:val="bullet"/>
      <w:lvlText w:val="-"/>
      <w:lvlJc w:val="left"/>
      <w:pPr>
        <w:ind w:left="720" w:hanging="360"/>
      </w:pPr>
      <w:rPr>
        <w:rFonts w:ascii="Times New Roman" w:eastAsia="Times New Roman" w:hAnsi="Times New Roman"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nsid w:val="56D7461B"/>
    <w:multiLevelType w:val="hybridMultilevel"/>
    <w:tmpl w:val="B20C14D6"/>
    <w:lvl w:ilvl="0" w:tplc="0423000F">
      <w:start w:val="1"/>
      <w:numFmt w:val="decimal"/>
      <w:lvlText w:val="%1."/>
      <w:lvlJc w:val="left"/>
      <w:pPr>
        <w:ind w:left="720" w:hanging="360"/>
      </w:pPr>
      <w:rPr>
        <w:rFonts w:cs="Times New Roman" w:hint="default"/>
      </w:rPr>
    </w:lvl>
    <w:lvl w:ilvl="1" w:tplc="04230019" w:tentative="1">
      <w:start w:val="1"/>
      <w:numFmt w:val="lowerLetter"/>
      <w:lvlText w:val="%2."/>
      <w:lvlJc w:val="left"/>
      <w:pPr>
        <w:ind w:left="1440" w:hanging="360"/>
      </w:pPr>
      <w:rPr>
        <w:rFonts w:cs="Times New Roman"/>
      </w:rPr>
    </w:lvl>
    <w:lvl w:ilvl="2" w:tplc="0423001B" w:tentative="1">
      <w:start w:val="1"/>
      <w:numFmt w:val="lowerRoman"/>
      <w:lvlText w:val="%3."/>
      <w:lvlJc w:val="right"/>
      <w:pPr>
        <w:ind w:left="2160" w:hanging="180"/>
      </w:pPr>
      <w:rPr>
        <w:rFonts w:cs="Times New Roman"/>
      </w:rPr>
    </w:lvl>
    <w:lvl w:ilvl="3" w:tplc="0423000F" w:tentative="1">
      <w:start w:val="1"/>
      <w:numFmt w:val="decimal"/>
      <w:lvlText w:val="%4."/>
      <w:lvlJc w:val="left"/>
      <w:pPr>
        <w:ind w:left="2880" w:hanging="360"/>
      </w:pPr>
      <w:rPr>
        <w:rFonts w:cs="Times New Roman"/>
      </w:rPr>
    </w:lvl>
    <w:lvl w:ilvl="4" w:tplc="04230019" w:tentative="1">
      <w:start w:val="1"/>
      <w:numFmt w:val="lowerLetter"/>
      <w:lvlText w:val="%5."/>
      <w:lvlJc w:val="left"/>
      <w:pPr>
        <w:ind w:left="3600" w:hanging="360"/>
      </w:pPr>
      <w:rPr>
        <w:rFonts w:cs="Times New Roman"/>
      </w:rPr>
    </w:lvl>
    <w:lvl w:ilvl="5" w:tplc="0423001B" w:tentative="1">
      <w:start w:val="1"/>
      <w:numFmt w:val="lowerRoman"/>
      <w:lvlText w:val="%6."/>
      <w:lvlJc w:val="right"/>
      <w:pPr>
        <w:ind w:left="4320" w:hanging="180"/>
      </w:pPr>
      <w:rPr>
        <w:rFonts w:cs="Times New Roman"/>
      </w:rPr>
    </w:lvl>
    <w:lvl w:ilvl="6" w:tplc="0423000F" w:tentative="1">
      <w:start w:val="1"/>
      <w:numFmt w:val="decimal"/>
      <w:lvlText w:val="%7."/>
      <w:lvlJc w:val="left"/>
      <w:pPr>
        <w:ind w:left="5040" w:hanging="360"/>
      </w:pPr>
      <w:rPr>
        <w:rFonts w:cs="Times New Roman"/>
      </w:rPr>
    </w:lvl>
    <w:lvl w:ilvl="7" w:tplc="04230019" w:tentative="1">
      <w:start w:val="1"/>
      <w:numFmt w:val="lowerLetter"/>
      <w:lvlText w:val="%8."/>
      <w:lvlJc w:val="left"/>
      <w:pPr>
        <w:ind w:left="5760" w:hanging="360"/>
      </w:pPr>
      <w:rPr>
        <w:rFonts w:cs="Times New Roman"/>
      </w:rPr>
    </w:lvl>
    <w:lvl w:ilvl="8" w:tplc="0423001B" w:tentative="1">
      <w:start w:val="1"/>
      <w:numFmt w:val="lowerRoman"/>
      <w:lvlText w:val="%9."/>
      <w:lvlJc w:val="right"/>
      <w:pPr>
        <w:ind w:left="6480" w:hanging="180"/>
      </w:pPr>
      <w:rPr>
        <w:rFonts w:cs="Times New Roman"/>
      </w:rPr>
    </w:lvl>
  </w:abstractNum>
  <w:abstractNum w:abstractNumId="14">
    <w:nsid w:val="57FE7B3F"/>
    <w:multiLevelType w:val="hybridMultilevel"/>
    <w:tmpl w:val="C0ECA1B4"/>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5">
    <w:nsid w:val="60D101AF"/>
    <w:multiLevelType w:val="hybridMultilevel"/>
    <w:tmpl w:val="5628BC82"/>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nsid w:val="71260E67"/>
    <w:multiLevelType w:val="hybridMultilevel"/>
    <w:tmpl w:val="1F041FEA"/>
    <w:lvl w:ilvl="0" w:tplc="17F21990">
      <w:start w:val="1"/>
      <w:numFmt w:val="decimal"/>
      <w:lvlText w:val="%1."/>
      <w:lvlJc w:val="left"/>
      <w:pPr>
        <w:ind w:left="927" w:hanging="360"/>
      </w:pPr>
      <w:rPr>
        <w:rFonts w:cs="Times New Roman" w:hint="default"/>
      </w:rPr>
    </w:lvl>
    <w:lvl w:ilvl="1" w:tplc="04230019" w:tentative="1">
      <w:start w:val="1"/>
      <w:numFmt w:val="lowerLetter"/>
      <w:lvlText w:val="%2."/>
      <w:lvlJc w:val="left"/>
      <w:pPr>
        <w:ind w:left="1647" w:hanging="360"/>
      </w:pPr>
      <w:rPr>
        <w:rFonts w:cs="Times New Roman"/>
      </w:rPr>
    </w:lvl>
    <w:lvl w:ilvl="2" w:tplc="0423001B" w:tentative="1">
      <w:start w:val="1"/>
      <w:numFmt w:val="lowerRoman"/>
      <w:lvlText w:val="%3."/>
      <w:lvlJc w:val="right"/>
      <w:pPr>
        <w:ind w:left="2367" w:hanging="180"/>
      </w:pPr>
      <w:rPr>
        <w:rFonts w:cs="Times New Roman"/>
      </w:rPr>
    </w:lvl>
    <w:lvl w:ilvl="3" w:tplc="0423000F" w:tentative="1">
      <w:start w:val="1"/>
      <w:numFmt w:val="decimal"/>
      <w:lvlText w:val="%4."/>
      <w:lvlJc w:val="left"/>
      <w:pPr>
        <w:ind w:left="3087" w:hanging="360"/>
      </w:pPr>
      <w:rPr>
        <w:rFonts w:cs="Times New Roman"/>
      </w:rPr>
    </w:lvl>
    <w:lvl w:ilvl="4" w:tplc="04230019" w:tentative="1">
      <w:start w:val="1"/>
      <w:numFmt w:val="lowerLetter"/>
      <w:lvlText w:val="%5."/>
      <w:lvlJc w:val="left"/>
      <w:pPr>
        <w:ind w:left="3807" w:hanging="360"/>
      </w:pPr>
      <w:rPr>
        <w:rFonts w:cs="Times New Roman"/>
      </w:rPr>
    </w:lvl>
    <w:lvl w:ilvl="5" w:tplc="0423001B" w:tentative="1">
      <w:start w:val="1"/>
      <w:numFmt w:val="lowerRoman"/>
      <w:lvlText w:val="%6."/>
      <w:lvlJc w:val="right"/>
      <w:pPr>
        <w:ind w:left="4527" w:hanging="180"/>
      </w:pPr>
      <w:rPr>
        <w:rFonts w:cs="Times New Roman"/>
      </w:rPr>
    </w:lvl>
    <w:lvl w:ilvl="6" w:tplc="0423000F" w:tentative="1">
      <w:start w:val="1"/>
      <w:numFmt w:val="decimal"/>
      <w:lvlText w:val="%7."/>
      <w:lvlJc w:val="left"/>
      <w:pPr>
        <w:ind w:left="5247" w:hanging="360"/>
      </w:pPr>
      <w:rPr>
        <w:rFonts w:cs="Times New Roman"/>
      </w:rPr>
    </w:lvl>
    <w:lvl w:ilvl="7" w:tplc="04230019" w:tentative="1">
      <w:start w:val="1"/>
      <w:numFmt w:val="lowerLetter"/>
      <w:lvlText w:val="%8."/>
      <w:lvlJc w:val="left"/>
      <w:pPr>
        <w:ind w:left="5967" w:hanging="360"/>
      </w:pPr>
      <w:rPr>
        <w:rFonts w:cs="Times New Roman"/>
      </w:rPr>
    </w:lvl>
    <w:lvl w:ilvl="8" w:tplc="0423001B" w:tentative="1">
      <w:start w:val="1"/>
      <w:numFmt w:val="lowerRoman"/>
      <w:lvlText w:val="%9."/>
      <w:lvlJc w:val="right"/>
      <w:pPr>
        <w:ind w:left="6687" w:hanging="180"/>
      </w:pPr>
      <w:rPr>
        <w:rFonts w:cs="Times New Roman"/>
      </w:rPr>
    </w:lvl>
  </w:abstractNum>
  <w:abstractNum w:abstractNumId="17">
    <w:nsid w:val="75E46C7A"/>
    <w:multiLevelType w:val="hybridMultilevel"/>
    <w:tmpl w:val="B1D6010E"/>
    <w:lvl w:ilvl="0" w:tplc="04230001">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hint="default"/>
      </w:rPr>
    </w:lvl>
    <w:lvl w:ilvl="2" w:tplc="04230005">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nsid w:val="769A56BD"/>
    <w:multiLevelType w:val="hybridMultilevel"/>
    <w:tmpl w:val="90EEA216"/>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nsid w:val="79B7268C"/>
    <w:multiLevelType w:val="hybridMultilevel"/>
    <w:tmpl w:val="F4B67096"/>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hint="default"/>
      </w:rPr>
    </w:lvl>
    <w:lvl w:ilvl="8" w:tplc="0423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5"/>
  </w:num>
  <w:num w:numId="5">
    <w:abstractNumId w:val="17"/>
  </w:num>
  <w:num w:numId="6">
    <w:abstractNumId w:val="6"/>
  </w:num>
  <w:num w:numId="7">
    <w:abstractNumId w:val="2"/>
  </w:num>
  <w:num w:numId="8">
    <w:abstractNumId w:val="0"/>
  </w:num>
  <w:num w:numId="9">
    <w:abstractNumId w:val="12"/>
  </w:num>
  <w:num w:numId="10">
    <w:abstractNumId w:val="13"/>
  </w:num>
  <w:num w:numId="11">
    <w:abstractNumId w:val="4"/>
  </w:num>
  <w:num w:numId="12">
    <w:abstractNumId w:val="1"/>
  </w:num>
  <w:num w:numId="13">
    <w:abstractNumId w:val="3"/>
  </w:num>
  <w:num w:numId="14">
    <w:abstractNumId w:val="8"/>
  </w:num>
  <w:num w:numId="15">
    <w:abstractNumId w:val="18"/>
  </w:num>
  <w:num w:numId="16">
    <w:abstractNumId w:val="19"/>
  </w:num>
  <w:num w:numId="17">
    <w:abstractNumId w:val="7"/>
  </w:num>
  <w:num w:numId="18">
    <w:abstractNumId w:val="9"/>
  </w:num>
  <w:num w:numId="19">
    <w:abstractNumId w:val="11"/>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08"/>
  <w:hyphenationZone w:val="141"/>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304C"/>
    <w:rsid w:val="00005698"/>
    <w:rsid w:val="000129AE"/>
    <w:rsid w:val="00020ADF"/>
    <w:rsid w:val="00021B83"/>
    <w:rsid w:val="00021BFC"/>
    <w:rsid w:val="00031870"/>
    <w:rsid w:val="00035BCD"/>
    <w:rsid w:val="00046B42"/>
    <w:rsid w:val="00053C4D"/>
    <w:rsid w:val="00055A24"/>
    <w:rsid w:val="00063B6B"/>
    <w:rsid w:val="00063C61"/>
    <w:rsid w:val="00066D64"/>
    <w:rsid w:val="00067A6B"/>
    <w:rsid w:val="00067E68"/>
    <w:rsid w:val="000741DE"/>
    <w:rsid w:val="00090E11"/>
    <w:rsid w:val="000964D9"/>
    <w:rsid w:val="000965A4"/>
    <w:rsid w:val="00097F62"/>
    <w:rsid w:val="000A0CBD"/>
    <w:rsid w:val="000A2FC3"/>
    <w:rsid w:val="000A329A"/>
    <w:rsid w:val="000A3E98"/>
    <w:rsid w:val="000A4773"/>
    <w:rsid w:val="000B0D03"/>
    <w:rsid w:val="000B1C52"/>
    <w:rsid w:val="000B1CCA"/>
    <w:rsid w:val="000B3DF3"/>
    <w:rsid w:val="000B4443"/>
    <w:rsid w:val="000B58FD"/>
    <w:rsid w:val="000B6ECA"/>
    <w:rsid w:val="000B7568"/>
    <w:rsid w:val="000D2756"/>
    <w:rsid w:val="000D5E88"/>
    <w:rsid w:val="000D6CFB"/>
    <w:rsid w:val="000D7FA1"/>
    <w:rsid w:val="000E0F95"/>
    <w:rsid w:val="000E1AA3"/>
    <w:rsid w:val="000E26B8"/>
    <w:rsid w:val="000F3A93"/>
    <w:rsid w:val="000F4663"/>
    <w:rsid w:val="00101092"/>
    <w:rsid w:val="0010266F"/>
    <w:rsid w:val="00103FE6"/>
    <w:rsid w:val="00104F76"/>
    <w:rsid w:val="00114F3A"/>
    <w:rsid w:val="0012480B"/>
    <w:rsid w:val="0012757E"/>
    <w:rsid w:val="0014015B"/>
    <w:rsid w:val="00140D26"/>
    <w:rsid w:val="00146E62"/>
    <w:rsid w:val="0015215D"/>
    <w:rsid w:val="001563D2"/>
    <w:rsid w:val="00157D31"/>
    <w:rsid w:val="0016383D"/>
    <w:rsid w:val="00166FB0"/>
    <w:rsid w:val="00174719"/>
    <w:rsid w:val="00175CDE"/>
    <w:rsid w:val="001808F0"/>
    <w:rsid w:val="00184F08"/>
    <w:rsid w:val="001868F0"/>
    <w:rsid w:val="00192CEC"/>
    <w:rsid w:val="0019551B"/>
    <w:rsid w:val="00197B1A"/>
    <w:rsid w:val="001A2148"/>
    <w:rsid w:val="001A4280"/>
    <w:rsid w:val="001A781D"/>
    <w:rsid w:val="001B0961"/>
    <w:rsid w:val="001C0446"/>
    <w:rsid w:val="001C1975"/>
    <w:rsid w:val="001C26F1"/>
    <w:rsid w:val="001C3F00"/>
    <w:rsid w:val="001C5159"/>
    <w:rsid w:val="001C6BAB"/>
    <w:rsid w:val="001D2805"/>
    <w:rsid w:val="001D7031"/>
    <w:rsid w:val="001E3B72"/>
    <w:rsid w:val="001E5437"/>
    <w:rsid w:val="001E6741"/>
    <w:rsid w:val="001F360B"/>
    <w:rsid w:val="001F4147"/>
    <w:rsid w:val="001F43E1"/>
    <w:rsid w:val="002027AE"/>
    <w:rsid w:val="00203677"/>
    <w:rsid w:val="00210A48"/>
    <w:rsid w:val="002130F3"/>
    <w:rsid w:val="00214206"/>
    <w:rsid w:val="00216EFF"/>
    <w:rsid w:val="00221B5B"/>
    <w:rsid w:val="00231FD5"/>
    <w:rsid w:val="0023200E"/>
    <w:rsid w:val="002376C0"/>
    <w:rsid w:val="002378FB"/>
    <w:rsid w:val="00240835"/>
    <w:rsid w:val="002420CC"/>
    <w:rsid w:val="002479BF"/>
    <w:rsid w:val="00253450"/>
    <w:rsid w:val="002555A8"/>
    <w:rsid w:val="00256551"/>
    <w:rsid w:val="00262D26"/>
    <w:rsid w:val="00266CFB"/>
    <w:rsid w:val="002702FD"/>
    <w:rsid w:val="00274315"/>
    <w:rsid w:val="00274400"/>
    <w:rsid w:val="00275FAB"/>
    <w:rsid w:val="00275FAD"/>
    <w:rsid w:val="00293A5A"/>
    <w:rsid w:val="002952D2"/>
    <w:rsid w:val="002A2A38"/>
    <w:rsid w:val="002A5761"/>
    <w:rsid w:val="002B0389"/>
    <w:rsid w:val="002B0BA3"/>
    <w:rsid w:val="002B16B7"/>
    <w:rsid w:val="002C2D84"/>
    <w:rsid w:val="002C378B"/>
    <w:rsid w:val="002C680C"/>
    <w:rsid w:val="002C6AC8"/>
    <w:rsid w:val="002D4EDB"/>
    <w:rsid w:val="002D7C1E"/>
    <w:rsid w:val="002E0F33"/>
    <w:rsid w:val="002E718B"/>
    <w:rsid w:val="002F0DB9"/>
    <w:rsid w:val="002F4F4A"/>
    <w:rsid w:val="002F767F"/>
    <w:rsid w:val="003045F3"/>
    <w:rsid w:val="00311321"/>
    <w:rsid w:val="00322929"/>
    <w:rsid w:val="00332E35"/>
    <w:rsid w:val="00334499"/>
    <w:rsid w:val="003347C6"/>
    <w:rsid w:val="00351F76"/>
    <w:rsid w:val="0035325B"/>
    <w:rsid w:val="0035792A"/>
    <w:rsid w:val="003613C4"/>
    <w:rsid w:val="00361BEF"/>
    <w:rsid w:val="0036400A"/>
    <w:rsid w:val="00365BF0"/>
    <w:rsid w:val="00366A6F"/>
    <w:rsid w:val="003677DC"/>
    <w:rsid w:val="00373830"/>
    <w:rsid w:val="00373D5C"/>
    <w:rsid w:val="00375891"/>
    <w:rsid w:val="003773ED"/>
    <w:rsid w:val="00382A51"/>
    <w:rsid w:val="00386C66"/>
    <w:rsid w:val="00390849"/>
    <w:rsid w:val="00390B6E"/>
    <w:rsid w:val="00392B06"/>
    <w:rsid w:val="00392E53"/>
    <w:rsid w:val="00394A18"/>
    <w:rsid w:val="003A10D0"/>
    <w:rsid w:val="003A112D"/>
    <w:rsid w:val="003A2295"/>
    <w:rsid w:val="003A3840"/>
    <w:rsid w:val="003A4705"/>
    <w:rsid w:val="003A6DC9"/>
    <w:rsid w:val="003B2F7F"/>
    <w:rsid w:val="003B3683"/>
    <w:rsid w:val="003C0214"/>
    <w:rsid w:val="003C5B93"/>
    <w:rsid w:val="003D249B"/>
    <w:rsid w:val="003D5F6B"/>
    <w:rsid w:val="003E2513"/>
    <w:rsid w:val="003E3E14"/>
    <w:rsid w:val="003F02A1"/>
    <w:rsid w:val="003F2429"/>
    <w:rsid w:val="00400491"/>
    <w:rsid w:val="00400542"/>
    <w:rsid w:val="00401B83"/>
    <w:rsid w:val="00402447"/>
    <w:rsid w:val="004107D5"/>
    <w:rsid w:val="00415B85"/>
    <w:rsid w:val="0042095B"/>
    <w:rsid w:val="004219E7"/>
    <w:rsid w:val="004232CA"/>
    <w:rsid w:val="00423E35"/>
    <w:rsid w:val="00423EDE"/>
    <w:rsid w:val="0042561B"/>
    <w:rsid w:val="00431DEF"/>
    <w:rsid w:val="00435ABD"/>
    <w:rsid w:val="00440EE2"/>
    <w:rsid w:val="00441715"/>
    <w:rsid w:val="00444C74"/>
    <w:rsid w:val="00445D3F"/>
    <w:rsid w:val="00451524"/>
    <w:rsid w:val="00453186"/>
    <w:rsid w:val="00456581"/>
    <w:rsid w:val="00462B8C"/>
    <w:rsid w:val="00464DEC"/>
    <w:rsid w:val="00465F42"/>
    <w:rsid w:val="004673FB"/>
    <w:rsid w:val="004712B3"/>
    <w:rsid w:val="00473162"/>
    <w:rsid w:val="00476E0A"/>
    <w:rsid w:val="00483986"/>
    <w:rsid w:val="0048540F"/>
    <w:rsid w:val="00485C4E"/>
    <w:rsid w:val="004872A1"/>
    <w:rsid w:val="004941B9"/>
    <w:rsid w:val="00495E8B"/>
    <w:rsid w:val="004A60EA"/>
    <w:rsid w:val="004B0446"/>
    <w:rsid w:val="004B0962"/>
    <w:rsid w:val="004B1742"/>
    <w:rsid w:val="004B1D86"/>
    <w:rsid w:val="004B7F22"/>
    <w:rsid w:val="004C2B67"/>
    <w:rsid w:val="004C3F1D"/>
    <w:rsid w:val="004C5154"/>
    <w:rsid w:val="004C6C3D"/>
    <w:rsid w:val="004D015D"/>
    <w:rsid w:val="004D5B00"/>
    <w:rsid w:val="004D68C8"/>
    <w:rsid w:val="004E4E26"/>
    <w:rsid w:val="005100EA"/>
    <w:rsid w:val="005155D1"/>
    <w:rsid w:val="0052320B"/>
    <w:rsid w:val="00525F9B"/>
    <w:rsid w:val="00526056"/>
    <w:rsid w:val="005268BB"/>
    <w:rsid w:val="005275F8"/>
    <w:rsid w:val="0053182F"/>
    <w:rsid w:val="00534149"/>
    <w:rsid w:val="005371B1"/>
    <w:rsid w:val="00551925"/>
    <w:rsid w:val="0055267C"/>
    <w:rsid w:val="00555F3E"/>
    <w:rsid w:val="00557B8D"/>
    <w:rsid w:val="005629B1"/>
    <w:rsid w:val="00565B5A"/>
    <w:rsid w:val="00567816"/>
    <w:rsid w:val="005678A9"/>
    <w:rsid w:val="0057778F"/>
    <w:rsid w:val="005811C6"/>
    <w:rsid w:val="005816A9"/>
    <w:rsid w:val="005840BA"/>
    <w:rsid w:val="00584FCC"/>
    <w:rsid w:val="005907F8"/>
    <w:rsid w:val="00591CA0"/>
    <w:rsid w:val="005A290A"/>
    <w:rsid w:val="005A2FA3"/>
    <w:rsid w:val="005B1759"/>
    <w:rsid w:val="005B396B"/>
    <w:rsid w:val="005C651D"/>
    <w:rsid w:val="005D7C3D"/>
    <w:rsid w:val="005E00EB"/>
    <w:rsid w:val="005E17E1"/>
    <w:rsid w:val="005E43DE"/>
    <w:rsid w:val="005E7BC6"/>
    <w:rsid w:val="005E7D35"/>
    <w:rsid w:val="005F10C6"/>
    <w:rsid w:val="005F1174"/>
    <w:rsid w:val="005F7985"/>
    <w:rsid w:val="00602ECE"/>
    <w:rsid w:val="0060342E"/>
    <w:rsid w:val="00603EF6"/>
    <w:rsid w:val="006128E7"/>
    <w:rsid w:val="0061538D"/>
    <w:rsid w:val="00621E74"/>
    <w:rsid w:val="00625938"/>
    <w:rsid w:val="006277F6"/>
    <w:rsid w:val="00630463"/>
    <w:rsid w:val="0063058A"/>
    <w:rsid w:val="00630D0E"/>
    <w:rsid w:val="006330F4"/>
    <w:rsid w:val="006456B1"/>
    <w:rsid w:val="006460C2"/>
    <w:rsid w:val="00652CEF"/>
    <w:rsid w:val="006625B1"/>
    <w:rsid w:val="00671086"/>
    <w:rsid w:val="006852A3"/>
    <w:rsid w:val="00685B12"/>
    <w:rsid w:val="00686A20"/>
    <w:rsid w:val="006936A3"/>
    <w:rsid w:val="0069542C"/>
    <w:rsid w:val="00695CF8"/>
    <w:rsid w:val="00697B88"/>
    <w:rsid w:val="006A0D83"/>
    <w:rsid w:val="006C2EE7"/>
    <w:rsid w:val="006C56BD"/>
    <w:rsid w:val="006C65F1"/>
    <w:rsid w:val="006C74DE"/>
    <w:rsid w:val="006C7FD2"/>
    <w:rsid w:val="006D2CEF"/>
    <w:rsid w:val="006D3B54"/>
    <w:rsid w:val="006D620B"/>
    <w:rsid w:val="006D70A4"/>
    <w:rsid w:val="006E1A9D"/>
    <w:rsid w:val="006E536A"/>
    <w:rsid w:val="006E76FD"/>
    <w:rsid w:val="006F3DE6"/>
    <w:rsid w:val="006F40C4"/>
    <w:rsid w:val="006F4B5E"/>
    <w:rsid w:val="006F54BB"/>
    <w:rsid w:val="006F7475"/>
    <w:rsid w:val="00703C09"/>
    <w:rsid w:val="00720B62"/>
    <w:rsid w:val="00720DC3"/>
    <w:rsid w:val="00720FFB"/>
    <w:rsid w:val="00725C4B"/>
    <w:rsid w:val="007327EA"/>
    <w:rsid w:val="00742F94"/>
    <w:rsid w:val="00745BC1"/>
    <w:rsid w:val="007467BF"/>
    <w:rsid w:val="00747A71"/>
    <w:rsid w:val="00753438"/>
    <w:rsid w:val="0075453A"/>
    <w:rsid w:val="007603E0"/>
    <w:rsid w:val="007645FC"/>
    <w:rsid w:val="00766E7A"/>
    <w:rsid w:val="00772476"/>
    <w:rsid w:val="00775052"/>
    <w:rsid w:val="00775A63"/>
    <w:rsid w:val="007776E9"/>
    <w:rsid w:val="007816E4"/>
    <w:rsid w:val="00782A42"/>
    <w:rsid w:val="007866B8"/>
    <w:rsid w:val="00793FCE"/>
    <w:rsid w:val="007A3BF7"/>
    <w:rsid w:val="007B7548"/>
    <w:rsid w:val="007C2D26"/>
    <w:rsid w:val="007C761E"/>
    <w:rsid w:val="007D03AD"/>
    <w:rsid w:val="007D24FB"/>
    <w:rsid w:val="007D371B"/>
    <w:rsid w:val="007D4283"/>
    <w:rsid w:val="007D75C2"/>
    <w:rsid w:val="007E2507"/>
    <w:rsid w:val="007E28BB"/>
    <w:rsid w:val="007E540A"/>
    <w:rsid w:val="007E7426"/>
    <w:rsid w:val="007F401B"/>
    <w:rsid w:val="007F587D"/>
    <w:rsid w:val="007F77D8"/>
    <w:rsid w:val="008023D5"/>
    <w:rsid w:val="00804297"/>
    <w:rsid w:val="00805E10"/>
    <w:rsid w:val="00812846"/>
    <w:rsid w:val="00814FCD"/>
    <w:rsid w:val="00820BF6"/>
    <w:rsid w:val="00826F9C"/>
    <w:rsid w:val="00827644"/>
    <w:rsid w:val="00835D9F"/>
    <w:rsid w:val="0083711D"/>
    <w:rsid w:val="0083789B"/>
    <w:rsid w:val="008472F4"/>
    <w:rsid w:val="00851160"/>
    <w:rsid w:val="0085579F"/>
    <w:rsid w:val="00857266"/>
    <w:rsid w:val="00862AEF"/>
    <w:rsid w:val="008656A2"/>
    <w:rsid w:val="0086797B"/>
    <w:rsid w:val="008717D2"/>
    <w:rsid w:val="0087304C"/>
    <w:rsid w:val="00875126"/>
    <w:rsid w:val="008765AE"/>
    <w:rsid w:val="00884511"/>
    <w:rsid w:val="00884B5D"/>
    <w:rsid w:val="0088500E"/>
    <w:rsid w:val="00887523"/>
    <w:rsid w:val="00891D86"/>
    <w:rsid w:val="008A24BC"/>
    <w:rsid w:val="008A33ED"/>
    <w:rsid w:val="008B2ECB"/>
    <w:rsid w:val="008B6023"/>
    <w:rsid w:val="008C057E"/>
    <w:rsid w:val="008C126D"/>
    <w:rsid w:val="008C17C8"/>
    <w:rsid w:val="008C3C46"/>
    <w:rsid w:val="008C5D78"/>
    <w:rsid w:val="008C6A8C"/>
    <w:rsid w:val="008C797C"/>
    <w:rsid w:val="008D37AB"/>
    <w:rsid w:val="008D398C"/>
    <w:rsid w:val="008D74C3"/>
    <w:rsid w:val="008F06DD"/>
    <w:rsid w:val="008F1111"/>
    <w:rsid w:val="009019C7"/>
    <w:rsid w:val="0090604B"/>
    <w:rsid w:val="00906C61"/>
    <w:rsid w:val="00916D2B"/>
    <w:rsid w:val="00921F15"/>
    <w:rsid w:val="00924099"/>
    <w:rsid w:val="009346F2"/>
    <w:rsid w:val="00936EA9"/>
    <w:rsid w:val="009434DF"/>
    <w:rsid w:val="00964C38"/>
    <w:rsid w:val="00965CA7"/>
    <w:rsid w:val="009730BB"/>
    <w:rsid w:val="00975AAC"/>
    <w:rsid w:val="00977F36"/>
    <w:rsid w:val="00980FC7"/>
    <w:rsid w:val="0098510A"/>
    <w:rsid w:val="00986DFC"/>
    <w:rsid w:val="009875AE"/>
    <w:rsid w:val="009910EA"/>
    <w:rsid w:val="00993CE6"/>
    <w:rsid w:val="00994400"/>
    <w:rsid w:val="00997261"/>
    <w:rsid w:val="009A60E7"/>
    <w:rsid w:val="009A6F1F"/>
    <w:rsid w:val="009A6F3F"/>
    <w:rsid w:val="009B45F9"/>
    <w:rsid w:val="009B558B"/>
    <w:rsid w:val="009B6DA8"/>
    <w:rsid w:val="009C06C6"/>
    <w:rsid w:val="009C1791"/>
    <w:rsid w:val="009C2920"/>
    <w:rsid w:val="009D54CA"/>
    <w:rsid w:val="009F0228"/>
    <w:rsid w:val="009F0A9C"/>
    <w:rsid w:val="009F4947"/>
    <w:rsid w:val="009F613D"/>
    <w:rsid w:val="009F6544"/>
    <w:rsid w:val="00A009F1"/>
    <w:rsid w:val="00A1528D"/>
    <w:rsid w:val="00A362AE"/>
    <w:rsid w:val="00A4086A"/>
    <w:rsid w:val="00A41D83"/>
    <w:rsid w:val="00A436DB"/>
    <w:rsid w:val="00A51563"/>
    <w:rsid w:val="00A6188E"/>
    <w:rsid w:val="00A621C1"/>
    <w:rsid w:val="00A66264"/>
    <w:rsid w:val="00A672AA"/>
    <w:rsid w:val="00A71676"/>
    <w:rsid w:val="00A71D88"/>
    <w:rsid w:val="00A74884"/>
    <w:rsid w:val="00A748A9"/>
    <w:rsid w:val="00A767B5"/>
    <w:rsid w:val="00A76C06"/>
    <w:rsid w:val="00A77F45"/>
    <w:rsid w:val="00A86479"/>
    <w:rsid w:val="00A90250"/>
    <w:rsid w:val="00A92A5E"/>
    <w:rsid w:val="00A957F3"/>
    <w:rsid w:val="00A970A4"/>
    <w:rsid w:val="00A97567"/>
    <w:rsid w:val="00AA051C"/>
    <w:rsid w:val="00AA23BF"/>
    <w:rsid w:val="00AA5ED0"/>
    <w:rsid w:val="00AB032A"/>
    <w:rsid w:val="00AB7F75"/>
    <w:rsid w:val="00AC2249"/>
    <w:rsid w:val="00AC71E6"/>
    <w:rsid w:val="00AD181D"/>
    <w:rsid w:val="00AD2619"/>
    <w:rsid w:val="00AD364B"/>
    <w:rsid w:val="00AD7B5C"/>
    <w:rsid w:val="00AE0B31"/>
    <w:rsid w:val="00AE213E"/>
    <w:rsid w:val="00AE2B58"/>
    <w:rsid w:val="00AE4E74"/>
    <w:rsid w:val="00AF4EAE"/>
    <w:rsid w:val="00AF59A1"/>
    <w:rsid w:val="00B00FFA"/>
    <w:rsid w:val="00B029E2"/>
    <w:rsid w:val="00B069B2"/>
    <w:rsid w:val="00B1003E"/>
    <w:rsid w:val="00B1522F"/>
    <w:rsid w:val="00B2069E"/>
    <w:rsid w:val="00B33669"/>
    <w:rsid w:val="00B33E0E"/>
    <w:rsid w:val="00B43776"/>
    <w:rsid w:val="00B50769"/>
    <w:rsid w:val="00B51747"/>
    <w:rsid w:val="00B517FA"/>
    <w:rsid w:val="00B53B34"/>
    <w:rsid w:val="00B548BE"/>
    <w:rsid w:val="00B5524D"/>
    <w:rsid w:val="00B56D26"/>
    <w:rsid w:val="00B5774B"/>
    <w:rsid w:val="00B62E77"/>
    <w:rsid w:val="00B63DDD"/>
    <w:rsid w:val="00B7128F"/>
    <w:rsid w:val="00B765AE"/>
    <w:rsid w:val="00B83CC9"/>
    <w:rsid w:val="00B841A5"/>
    <w:rsid w:val="00B874EB"/>
    <w:rsid w:val="00B9051A"/>
    <w:rsid w:val="00B90822"/>
    <w:rsid w:val="00B909DC"/>
    <w:rsid w:val="00B929BB"/>
    <w:rsid w:val="00B9392B"/>
    <w:rsid w:val="00B95219"/>
    <w:rsid w:val="00B97AEF"/>
    <w:rsid w:val="00BA0D2F"/>
    <w:rsid w:val="00BA564F"/>
    <w:rsid w:val="00BB4EA2"/>
    <w:rsid w:val="00BC00DD"/>
    <w:rsid w:val="00BC08D9"/>
    <w:rsid w:val="00BC4797"/>
    <w:rsid w:val="00BD233A"/>
    <w:rsid w:val="00BD7CDE"/>
    <w:rsid w:val="00BE4484"/>
    <w:rsid w:val="00BE6B2D"/>
    <w:rsid w:val="00BF12E8"/>
    <w:rsid w:val="00BF22A4"/>
    <w:rsid w:val="00BF5A9D"/>
    <w:rsid w:val="00BF7F3B"/>
    <w:rsid w:val="00C030B0"/>
    <w:rsid w:val="00C030D5"/>
    <w:rsid w:val="00C03428"/>
    <w:rsid w:val="00C116AD"/>
    <w:rsid w:val="00C32580"/>
    <w:rsid w:val="00C34B4E"/>
    <w:rsid w:val="00C3561B"/>
    <w:rsid w:val="00C36E11"/>
    <w:rsid w:val="00C37801"/>
    <w:rsid w:val="00C4496E"/>
    <w:rsid w:val="00C4536E"/>
    <w:rsid w:val="00C470B0"/>
    <w:rsid w:val="00C478BB"/>
    <w:rsid w:val="00C51CF8"/>
    <w:rsid w:val="00C5234D"/>
    <w:rsid w:val="00C5538E"/>
    <w:rsid w:val="00C6058F"/>
    <w:rsid w:val="00C732E1"/>
    <w:rsid w:val="00C7776E"/>
    <w:rsid w:val="00C77A6C"/>
    <w:rsid w:val="00C876F5"/>
    <w:rsid w:val="00C92169"/>
    <w:rsid w:val="00C93C9F"/>
    <w:rsid w:val="00CA058D"/>
    <w:rsid w:val="00CB3D8D"/>
    <w:rsid w:val="00CB6E65"/>
    <w:rsid w:val="00CB7566"/>
    <w:rsid w:val="00CC1F00"/>
    <w:rsid w:val="00CD1BA6"/>
    <w:rsid w:val="00CD1FCE"/>
    <w:rsid w:val="00CD5212"/>
    <w:rsid w:val="00CE36AE"/>
    <w:rsid w:val="00CE58A6"/>
    <w:rsid w:val="00CE740C"/>
    <w:rsid w:val="00CE78B3"/>
    <w:rsid w:val="00CF1071"/>
    <w:rsid w:val="00D01E4F"/>
    <w:rsid w:val="00D02E25"/>
    <w:rsid w:val="00D032CD"/>
    <w:rsid w:val="00D05CFC"/>
    <w:rsid w:val="00D07C76"/>
    <w:rsid w:val="00D115AA"/>
    <w:rsid w:val="00D11D3D"/>
    <w:rsid w:val="00D134E4"/>
    <w:rsid w:val="00D143D4"/>
    <w:rsid w:val="00D14D50"/>
    <w:rsid w:val="00D2140B"/>
    <w:rsid w:val="00D24CF6"/>
    <w:rsid w:val="00D3369C"/>
    <w:rsid w:val="00D3753D"/>
    <w:rsid w:val="00D40810"/>
    <w:rsid w:val="00D4207A"/>
    <w:rsid w:val="00D47287"/>
    <w:rsid w:val="00D47EC8"/>
    <w:rsid w:val="00D520CC"/>
    <w:rsid w:val="00D55254"/>
    <w:rsid w:val="00D56A58"/>
    <w:rsid w:val="00D61BE3"/>
    <w:rsid w:val="00D64418"/>
    <w:rsid w:val="00D65B52"/>
    <w:rsid w:val="00D81CB8"/>
    <w:rsid w:val="00D837BE"/>
    <w:rsid w:val="00D842E7"/>
    <w:rsid w:val="00D903D8"/>
    <w:rsid w:val="00D90667"/>
    <w:rsid w:val="00D92B57"/>
    <w:rsid w:val="00D933B1"/>
    <w:rsid w:val="00D94DD4"/>
    <w:rsid w:val="00D95898"/>
    <w:rsid w:val="00D964ED"/>
    <w:rsid w:val="00D96D61"/>
    <w:rsid w:val="00DA19A3"/>
    <w:rsid w:val="00DB63D0"/>
    <w:rsid w:val="00DB6567"/>
    <w:rsid w:val="00DC2631"/>
    <w:rsid w:val="00DC7814"/>
    <w:rsid w:val="00DD1364"/>
    <w:rsid w:val="00DD16DF"/>
    <w:rsid w:val="00DE2904"/>
    <w:rsid w:val="00DE7C5F"/>
    <w:rsid w:val="00DF03C4"/>
    <w:rsid w:val="00DF327D"/>
    <w:rsid w:val="00DF5C6C"/>
    <w:rsid w:val="00E031E6"/>
    <w:rsid w:val="00E0665A"/>
    <w:rsid w:val="00E103C0"/>
    <w:rsid w:val="00E12226"/>
    <w:rsid w:val="00E14A7E"/>
    <w:rsid w:val="00E15B3A"/>
    <w:rsid w:val="00E2375E"/>
    <w:rsid w:val="00E2416E"/>
    <w:rsid w:val="00E24A8B"/>
    <w:rsid w:val="00E25601"/>
    <w:rsid w:val="00E262A8"/>
    <w:rsid w:val="00E33967"/>
    <w:rsid w:val="00E33FA9"/>
    <w:rsid w:val="00E416DF"/>
    <w:rsid w:val="00E45092"/>
    <w:rsid w:val="00E510B8"/>
    <w:rsid w:val="00E524EC"/>
    <w:rsid w:val="00E536EE"/>
    <w:rsid w:val="00E56C04"/>
    <w:rsid w:val="00E57A62"/>
    <w:rsid w:val="00E605AE"/>
    <w:rsid w:val="00E627B5"/>
    <w:rsid w:val="00E66270"/>
    <w:rsid w:val="00E70B42"/>
    <w:rsid w:val="00E74443"/>
    <w:rsid w:val="00E8363A"/>
    <w:rsid w:val="00E859C7"/>
    <w:rsid w:val="00E87540"/>
    <w:rsid w:val="00E9067B"/>
    <w:rsid w:val="00E943C6"/>
    <w:rsid w:val="00E96436"/>
    <w:rsid w:val="00E97EB2"/>
    <w:rsid w:val="00EA008C"/>
    <w:rsid w:val="00EA65F9"/>
    <w:rsid w:val="00EB27F6"/>
    <w:rsid w:val="00EB31AE"/>
    <w:rsid w:val="00EB3656"/>
    <w:rsid w:val="00EB4699"/>
    <w:rsid w:val="00EB5F7A"/>
    <w:rsid w:val="00EC090B"/>
    <w:rsid w:val="00EC0929"/>
    <w:rsid w:val="00EC21BC"/>
    <w:rsid w:val="00EC3D6E"/>
    <w:rsid w:val="00EC3E1A"/>
    <w:rsid w:val="00EC4BC4"/>
    <w:rsid w:val="00ED0C04"/>
    <w:rsid w:val="00ED3ED0"/>
    <w:rsid w:val="00ED5780"/>
    <w:rsid w:val="00ED7F8E"/>
    <w:rsid w:val="00EE2EDB"/>
    <w:rsid w:val="00EE3CC6"/>
    <w:rsid w:val="00EE3F84"/>
    <w:rsid w:val="00EE6751"/>
    <w:rsid w:val="00EF0061"/>
    <w:rsid w:val="00F02598"/>
    <w:rsid w:val="00F027CC"/>
    <w:rsid w:val="00F05B1F"/>
    <w:rsid w:val="00F07356"/>
    <w:rsid w:val="00F10DDE"/>
    <w:rsid w:val="00F11E95"/>
    <w:rsid w:val="00F12293"/>
    <w:rsid w:val="00F17451"/>
    <w:rsid w:val="00F21AA5"/>
    <w:rsid w:val="00F23C01"/>
    <w:rsid w:val="00F32F8D"/>
    <w:rsid w:val="00F33197"/>
    <w:rsid w:val="00F33500"/>
    <w:rsid w:val="00F356B8"/>
    <w:rsid w:val="00F429AD"/>
    <w:rsid w:val="00F43BD3"/>
    <w:rsid w:val="00F4766C"/>
    <w:rsid w:val="00F517FF"/>
    <w:rsid w:val="00F51CD4"/>
    <w:rsid w:val="00F544A0"/>
    <w:rsid w:val="00F55EB6"/>
    <w:rsid w:val="00F57398"/>
    <w:rsid w:val="00F60595"/>
    <w:rsid w:val="00F632B1"/>
    <w:rsid w:val="00F64D19"/>
    <w:rsid w:val="00F70C0B"/>
    <w:rsid w:val="00F7393F"/>
    <w:rsid w:val="00F74291"/>
    <w:rsid w:val="00F76BCD"/>
    <w:rsid w:val="00F771AF"/>
    <w:rsid w:val="00F77860"/>
    <w:rsid w:val="00F8025A"/>
    <w:rsid w:val="00F8210D"/>
    <w:rsid w:val="00F868A2"/>
    <w:rsid w:val="00F873C0"/>
    <w:rsid w:val="00F909BE"/>
    <w:rsid w:val="00FA1640"/>
    <w:rsid w:val="00FA5C43"/>
    <w:rsid w:val="00FB4F6A"/>
    <w:rsid w:val="00FB5C46"/>
    <w:rsid w:val="00FB6C04"/>
    <w:rsid w:val="00FD6888"/>
    <w:rsid w:val="00FD74A2"/>
    <w:rsid w:val="00FE777A"/>
    <w:rsid w:val="00FF0B40"/>
  </w:rsids>
  <m:mathPr>
    <m:mathFont m:val="Cambria Math"/>
    <m:brkBin m:val="before"/>
    <m:brkBinSub m:val="--"/>
    <m:smallFrac m:val="off"/>
    <m:dispDef/>
    <m:lMargin m:val="0"/>
    <m:rMargin m:val="0"/>
    <m:defJc m:val="centerGroup"/>
    <m:wrapIndent m:val="1440"/>
    <m:intLim m:val="subSup"/>
    <m:naryLim m:val="undOvr"/>
  </m:mathPr>
  <w:uiCompat97To2003/>
  <w:themeFontLang w:val="be-BY"/>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be-BY" w:eastAsia="be-BY"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625938"/>
    <w:pPr>
      <w:spacing w:after="200" w:line="276" w:lineRule="auto"/>
    </w:pPr>
    <w:rPr>
      <w:sz w:val="22"/>
      <w:szCs w:val="22"/>
      <w:lang w:eastAsia="en-US"/>
    </w:rPr>
  </w:style>
  <w:style w:type="paragraph" w:styleId="1">
    <w:name w:val="heading 1"/>
    <w:basedOn w:val="a"/>
    <w:next w:val="a"/>
    <w:link w:val="10"/>
    <w:uiPriority w:val="99"/>
    <w:qFormat/>
    <w:rsid w:val="00B029E2"/>
    <w:pPr>
      <w:keepNext/>
      <w:spacing w:before="240" w:after="60"/>
      <w:outlineLvl w:val="0"/>
    </w:pPr>
    <w:rPr>
      <w:rFonts w:ascii="Cambria" w:hAnsi="Cambria"/>
      <w:b/>
      <w:bCs/>
      <w:kern w:val="32"/>
      <w:sz w:val="32"/>
      <w:szCs w:val="32"/>
      <w:lang w:val="ru-RU"/>
    </w:rPr>
  </w:style>
  <w:style w:type="paragraph" w:styleId="2">
    <w:name w:val="heading 2"/>
    <w:basedOn w:val="a"/>
    <w:next w:val="a"/>
    <w:link w:val="20"/>
    <w:uiPriority w:val="99"/>
    <w:qFormat/>
    <w:rsid w:val="004A60EA"/>
    <w:pPr>
      <w:keepNext/>
      <w:keepLines/>
      <w:spacing w:before="200" w:after="0"/>
      <w:outlineLvl w:val="1"/>
    </w:pPr>
    <w:rPr>
      <w:rFonts w:ascii="Cambria" w:hAnsi="Cambria"/>
      <w:b/>
      <w:bCs/>
      <w:color w:val="4F81BD"/>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B029E2"/>
    <w:rPr>
      <w:rFonts w:ascii="Cambria" w:hAnsi="Cambria"/>
      <w:b/>
      <w:kern w:val="32"/>
      <w:sz w:val="32"/>
      <w:lang w:eastAsia="en-US"/>
    </w:rPr>
  </w:style>
  <w:style w:type="character" w:customStyle="1" w:styleId="20">
    <w:name w:val="Заголовок 2 Знак"/>
    <w:basedOn w:val="a0"/>
    <w:link w:val="2"/>
    <w:uiPriority w:val="99"/>
    <w:locked/>
    <w:rsid w:val="004A60EA"/>
    <w:rPr>
      <w:rFonts w:ascii="Cambria" w:hAnsi="Cambria"/>
      <w:b/>
      <w:color w:val="4F81BD"/>
      <w:sz w:val="26"/>
      <w:lang w:eastAsia="en-US"/>
    </w:rPr>
  </w:style>
  <w:style w:type="paragraph" w:styleId="a3">
    <w:name w:val="Balloon Text"/>
    <w:basedOn w:val="a"/>
    <w:link w:val="a4"/>
    <w:uiPriority w:val="99"/>
    <w:semiHidden/>
    <w:rsid w:val="00BF22A4"/>
    <w:pPr>
      <w:spacing w:after="0" w:line="240" w:lineRule="auto"/>
    </w:pPr>
    <w:rPr>
      <w:rFonts w:ascii="Tahoma" w:hAnsi="Tahoma"/>
      <w:sz w:val="16"/>
      <w:szCs w:val="16"/>
      <w:lang w:val="ru-RU"/>
    </w:rPr>
  </w:style>
  <w:style w:type="character" w:customStyle="1" w:styleId="a4">
    <w:name w:val="Текст выноски Знак"/>
    <w:basedOn w:val="a0"/>
    <w:link w:val="a3"/>
    <w:uiPriority w:val="99"/>
    <w:semiHidden/>
    <w:locked/>
    <w:rsid w:val="00BF22A4"/>
    <w:rPr>
      <w:rFonts w:ascii="Tahoma" w:hAnsi="Tahoma"/>
      <w:sz w:val="16"/>
      <w:lang w:eastAsia="en-US"/>
    </w:rPr>
  </w:style>
  <w:style w:type="paragraph" w:styleId="a5">
    <w:name w:val="List Paragraph"/>
    <w:basedOn w:val="a"/>
    <w:uiPriority w:val="99"/>
    <w:qFormat/>
    <w:rsid w:val="0087304C"/>
    <w:pPr>
      <w:ind w:left="720"/>
      <w:contextualSpacing/>
    </w:pPr>
  </w:style>
  <w:style w:type="paragraph" w:styleId="a6">
    <w:name w:val="header"/>
    <w:basedOn w:val="a"/>
    <w:link w:val="a7"/>
    <w:uiPriority w:val="99"/>
    <w:rsid w:val="00B029E2"/>
    <w:pPr>
      <w:tabs>
        <w:tab w:val="center" w:pos="4536"/>
        <w:tab w:val="right" w:pos="9072"/>
      </w:tabs>
    </w:pPr>
    <w:rPr>
      <w:lang w:val="ru-RU"/>
    </w:rPr>
  </w:style>
  <w:style w:type="character" w:customStyle="1" w:styleId="a7">
    <w:name w:val="Верхний колонтитул Знак"/>
    <w:basedOn w:val="a0"/>
    <w:link w:val="a6"/>
    <w:uiPriority w:val="99"/>
    <w:locked/>
    <w:rsid w:val="00B029E2"/>
    <w:rPr>
      <w:sz w:val="22"/>
      <w:lang w:eastAsia="en-US"/>
    </w:rPr>
  </w:style>
  <w:style w:type="paragraph" w:styleId="a8">
    <w:name w:val="footer"/>
    <w:basedOn w:val="a"/>
    <w:link w:val="a9"/>
    <w:uiPriority w:val="99"/>
    <w:rsid w:val="00B029E2"/>
    <w:pPr>
      <w:tabs>
        <w:tab w:val="center" w:pos="4536"/>
        <w:tab w:val="right" w:pos="9072"/>
      </w:tabs>
    </w:pPr>
    <w:rPr>
      <w:lang w:val="ru-RU"/>
    </w:rPr>
  </w:style>
  <w:style w:type="character" w:customStyle="1" w:styleId="a9">
    <w:name w:val="Нижний колонтитул Знак"/>
    <w:basedOn w:val="a0"/>
    <w:link w:val="a8"/>
    <w:uiPriority w:val="99"/>
    <w:locked/>
    <w:rsid w:val="00B029E2"/>
    <w:rPr>
      <w:sz w:val="22"/>
      <w:lang w:eastAsia="en-US"/>
    </w:rPr>
  </w:style>
  <w:style w:type="paragraph" w:styleId="aa">
    <w:name w:val="TOC Heading"/>
    <w:basedOn w:val="1"/>
    <w:next w:val="a"/>
    <w:uiPriority w:val="99"/>
    <w:qFormat/>
    <w:rsid w:val="00B029E2"/>
    <w:pPr>
      <w:keepLines/>
      <w:spacing w:before="480" w:after="0"/>
      <w:outlineLvl w:val="9"/>
    </w:pPr>
    <w:rPr>
      <w:color w:val="365F91"/>
      <w:kern w:val="0"/>
      <w:sz w:val="28"/>
      <w:szCs w:val="28"/>
    </w:rPr>
  </w:style>
  <w:style w:type="paragraph" w:styleId="11">
    <w:name w:val="toc 1"/>
    <w:basedOn w:val="a"/>
    <w:next w:val="a"/>
    <w:autoRedefine/>
    <w:uiPriority w:val="39"/>
    <w:rsid w:val="00B029E2"/>
  </w:style>
  <w:style w:type="paragraph" w:styleId="21">
    <w:name w:val="toc 2"/>
    <w:basedOn w:val="a"/>
    <w:next w:val="a"/>
    <w:autoRedefine/>
    <w:uiPriority w:val="39"/>
    <w:rsid w:val="00B029E2"/>
    <w:pPr>
      <w:ind w:left="220"/>
    </w:pPr>
  </w:style>
  <w:style w:type="character" w:styleId="ab">
    <w:name w:val="Hyperlink"/>
    <w:basedOn w:val="a0"/>
    <w:uiPriority w:val="99"/>
    <w:rsid w:val="00B029E2"/>
    <w:rPr>
      <w:rFonts w:cs="Times New Roman"/>
      <w:color w:val="0000FF"/>
      <w:u w:val="single"/>
    </w:rPr>
  </w:style>
  <w:style w:type="paragraph" w:styleId="ac">
    <w:name w:val="endnote text"/>
    <w:basedOn w:val="a"/>
    <w:link w:val="ad"/>
    <w:uiPriority w:val="99"/>
    <w:semiHidden/>
    <w:rsid w:val="00B029E2"/>
    <w:rPr>
      <w:sz w:val="20"/>
      <w:szCs w:val="20"/>
      <w:lang w:val="ru-RU"/>
    </w:rPr>
  </w:style>
  <w:style w:type="character" w:customStyle="1" w:styleId="ad">
    <w:name w:val="Текст концевой сноски Знак"/>
    <w:basedOn w:val="a0"/>
    <w:link w:val="ac"/>
    <w:uiPriority w:val="99"/>
    <w:semiHidden/>
    <w:locked/>
    <w:rsid w:val="00B029E2"/>
    <w:rPr>
      <w:lang w:eastAsia="en-US"/>
    </w:rPr>
  </w:style>
  <w:style w:type="character" w:styleId="ae">
    <w:name w:val="endnote reference"/>
    <w:basedOn w:val="a0"/>
    <w:uiPriority w:val="99"/>
    <w:semiHidden/>
    <w:rsid w:val="00B029E2"/>
    <w:rPr>
      <w:rFonts w:cs="Times New Roman"/>
      <w:vertAlign w:val="superscript"/>
    </w:rPr>
  </w:style>
  <w:style w:type="character" w:styleId="af">
    <w:name w:val="line number"/>
    <w:basedOn w:val="a0"/>
    <w:uiPriority w:val="99"/>
    <w:semiHidden/>
    <w:rsid w:val="00B029E2"/>
    <w:rPr>
      <w:rFonts w:cs="Times New Roman"/>
    </w:rPr>
  </w:style>
  <w:style w:type="paragraph" w:styleId="af0">
    <w:name w:val="toa heading"/>
    <w:basedOn w:val="a"/>
    <w:next w:val="a"/>
    <w:uiPriority w:val="99"/>
    <w:semiHidden/>
    <w:rsid w:val="00B029E2"/>
    <w:pPr>
      <w:spacing w:before="120"/>
    </w:pPr>
    <w:rPr>
      <w:rFonts w:ascii="Cambria" w:eastAsia="Times New Roman" w:hAnsi="Cambria"/>
      <w:b/>
      <w:bCs/>
      <w:sz w:val="24"/>
      <w:szCs w:val="24"/>
    </w:rPr>
  </w:style>
  <w:style w:type="paragraph" w:customStyle="1" w:styleId="underpoint">
    <w:name w:val="underpoint"/>
    <w:basedOn w:val="a"/>
    <w:uiPriority w:val="99"/>
    <w:rsid w:val="00E24A8B"/>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newncpi">
    <w:name w:val="newncpi"/>
    <w:basedOn w:val="a"/>
    <w:uiPriority w:val="99"/>
    <w:rsid w:val="00E24A8B"/>
    <w:pPr>
      <w:spacing w:before="100" w:beforeAutospacing="1" w:after="100" w:afterAutospacing="1" w:line="240" w:lineRule="auto"/>
    </w:pPr>
    <w:rPr>
      <w:rFonts w:ascii="Times New Roman" w:eastAsia="Times New Roman" w:hAnsi="Times New Roman"/>
      <w:sz w:val="24"/>
      <w:szCs w:val="24"/>
      <w:lang w:eastAsia="be-BY"/>
    </w:rPr>
  </w:style>
  <w:style w:type="paragraph" w:customStyle="1" w:styleId="point">
    <w:name w:val="point"/>
    <w:basedOn w:val="a"/>
    <w:uiPriority w:val="99"/>
    <w:rsid w:val="001F43E1"/>
    <w:pPr>
      <w:spacing w:before="100" w:beforeAutospacing="1" w:after="100" w:afterAutospacing="1" w:line="240" w:lineRule="auto"/>
    </w:pPr>
    <w:rPr>
      <w:rFonts w:ascii="Times New Roman" w:eastAsia="Times New Roman" w:hAnsi="Times New Roman"/>
      <w:sz w:val="24"/>
      <w:szCs w:val="24"/>
      <w:lang w:eastAsia="be-BY"/>
    </w:rPr>
  </w:style>
  <w:style w:type="paragraph" w:styleId="af1">
    <w:name w:val="Bibliography"/>
    <w:basedOn w:val="a"/>
    <w:next w:val="a"/>
    <w:uiPriority w:val="99"/>
    <w:rsid w:val="00BF22A4"/>
  </w:style>
  <w:style w:type="paragraph" w:styleId="af2">
    <w:name w:val="footnote text"/>
    <w:basedOn w:val="a"/>
    <w:link w:val="af3"/>
    <w:uiPriority w:val="99"/>
    <w:semiHidden/>
    <w:rsid w:val="00053C4D"/>
    <w:pPr>
      <w:spacing w:after="0" w:line="240" w:lineRule="auto"/>
    </w:pPr>
    <w:rPr>
      <w:sz w:val="20"/>
      <w:szCs w:val="20"/>
      <w:lang w:val="ru-RU"/>
    </w:rPr>
  </w:style>
  <w:style w:type="character" w:customStyle="1" w:styleId="af3">
    <w:name w:val="Текст сноски Знак"/>
    <w:basedOn w:val="a0"/>
    <w:link w:val="af2"/>
    <w:uiPriority w:val="99"/>
    <w:semiHidden/>
    <w:locked/>
    <w:rsid w:val="00053C4D"/>
    <w:rPr>
      <w:lang w:eastAsia="en-US"/>
    </w:rPr>
  </w:style>
  <w:style w:type="character" w:styleId="af4">
    <w:name w:val="footnote reference"/>
    <w:basedOn w:val="a0"/>
    <w:uiPriority w:val="99"/>
    <w:semiHidden/>
    <w:rsid w:val="00053C4D"/>
    <w:rPr>
      <w:rFonts w:cs="Times New Roman"/>
      <w:vertAlign w:val="superscript"/>
    </w:rPr>
  </w:style>
  <w:style w:type="character" w:styleId="af5">
    <w:name w:val="annotation reference"/>
    <w:basedOn w:val="a0"/>
    <w:uiPriority w:val="99"/>
    <w:semiHidden/>
    <w:rsid w:val="007603E0"/>
    <w:rPr>
      <w:rFonts w:cs="Times New Roman"/>
      <w:sz w:val="16"/>
    </w:rPr>
  </w:style>
  <w:style w:type="paragraph" w:styleId="af6">
    <w:name w:val="annotation text"/>
    <w:basedOn w:val="a"/>
    <w:link w:val="af7"/>
    <w:uiPriority w:val="99"/>
    <w:semiHidden/>
    <w:rsid w:val="007603E0"/>
    <w:rPr>
      <w:sz w:val="20"/>
      <w:szCs w:val="20"/>
    </w:rPr>
  </w:style>
  <w:style w:type="character" w:customStyle="1" w:styleId="af7">
    <w:name w:val="Текст примечания Знак"/>
    <w:basedOn w:val="a0"/>
    <w:link w:val="af6"/>
    <w:uiPriority w:val="99"/>
    <w:semiHidden/>
    <w:locked/>
    <w:rsid w:val="00D842E7"/>
    <w:rPr>
      <w:sz w:val="20"/>
      <w:lang w:val="be-BY" w:eastAsia="en-US"/>
    </w:rPr>
  </w:style>
  <w:style w:type="paragraph" w:styleId="af8">
    <w:name w:val="annotation subject"/>
    <w:basedOn w:val="af6"/>
    <w:next w:val="af6"/>
    <w:link w:val="af9"/>
    <w:uiPriority w:val="99"/>
    <w:semiHidden/>
    <w:rsid w:val="007603E0"/>
    <w:rPr>
      <w:b/>
      <w:bCs/>
    </w:rPr>
  </w:style>
  <w:style w:type="character" w:customStyle="1" w:styleId="af9">
    <w:name w:val="Тема примечания Знак"/>
    <w:basedOn w:val="af7"/>
    <w:link w:val="af8"/>
    <w:uiPriority w:val="99"/>
    <w:semiHidden/>
    <w:locked/>
    <w:rsid w:val="00D842E7"/>
    <w:rPr>
      <w:b/>
    </w:rPr>
  </w:style>
  <w:style w:type="character" w:styleId="afa">
    <w:name w:val="FollowedHyperlink"/>
    <w:basedOn w:val="a0"/>
    <w:uiPriority w:val="99"/>
    <w:semiHidden/>
    <w:unhideWhenUsed/>
    <w:rsid w:val="00F70C0B"/>
    <w:rPr>
      <w:color w:val="800080"/>
      <w:u w:val="single"/>
    </w:rPr>
  </w:style>
</w:styles>
</file>

<file path=word/webSettings.xml><?xml version="1.0" encoding="utf-8"?>
<w:webSettings xmlns:r="http://schemas.openxmlformats.org/officeDocument/2006/relationships" xmlns:w="http://schemas.openxmlformats.org/wordprocessingml/2006/main">
  <w:divs>
    <w:div w:id="1910923416">
      <w:marLeft w:val="0"/>
      <w:marRight w:val="0"/>
      <w:marTop w:val="0"/>
      <w:marBottom w:val="0"/>
      <w:divBdr>
        <w:top w:val="none" w:sz="0" w:space="0" w:color="auto"/>
        <w:left w:val="none" w:sz="0" w:space="0" w:color="auto"/>
        <w:bottom w:val="none" w:sz="0" w:space="0" w:color="auto"/>
        <w:right w:val="none" w:sz="0" w:space="0" w:color="auto"/>
      </w:divBdr>
    </w:div>
    <w:div w:id="1910923417">
      <w:marLeft w:val="0"/>
      <w:marRight w:val="0"/>
      <w:marTop w:val="0"/>
      <w:marBottom w:val="0"/>
      <w:divBdr>
        <w:top w:val="none" w:sz="0" w:space="0" w:color="auto"/>
        <w:left w:val="none" w:sz="0" w:space="0" w:color="auto"/>
        <w:bottom w:val="none" w:sz="0" w:space="0" w:color="auto"/>
        <w:right w:val="none" w:sz="0" w:space="0" w:color="auto"/>
      </w:divBdr>
    </w:div>
    <w:div w:id="19109234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0B02552-8874-437D-BE95-88027E03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36</Pages>
  <Words>6895</Words>
  <Characters>42062</Characters>
  <Application>Microsoft Office Word</Application>
  <DocSecurity>0</DocSecurity>
  <Lines>350</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zabej</dc:creator>
  <cp:keywords/>
  <dc:description/>
  <cp:lastModifiedBy>zabej</cp:lastModifiedBy>
  <cp:revision>451</cp:revision>
  <cp:lastPrinted>2014-04-17T10:36:00Z</cp:lastPrinted>
  <dcterms:created xsi:type="dcterms:W3CDTF">2014-04-14T07:53:00Z</dcterms:created>
  <dcterms:modified xsi:type="dcterms:W3CDTF">2014-10-30T19:23:00Z</dcterms:modified>
</cp:coreProperties>
</file>