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4F9" w:rsidRPr="00321EA4" w:rsidRDefault="004304F9" w:rsidP="00B5781C">
      <w:pPr>
        <w:spacing w:before="240" w:after="24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1EA4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304F9" w:rsidRPr="00321EA4" w:rsidRDefault="004304F9" w:rsidP="00B5781C">
      <w:pPr>
        <w:spacing w:before="240" w:after="24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1EA4">
        <w:rPr>
          <w:rFonts w:ascii="Times New Roman" w:eastAsia="Calibri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304F9" w:rsidRPr="00321EA4" w:rsidRDefault="004304F9" w:rsidP="00B5781C">
      <w:pPr>
        <w:spacing w:before="240" w:after="24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1EA4">
        <w:rPr>
          <w:rFonts w:ascii="Times New Roman" w:eastAsia="Calibri" w:hAnsi="Times New Roman" w:cs="Times New Roman"/>
          <w:b/>
          <w:sz w:val="28"/>
          <w:szCs w:val="28"/>
        </w:rPr>
        <w:t>ЮРИДИЧЕСКИЙ ФАКУЛЬТЕТ</w:t>
      </w:r>
    </w:p>
    <w:p w:rsidR="004304F9" w:rsidRPr="00321EA4" w:rsidRDefault="00A0671D" w:rsidP="00B5781C">
      <w:pPr>
        <w:spacing w:before="240" w:after="24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eastAsia="Calibri" w:hAnsi="Times New Roman" w:cs="Times New Roman"/>
          <w:b/>
          <w:sz w:val="28"/>
          <w:szCs w:val="28"/>
        </w:rPr>
        <w:t>Кафедра конституционного права</w:t>
      </w:r>
    </w:p>
    <w:p w:rsidR="00A0671D" w:rsidRPr="00321EA4" w:rsidRDefault="00A0671D" w:rsidP="00B5781C">
      <w:pPr>
        <w:spacing w:before="240" w:after="24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671D" w:rsidRPr="00321EA4" w:rsidRDefault="00A0671D" w:rsidP="00B33914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04F9" w:rsidRPr="00321EA4" w:rsidRDefault="004304F9" w:rsidP="00B3391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Курсовая работа</w:t>
      </w:r>
    </w:p>
    <w:p w:rsidR="00102E7E" w:rsidRPr="00321EA4" w:rsidRDefault="00102E7E" w:rsidP="00B3391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02E7E" w:rsidRPr="00321EA4" w:rsidRDefault="00102E7E" w:rsidP="00102E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</w:rPr>
        <w:t>МЕХАНИЗМ РЕАЛИЗАЦИИ КОНСТИТУЦИОННОГО</w:t>
      </w:r>
    </w:p>
    <w:p w:rsidR="00102E7E" w:rsidRPr="00321EA4" w:rsidRDefault="00102E7E" w:rsidP="00102E7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ПРАВА НА ИНФОРМАЦИЮ В РЕСПУБЛИКЕ БЕЛАРУСЬ</w:t>
      </w:r>
    </w:p>
    <w:p w:rsidR="00102E7E" w:rsidRPr="00321EA4" w:rsidRDefault="00102E7E" w:rsidP="00B33914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04F9" w:rsidRPr="00321EA4" w:rsidRDefault="004304F9" w:rsidP="00B33914">
      <w:pPr>
        <w:tabs>
          <w:tab w:val="left" w:pos="3402"/>
          <w:tab w:val="left" w:pos="5103"/>
        </w:tabs>
        <w:spacing w:after="0" w:line="240" w:lineRule="auto"/>
        <w:ind w:left="708" w:right="-2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left="708" w:right="-2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left="708" w:right="-2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708" w:right="-2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304F9" w:rsidRPr="00321EA4" w:rsidRDefault="004304F9" w:rsidP="00B33914">
      <w:pPr>
        <w:tabs>
          <w:tab w:val="left" w:pos="3402"/>
          <w:tab w:val="left" w:pos="5103"/>
          <w:tab w:val="left" w:pos="5529"/>
        </w:tabs>
        <w:spacing w:after="0" w:line="240" w:lineRule="auto"/>
        <w:ind w:left="4820" w:right="-2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Волчека Михаил</w:t>
      </w:r>
      <w:r w:rsidR="00102E7E"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Ви</w:t>
      </w:r>
      <w:r w:rsidR="00102E7E" w:rsidRPr="00321EA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торовича</w:t>
      </w: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4820" w:right="-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студента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21EA4">
        <w:rPr>
          <w:rFonts w:ascii="Times New Roman" w:hAnsi="Times New Roman" w:cs="Times New Roman"/>
          <w:sz w:val="28"/>
          <w:szCs w:val="28"/>
        </w:rPr>
        <w:t xml:space="preserve"> курса, </w:t>
      </w:r>
      <w:r w:rsidR="006C79A2" w:rsidRPr="00321EA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21EA4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4820" w:right="-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специальность «Правоведение»</w:t>
      </w:r>
    </w:p>
    <w:p w:rsidR="004304F9" w:rsidRPr="00321EA4" w:rsidRDefault="004304F9" w:rsidP="00B33914">
      <w:pPr>
        <w:tabs>
          <w:tab w:val="left" w:pos="3402"/>
          <w:tab w:val="left" w:pos="5812"/>
        </w:tabs>
        <w:spacing w:after="0" w:line="240" w:lineRule="auto"/>
        <w:ind w:left="4820" w:right="-2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заочная форма обучения</w:t>
      </w:r>
      <w:r w:rsidR="00B33914" w:rsidRPr="00321EA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2е высшее</w:t>
      </w: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4820" w:right="-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4820" w:right="-2"/>
        <w:rPr>
          <w:rFonts w:ascii="Times New Roman" w:eastAsia="Calibri" w:hAnsi="Times New Roman" w:cs="Times New Roman"/>
          <w:sz w:val="28"/>
          <w:szCs w:val="28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_____________________________</w:t>
      </w: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4820" w:right="-2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21EA4">
        <w:rPr>
          <w:rFonts w:ascii="Times New Roman" w:eastAsia="Calibri" w:hAnsi="Times New Roman" w:cs="Times New Roman"/>
          <w:sz w:val="24"/>
          <w:szCs w:val="24"/>
        </w:rPr>
        <w:t xml:space="preserve"> (подпись студента)</w:t>
      </w:r>
    </w:p>
    <w:p w:rsidR="00B33914" w:rsidRPr="00321EA4" w:rsidRDefault="00B33914" w:rsidP="00B33914">
      <w:pPr>
        <w:tabs>
          <w:tab w:val="left" w:pos="3402"/>
        </w:tabs>
        <w:spacing w:after="0" w:line="240" w:lineRule="auto"/>
        <w:ind w:left="4962"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</w:tabs>
        <w:spacing w:after="0" w:line="240" w:lineRule="auto"/>
        <w:ind w:left="4962"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</w:tabs>
        <w:spacing w:after="0" w:line="240" w:lineRule="auto"/>
        <w:ind w:left="4962"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04F9" w:rsidRPr="00321EA4" w:rsidRDefault="004304F9" w:rsidP="00B33914">
      <w:pPr>
        <w:tabs>
          <w:tab w:val="left" w:pos="3402"/>
        </w:tabs>
        <w:spacing w:after="0" w:line="240" w:lineRule="auto"/>
        <w:ind w:left="4962" w:right="-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Научный руководитель:</w:t>
      </w:r>
    </w:p>
    <w:p w:rsidR="002D17C3" w:rsidRPr="00321EA4" w:rsidRDefault="002D17C3" w:rsidP="00B33914">
      <w:pPr>
        <w:tabs>
          <w:tab w:val="left" w:pos="3402"/>
        </w:tabs>
        <w:spacing w:after="0" w:line="240" w:lineRule="auto"/>
        <w:ind w:left="4962" w:right="-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671D" w:rsidRPr="00321EA4" w:rsidRDefault="002D17C3" w:rsidP="00B33914">
      <w:pPr>
        <w:tabs>
          <w:tab w:val="left" w:pos="3402"/>
        </w:tabs>
        <w:spacing w:after="0" w:line="240" w:lineRule="auto"/>
        <w:ind w:left="4962" w:right="-2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Гасан Леонид Игоревич</w:t>
      </w:r>
    </w:p>
    <w:p w:rsidR="004304F9" w:rsidRPr="00321EA4" w:rsidRDefault="004304F9" w:rsidP="00B33914">
      <w:pPr>
        <w:tabs>
          <w:tab w:val="left" w:pos="3402"/>
          <w:tab w:val="left" w:pos="5103"/>
        </w:tabs>
        <w:spacing w:after="0" w:line="240" w:lineRule="auto"/>
        <w:ind w:right="-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02E7E" w:rsidRPr="00321EA4" w:rsidRDefault="00102E7E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33914" w:rsidRPr="00321EA4" w:rsidRDefault="00B33914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2D07F7" w:rsidRDefault="002D07F7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B33914" w:rsidRPr="00321EA4" w:rsidRDefault="004304F9" w:rsidP="00B33914">
      <w:pPr>
        <w:tabs>
          <w:tab w:val="left" w:pos="3402"/>
          <w:tab w:val="left" w:pos="5103"/>
        </w:tabs>
        <w:spacing w:after="0" w:line="240" w:lineRule="auto"/>
        <w:ind w:right="-2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EA4">
        <w:rPr>
          <w:rFonts w:ascii="Times New Roman" w:eastAsia="Calibri" w:hAnsi="Times New Roman" w:cs="Times New Roman"/>
          <w:sz w:val="28"/>
          <w:szCs w:val="28"/>
        </w:rPr>
        <w:t>Минск, 2014</w:t>
      </w:r>
    </w:p>
    <w:p w:rsidR="00B33914" w:rsidRPr="00321EA4" w:rsidRDefault="00B33914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be-BY"/>
        </w:rPr>
        <w:id w:val="249981775"/>
        <w:docPartObj>
          <w:docPartGallery w:val="Table of Contents"/>
          <w:docPartUnique/>
        </w:docPartObj>
      </w:sdtPr>
      <w:sdtContent>
        <w:p w:rsidR="007E7782" w:rsidRPr="00321EA4" w:rsidRDefault="007E7782" w:rsidP="00B5781C">
          <w:pPr>
            <w:pStyle w:val="a3"/>
            <w:spacing w:before="240" w:after="240" w:line="360" w:lineRule="auto"/>
            <w:ind w:firstLine="567"/>
            <w:jc w:val="both"/>
            <w:rPr>
              <w:rFonts w:ascii="Times New Roman" w:hAnsi="Times New Roman" w:cs="Times New Roman"/>
              <w:color w:val="auto"/>
            </w:rPr>
          </w:pPr>
          <w:r w:rsidRPr="00321EA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r w:rsidRPr="00714FD0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="003724A8" w:rsidRPr="00714FD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"1-2" \h \z \u </w:instrText>
          </w:r>
          <w:r w:rsidRPr="00714FD0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385397246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Перечень условных обозначений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_Toc385397246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3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47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_Toc385397247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4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48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Конституционные основы права граждан на информацию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_Toc385397248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6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49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Понятие и виды информации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_Toc385397249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6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0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Конституционно-правовые гарантии обеспечения права на информацию Республики Беларусь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_Toc385397250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10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1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 Международно-правовой опыт обеспечения права на информацию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_Toc385397251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12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2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 Реализация права на информацию и пути его совершенствования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_Toc385397252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16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3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 Право граждан на получение информации о себе и обществе в условиях информационного общества.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_Toc385397253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16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4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 Особенности реализации права граждан на получение информации о государстве и его органах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_Toc385397254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22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5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3. Механизм обеспечения права на информацию в Интернете.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_Toc385397255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27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6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 Правовые и организационные меры обеспечения права на информацию в сети Интернет.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_Toc385397256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27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7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 Возможные трудности в обеспечении информационных прав граждан и организаций в сети Интернет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_Toc385397257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31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2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8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 Зарубежный опыт обеспечения доступа к публичной информации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_Toc385397258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33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59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_Toc385397259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36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Pr="00714FD0" w:rsidRDefault="00412898" w:rsidP="00714FD0">
          <w:pPr>
            <w:pStyle w:val="11"/>
            <w:tabs>
              <w:tab w:val="right" w:leader="dot" w:pos="9629"/>
            </w:tabs>
            <w:jc w:val="both"/>
            <w:rPr>
              <w:rFonts w:eastAsiaTheme="minorEastAsia"/>
              <w:noProof/>
              <w:sz w:val="28"/>
              <w:szCs w:val="28"/>
              <w:lang w:eastAsia="be-BY"/>
            </w:rPr>
          </w:pPr>
          <w:hyperlink w:anchor="_Toc385397260" w:history="1"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пис</w:t>
            </w:r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</w:t>
            </w:r>
            <w:r w:rsidR="00714FD0" w:rsidRPr="00714FD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 использованных источников</w:t>
            </w:r>
            <w:r w:rsidR="00714FD0" w:rsidRPr="00714FD0">
              <w:rPr>
                <w:noProof/>
                <w:webHidden/>
                <w:sz w:val="28"/>
                <w:szCs w:val="28"/>
              </w:rPr>
              <w:tab/>
            </w:r>
            <w:r w:rsidRPr="00714FD0">
              <w:rPr>
                <w:noProof/>
                <w:webHidden/>
                <w:sz w:val="28"/>
                <w:szCs w:val="28"/>
              </w:rPr>
              <w:fldChar w:fldCharType="begin"/>
            </w:r>
            <w:r w:rsidR="00714FD0" w:rsidRPr="00714FD0">
              <w:rPr>
                <w:noProof/>
                <w:webHidden/>
                <w:sz w:val="28"/>
                <w:szCs w:val="28"/>
              </w:rPr>
              <w:instrText xml:space="preserve"> PAGEREF _Toc385397260 \h </w:instrText>
            </w:r>
            <w:r w:rsidRPr="00714FD0">
              <w:rPr>
                <w:noProof/>
                <w:webHidden/>
                <w:sz w:val="28"/>
                <w:szCs w:val="28"/>
              </w:rPr>
            </w:r>
            <w:r w:rsidRPr="00714FD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34C8">
              <w:rPr>
                <w:noProof/>
                <w:webHidden/>
                <w:sz w:val="28"/>
                <w:szCs w:val="28"/>
              </w:rPr>
              <w:t>38</w:t>
            </w:r>
            <w:r w:rsidRPr="00714FD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4FD0" w:rsidRDefault="00412898" w:rsidP="00714FD0">
          <w:pPr>
            <w:spacing w:before="240" w:after="240" w:line="360" w:lineRule="auto"/>
            <w:jc w:val="both"/>
            <w:rPr>
              <w:rFonts w:ascii="Times New Roman" w:hAnsi="Times New Roman" w:cs="Times New Roman"/>
            </w:rPr>
          </w:pPr>
          <w:r w:rsidRPr="00714FD0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  <w:r w:rsidR="007A7515" w:rsidRPr="00321EA4">
            <w:rPr>
              <w:rFonts w:ascii="Times New Roman" w:hAnsi="Times New Roman" w:cs="Times New Roman"/>
              <w:sz w:val="28"/>
              <w:szCs w:val="28"/>
              <w:lang w:val="ru-RU"/>
            </w:rPr>
            <w:br w:type="page"/>
          </w:r>
        </w:p>
      </w:sdtContent>
    </w:sdt>
    <w:p w:rsidR="00057456" w:rsidRPr="00714FD0" w:rsidRDefault="00714FD0" w:rsidP="00714FD0">
      <w:pPr>
        <w:pStyle w:val="1"/>
        <w:rPr>
          <w:rFonts w:ascii="Times New Roman" w:hAnsi="Times New Roman" w:cs="Times New Roman"/>
          <w:lang w:val="ru-RU"/>
        </w:rPr>
      </w:pPr>
      <w:bookmarkStart w:id="0" w:name="_Toc385397246"/>
      <w:r w:rsidRPr="00714FD0">
        <w:rPr>
          <w:rFonts w:ascii="Times New Roman" w:hAnsi="Times New Roman" w:cs="Times New Roman"/>
          <w:color w:val="auto"/>
        </w:rPr>
        <w:lastRenderedPageBreak/>
        <w:t>Перечень условных обозначений</w:t>
      </w:r>
      <w:bookmarkEnd w:id="0"/>
    </w:p>
    <w:p w:rsidR="00714FD0" w:rsidRDefault="00714FD0" w:rsidP="00B3391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4CE6" w:rsidRPr="00321EA4" w:rsidRDefault="000F7B21" w:rsidP="00B33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КоАП</w:t>
      </w:r>
      <w:r w:rsidR="0019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– Кодекс об административных правонарушениях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 Беларусь</w:t>
      </w:r>
    </w:p>
    <w:p w:rsidR="00C24CE6" w:rsidRPr="00321EA4" w:rsidRDefault="003724A8" w:rsidP="00B33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УК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– Уголовный К</w:t>
      </w:r>
      <w:r w:rsidR="000D2A89" w:rsidRPr="00321EA4">
        <w:rPr>
          <w:rFonts w:ascii="Times New Roman" w:hAnsi="Times New Roman" w:cs="Times New Roman"/>
          <w:sz w:val="28"/>
          <w:szCs w:val="28"/>
          <w:lang w:val="ru-RU"/>
        </w:rPr>
        <w:t>одекс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 Беларусь</w:t>
      </w:r>
    </w:p>
    <w:p w:rsidR="00572DFE" w:rsidRPr="00321EA4" w:rsidRDefault="00C24CE6" w:rsidP="00B33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ИКТ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– Информационно-ко</w:t>
      </w:r>
      <w:r w:rsidR="002676FC" w:rsidRPr="00321EA4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уникационные технологии</w:t>
      </w:r>
    </w:p>
    <w:p w:rsidR="008D3445" w:rsidRPr="00321EA4" w:rsidRDefault="00572DFE" w:rsidP="00B33914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Указ №60</w:t>
      </w:r>
      <w:r w:rsidR="0019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95D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4A8"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Указ Президента Республики Беларусь от 1 февраля 2010 г. № 60</w:t>
      </w:r>
    </w:p>
    <w:p w:rsidR="001133E0" w:rsidRPr="00321EA4" w:rsidRDefault="008D3445" w:rsidP="00B33914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Стратегия</w:t>
      </w:r>
      <w:r w:rsidR="0019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</w:t>
      </w:r>
      <w:r w:rsidR="00195D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развития информационного общества</w:t>
      </w:r>
      <w:r w:rsidR="00057456"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Республики Беларусь до 2015 года</w:t>
      </w:r>
    </w:p>
    <w:p w:rsidR="001133E0" w:rsidRPr="00321EA4" w:rsidRDefault="001133E0" w:rsidP="00B33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iCs/>
          <w:noProof/>
          <w:sz w:val="28"/>
          <w:szCs w:val="28"/>
          <w:lang w:val="ru-RU"/>
        </w:rPr>
        <w:t xml:space="preserve">ОАЦ 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95D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Операт</w:t>
      </w:r>
      <w:r w:rsidR="002676FC" w:rsidRPr="00321EA4">
        <w:rPr>
          <w:rFonts w:ascii="Times New Roman" w:hAnsi="Times New Roman" w:cs="Times New Roman"/>
          <w:sz w:val="28"/>
          <w:szCs w:val="28"/>
          <w:lang w:val="ru-RU"/>
        </w:rPr>
        <w:t>ивно-аналитический центр при Пре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2676FC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денте Республики Беларусь</w:t>
      </w:r>
    </w:p>
    <w:p w:rsidR="001133E0" w:rsidRPr="00321EA4" w:rsidRDefault="001133E0" w:rsidP="00B33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Закон «Об информации»</w:t>
      </w:r>
      <w:r w:rsidR="0019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Закон «Об информации, информатизации и защите информации» Республики Беларусь</w:t>
      </w:r>
    </w:p>
    <w:p w:rsidR="001133E0" w:rsidRPr="00321EA4" w:rsidRDefault="00DF0022" w:rsidP="00B33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Закон «Об обращении»</w:t>
      </w:r>
      <w:r w:rsidR="0019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Закон «Об обращении граждан  и юридических лиц» Республики Беларусь</w:t>
      </w:r>
    </w:p>
    <w:p w:rsidR="002A0DD0" w:rsidRPr="00321EA4" w:rsidRDefault="00C30BB1" w:rsidP="002A0D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</w:rPr>
        <w:t>НЦП</w:t>
      </w: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195D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95D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</w:rPr>
        <w:t>Национальный центр правовой информации Республики Беларусь</w:t>
      </w:r>
    </w:p>
    <w:p w:rsidR="000F7B21" w:rsidRPr="00321EA4" w:rsidRDefault="002A0DD0" w:rsidP="002A0D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Style w:val="af3"/>
          <w:rFonts w:ascii="Times New Roman" w:hAnsi="Times New Roman" w:cs="Times New Roman"/>
          <w:sz w:val="28"/>
          <w:szCs w:val="28"/>
          <w:lang w:val="ru-RU"/>
        </w:rPr>
        <w:t>Конституция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195DA7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Конституция Республики Беларусь </w:t>
      </w:r>
    </w:p>
    <w:p w:rsidR="002A0DD0" w:rsidRPr="00321EA4" w:rsidRDefault="002A0DD0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lang w:val="ru-RU"/>
        </w:rPr>
        <w:br w:type="page"/>
      </w:r>
    </w:p>
    <w:p w:rsidR="00BA3337" w:rsidRPr="00321EA4" w:rsidRDefault="00BA3337" w:rsidP="00B5781C">
      <w:pPr>
        <w:pStyle w:val="1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_Toc385397247"/>
      <w:r w:rsidRPr="00321EA4">
        <w:rPr>
          <w:rFonts w:ascii="Times New Roman" w:hAnsi="Times New Roman" w:cs="Times New Roman"/>
          <w:color w:val="auto"/>
          <w:lang w:val="ru-RU"/>
        </w:rPr>
        <w:lastRenderedPageBreak/>
        <w:t>Введение</w:t>
      </w:r>
      <w:bookmarkEnd w:id="1"/>
    </w:p>
    <w:p w:rsidR="00DF3AE5" w:rsidRPr="00321EA4" w:rsidRDefault="0030320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Последнее десятилетие отметилось интенсивным 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>ростом информационных и коммуникационных технологий</w:t>
      </w:r>
      <w:r w:rsidR="007A0C2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нашей стране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 С одной стороны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D5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согласно различным исследованиям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D5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32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более половины 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жителей </w:t>
      </w:r>
      <w:r w:rsidR="007A0C2C" w:rsidRPr="00321EA4">
        <w:rPr>
          <w:rFonts w:ascii="Times New Roman" w:hAnsi="Times New Roman" w:cs="Times New Roman"/>
          <w:sz w:val="28"/>
          <w:szCs w:val="28"/>
          <w:lang w:val="ru-RU"/>
        </w:rPr>
        <w:t>Беларуси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уже используют сеть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>нтернет для своих личных потребностей. Работа, учёба, досуг в сети стал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обычным явлением для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многих граждан. </w:t>
      </w:r>
      <w:r w:rsidR="00DF3AE5" w:rsidRPr="00321EA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>аиболее активн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освоении Интернета</w:t>
      </w:r>
      <w:r w:rsidR="00CE3CD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молодёжь, более старшие группы населения тоже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увеличивают своё присутст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>вие.</w:t>
      </w:r>
    </w:p>
    <w:p w:rsidR="00CE3CD0" w:rsidRPr="00321EA4" w:rsidRDefault="00CE3CD0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 другой стороны</w:t>
      </w:r>
      <w:r w:rsidR="008923A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государство </w:t>
      </w:r>
      <w:r w:rsidR="0030320D" w:rsidRPr="00321EA4">
        <w:rPr>
          <w:rFonts w:ascii="Times New Roman" w:hAnsi="Times New Roman" w:cs="Times New Roman"/>
          <w:sz w:val="28"/>
          <w:szCs w:val="28"/>
          <w:lang w:val="ru-RU"/>
        </w:rPr>
        <w:t>постепенно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наращивает </w:t>
      </w:r>
      <w:r w:rsidR="00DF3AE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свою виртуальную инфраструктуру. Появляются интернет-сайты государственных органов, </w:t>
      </w:r>
      <w:r w:rsidR="007104E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постоянное наполнение новой информацией, </w:t>
      </w:r>
      <w:r w:rsidR="00DF3AE5" w:rsidRPr="00321EA4">
        <w:rPr>
          <w:rFonts w:ascii="Times New Roman" w:hAnsi="Times New Roman" w:cs="Times New Roman"/>
          <w:sz w:val="28"/>
          <w:szCs w:val="28"/>
          <w:lang w:val="ru-RU"/>
        </w:rPr>
        <w:t>разворачивается инфраструктура электронного правительства</w:t>
      </w:r>
      <w:r w:rsidR="007104EE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3AE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Эти шаги регулируются рядом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законов,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указов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Указ № 60)</w:t>
      </w:r>
      <w:r w:rsidR="003023C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постановлений,</w:t>
      </w:r>
      <w:r w:rsidR="00DF3AE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где определяются требования к</w:t>
      </w:r>
      <w:r w:rsidR="00350A6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публичной</w:t>
      </w:r>
      <w:r w:rsidR="00DF3AE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информации, порядку использования и доступа к ней.</w:t>
      </w:r>
    </w:p>
    <w:p w:rsidR="00773AF5" w:rsidRPr="00321EA4" w:rsidRDefault="004B25C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</w:t>
      </w:r>
      <w:r w:rsidR="003023C6" w:rsidRPr="00321EA4">
        <w:rPr>
          <w:rFonts w:ascii="Times New Roman" w:hAnsi="Times New Roman" w:cs="Times New Roman"/>
          <w:sz w:val="28"/>
          <w:szCs w:val="28"/>
          <w:lang w:val="ru-RU"/>
        </w:rPr>
        <w:t>возник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ающих информационных потребностей общества</w:t>
      </w:r>
      <w:r w:rsidR="003023C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активно развивается отрасль информационного права. 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Беларуси данная отрасль находиться только в начале своего пути. </w:t>
      </w:r>
      <w:r w:rsidR="00C02DC9" w:rsidRPr="00321EA4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ряд </w:t>
      </w:r>
      <w:r w:rsidR="00954878" w:rsidRPr="00321EA4">
        <w:rPr>
          <w:rFonts w:ascii="Times New Roman" w:hAnsi="Times New Roman" w:cs="Times New Roman"/>
          <w:sz w:val="28"/>
          <w:szCs w:val="28"/>
          <w:lang w:val="ru-RU"/>
        </w:rPr>
        <w:t>нормативно-правовых актов,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которые регулируют те или иные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правовые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институты (например, государственные секреты, </w:t>
      </w:r>
      <w:r w:rsidR="00954878" w:rsidRPr="00321EA4">
        <w:rPr>
          <w:rFonts w:ascii="Times New Roman" w:hAnsi="Times New Roman" w:cs="Times New Roman"/>
          <w:sz w:val="28"/>
          <w:szCs w:val="28"/>
          <w:lang w:val="ru-RU"/>
        </w:rPr>
        <w:t>обращение граждан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). Появляются новые </w:t>
      </w:r>
      <w:r w:rsidR="00954878" w:rsidRPr="00321EA4">
        <w:rPr>
          <w:rFonts w:ascii="Times New Roman" w:hAnsi="Times New Roman" w:cs="Times New Roman"/>
          <w:sz w:val="28"/>
          <w:szCs w:val="28"/>
          <w:lang w:val="ru-RU"/>
        </w:rPr>
        <w:t>подразделения органов власти (например, Оперативно-аналитический центр</w:t>
      </w:r>
      <w:r w:rsidR="007104E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при Прези</w:t>
      </w:r>
      <w:r w:rsidR="001133E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денте Республики Беларусь, в 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="008875B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входит информационная безопасность государства</w:t>
      </w:r>
      <w:r w:rsidR="00954878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>или новые функции у прежних органов власт</w:t>
      </w:r>
      <w:r w:rsidR="00954878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1EA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>или государственных учреждений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обязанность публиковать информацию в Интернете)</w:t>
      </w:r>
      <w:r w:rsidR="00954878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>призванны</w:t>
      </w:r>
      <w:r w:rsidR="00321EA4" w:rsidRPr="00321EA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обеспечить реализацию внутренних задач взаимодействия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государства, а</w:t>
      </w:r>
      <w:r w:rsidR="00773AF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также прав граждан.</w:t>
      </w:r>
    </w:p>
    <w:p w:rsidR="007104EE" w:rsidRPr="00321EA4" w:rsidRDefault="007104EE" w:rsidP="007104EE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Основная проблема, которая будет рассмотрена в рамках этой работы: насколько </w:t>
      </w:r>
      <w:r w:rsidR="00C02DC9" w:rsidRPr="00321EA4">
        <w:rPr>
          <w:rFonts w:ascii="Times New Roman" w:hAnsi="Times New Roman" w:cs="Times New Roman"/>
          <w:sz w:val="28"/>
          <w:szCs w:val="28"/>
          <w:lang w:val="ru-RU"/>
        </w:rPr>
        <w:t>полно 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своевременно в нашей стране обеспечивается право граждан на публичную информацию в условиях развития информационного общества. </w:t>
      </w:r>
    </w:p>
    <w:p w:rsidR="00057456" w:rsidRPr="00321EA4" w:rsidRDefault="007104E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Целью данного курсового проекта является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04EE" w:rsidRPr="00321EA4" w:rsidRDefault="0005745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104E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роанализировать, некоторые правовые институты, практические меры, а также трудности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104EE" w:rsidRPr="00321EA4">
        <w:rPr>
          <w:rFonts w:ascii="Times New Roman" w:hAnsi="Times New Roman" w:cs="Times New Roman"/>
          <w:sz w:val="28"/>
          <w:szCs w:val="28"/>
          <w:lang w:val="ru-RU"/>
        </w:rPr>
        <w:t>области реализации права на информацию, возникающие и развивающиеся в процессе внедрения информационных технологий в жизнь общества.</w:t>
      </w:r>
    </w:p>
    <w:p w:rsidR="007104EE" w:rsidRPr="00321EA4" w:rsidRDefault="0015387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процессе данной работы будут</w:t>
      </w:r>
      <w:r w:rsidR="00277D54" w:rsidRPr="00321E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применяться различные методы логики (анализ</w:t>
      </w:r>
      <w:r w:rsidR="00277D54" w:rsidRPr="00321EA4">
        <w:rPr>
          <w:rFonts w:ascii="Times New Roman" w:hAnsi="Times New Roman" w:cs="Times New Roman"/>
          <w:sz w:val="28"/>
          <w:szCs w:val="28"/>
          <w:lang w:val="ru-RU"/>
        </w:rPr>
        <w:t>, синтез, дедукция, индукция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), использова</w:t>
      </w:r>
      <w:r w:rsidR="00277D5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ться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формально-юридического познания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правовых норм,</w:t>
      </w:r>
      <w:r w:rsidR="00277D5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также анализ правовых документов (как первоисточников, так и трудов различных юристов).</w:t>
      </w:r>
    </w:p>
    <w:p w:rsidR="00277D54" w:rsidRPr="00321EA4" w:rsidRDefault="00277D54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К основным тезисам данной работы можно отнести:</w:t>
      </w:r>
    </w:p>
    <w:p w:rsidR="00277D54" w:rsidRPr="00321EA4" w:rsidRDefault="00277D54" w:rsidP="00277D54">
      <w:pPr>
        <w:pStyle w:val="af2"/>
        <w:numPr>
          <w:ilvl w:val="0"/>
          <w:numId w:val="28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Право на информацию требует постоянного учёта динамики общественных отношений и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развития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технологий.</w:t>
      </w:r>
    </w:p>
    <w:p w:rsidR="00277D54" w:rsidRPr="00321EA4" w:rsidRDefault="00277D54" w:rsidP="00277D54">
      <w:pPr>
        <w:pStyle w:val="af2"/>
        <w:numPr>
          <w:ilvl w:val="0"/>
          <w:numId w:val="28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Расширение права на информацию – это фундамент стабильного развития информационного общества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7515" w:rsidRPr="00321EA4" w:rsidRDefault="007A7515" w:rsidP="00277D54">
      <w:pPr>
        <w:pStyle w:val="af2"/>
        <w:numPr>
          <w:ilvl w:val="0"/>
          <w:numId w:val="28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Избирательное заимствование положений об информационном праве 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зарубежного опыта может быть полезно при формировании национального информационного права.</w:t>
      </w:r>
    </w:p>
    <w:p w:rsidR="007A7515" w:rsidRPr="00321EA4" w:rsidRDefault="00A3556E" w:rsidP="007A7515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К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урсовая работа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из 3 глав, 8 </w:t>
      </w:r>
      <w:r w:rsidR="00992B36" w:rsidRPr="00321EA4">
        <w:rPr>
          <w:rFonts w:ascii="Times New Roman" w:hAnsi="Times New Roman" w:cs="Times New Roman"/>
          <w:sz w:val="28"/>
          <w:szCs w:val="28"/>
          <w:lang w:val="ru-RU"/>
        </w:rPr>
        <w:t>параграфов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, титульного листа, п</w:t>
      </w:r>
      <w:r w:rsidR="007A7515" w:rsidRPr="00321EA4">
        <w:rPr>
          <w:rFonts w:ascii="Times New Roman" w:hAnsi="Times New Roman" w:cs="Times New Roman"/>
          <w:sz w:val="28"/>
          <w:szCs w:val="28"/>
        </w:rPr>
        <w:t>еречн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A7515" w:rsidRPr="00321EA4">
        <w:rPr>
          <w:rFonts w:ascii="Times New Roman" w:hAnsi="Times New Roman" w:cs="Times New Roman"/>
          <w:sz w:val="28"/>
          <w:szCs w:val="28"/>
        </w:rPr>
        <w:t xml:space="preserve"> условных обозначений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оглавления, введения, с</w:t>
      </w:r>
      <w:r w:rsidR="00057456" w:rsidRPr="00321EA4">
        <w:rPr>
          <w:rFonts w:ascii="Times New Roman" w:hAnsi="Times New Roman" w:cs="Times New Roman"/>
          <w:sz w:val="28"/>
          <w:szCs w:val="28"/>
        </w:rPr>
        <w:t>пис</w:t>
      </w:r>
      <w:r w:rsidR="007A7515" w:rsidRPr="00321EA4">
        <w:rPr>
          <w:rFonts w:ascii="Times New Roman" w:hAnsi="Times New Roman" w:cs="Times New Roman"/>
          <w:sz w:val="28"/>
          <w:szCs w:val="28"/>
        </w:rPr>
        <w:t>к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A7515" w:rsidRPr="00321EA4">
        <w:rPr>
          <w:rFonts w:ascii="Times New Roman" w:hAnsi="Times New Roman" w:cs="Times New Roman"/>
          <w:sz w:val="28"/>
          <w:szCs w:val="28"/>
        </w:rPr>
        <w:t xml:space="preserve"> использованных источников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(33 </w:t>
      </w:r>
      <w:r w:rsidR="007A7515" w:rsidRPr="00321EA4">
        <w:rPr>
          <w:rFonts w:ascii="Times New Roman" w:hAnsi="Times New Roman" w:cs="Times New Roman"/>
          <w:sz w:val="28"/>
          <w:szCs w:val="28"/>
        </w:rPr>
        <w:t>штук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и)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. Объём работы -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2566F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страниц</w:t>
      </w:r>
      <w:r w:rsidR="002566F7">
        <w:rPr>
          <w:rFonts w:ascii="Times New Roman" w:hAnsi="Times New Roman" w:cs="Times New Roman"/>
          <w:sz w:val="28"/>
          <w:szCs w:val="28"/>
        </w:rPr>
        <w:t>ах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A7515" w:rsidRPr="00321EA4" w:rsidRDefault="00057456" w:rsidP="007A7515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езультаты данной работы могут распространяться под лицензией </w:t>
      </w:r>
      <w:r w:rsidR="00300744" w:rsidRPr="00321EA4">
        <w:rPr>
          <w:rFonts w:ascii="Times New Roman" w:hAnsi="Times New Roman" w:cs="Times New Roman"/>
          <w:sz w:val="28"/>
          <w:szCs w:val="28"/>
          <w:lang w:val="en-US"/>
        </w:rPr>
        <w:t>Crea</w:t>
      </w:r>
      <w:r w:rsidR="007A7515" w:rsidRPr="00321EA4">
        <w:rPr>
          <w:rFonts w:ascii="Times New Roman" w:hAnsi="Times New Roman" w:cs="Times New Roman"/>
          <w:sz w:val="28"/>
          <w:szCs w:val="28"/>
          <w:lang w:val="en-US"/>
        </w:rPr>
        <w:t>tiveCommons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4.0 </w:t>
      </w:r>
      <w:r w:rsidR="007A7515" w:rsidRPr="00321EA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A7515" w:rsidRPr="00321EA4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783DFF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283B" w:rsidRPr="00321EA4" w:rsidRDefault="0073283B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3337" w:rsidRPr="00321EA4" w:rsidRDefault="001133E0" w:rsidP="00B5781C">
      <w:pPr>
        <w:pStyle w:val="1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lang w:val="ru-RU"/>
        </w:rPr>
      </w:pPr>
      <w:bookmarkStart w:id="2" w:name="_Toc385397248"/>
      <w:r w:rsidRPr="00321EA4">
        <w:rPr>
          <w:rFonts w:ascii="Times New Roman" w:hAnsi="Times New Roman" w:cs="Times New Roman"/>
          <w:color w:val="auto"/>
          <w:lang w:val="ru-RU"/>
        </w:rPr>
        <w:lastRenderedPageBreak/>
        <w:t>Глава</w:t>
      </w:r>
      <w:r w:rsidR="00BA3337" w:rsidRPr="00321EA4">
        <w:rPr>
          <w:rFonts w:ascii="Times New Roman" w:hAnsi="Times New Roman" w:cs="Times New Roman"/>
          <w:color w:val="auto"/>
          <w:lang w:val="ru-RU"/>
        </w:rPr>
        <w:t xml:space="preserve"> 1. Конституционные основы права граждан на информацию</w:t>
      </w:r>
      <w:bookmarkEnd w:id="2"/>
    </w:p>
    <w:p w:rsidR="00BA3337" w:rsidRPr="00321EA4" w:rsidRDefault="00BA3337" w:rsidP="00B5781C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385397249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1.1. </w:t>
      </w:r>
      <w:r w:rsidR="00422B03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Понятие</w:t>
      </w:r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виды</w:t>
      </w:r>
      <w:r w:rsidR="00422B03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информации</w:t>
      </w:r>
      <w:bookmarkEnd w:id="3"/>
    </w:p>
    <w:p w:rsidR="00B46572" w:rsidRPr="00DB451B" w:rsidRDefault="004B25C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21EA4">
        <w:rPr>
          <w:rFonts w:ascii="Times New Roman" w:hAnsi="Times New Roman" w:cs="Times New Roman"/>
          <w:sz w:val="28"/>
          <w:szCs w:val="28"/>
        </w:rPr>
        <w:t>нформация –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Pr="00321EA4">
        <w:rPr>
          <w:rFonts w:ascii="Times New Roman" w:hAnsi="Times New Roman" w:cs="Times New Roman"/>
          <w:sz w:val="28"/>
          <w:szCs w:val="28"/>
        </w:rPr>
        <w:t xml:space="preserve"> сведения о лицах, предметах, фактах, событиях, явлениях и процессах независимо от формы их представления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Такое определение даёт статья 1 </w:t>
      </w:r>
      <w:r w:rsidR="00E50A2D" w:rsidRPr="00321EA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акона</w:t>
      </w:r>
      <w:r w:rsidR="00422B0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«Об информации, информатизац</w:t>
      </w:r>
      <w:r w:rsidR="00E50A2D" w:rsidRPr="00321EA4">
        <w:rPr>
          <w:rFonts w:ascii="Times New Roman" w:hAnsi="Times New Roman" w:cs="Times New Roman"/>
          <w:sz w:val="28"/>
          <w:szCs w:val="28"/>
          <w:lang w:val="ru-RU"/>
        </w:rPr>
        <w:t>ии и защите информации»</w:t>
      </w:r>
      <w:r w:rsidR="00EA2F4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 Беларусь</w:t>
      </w:r>
      <w:r w:rsidR="00E50A2D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(далее З</w:t>
      </w:r>
      <w:r w:rsidR="00422B03" w:rsidRPr="00321EA4">
        <w:rPr>
          <w:rFonts w:ascii="Times New Roman" w:hAnsi="Times New Roman" w:cs="Times New Roman"/>
          <w:sz w:val="28"/>
          <w:szCs w:val="28"/>
          <w:lang w:val="ru-RU"/>
        </w:rPr>
        <w:t>акон</w:t>
      </w:r>
      <w:r w:rsidR="00CC0F8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«О</w:t>
      </w:r>
      <w:r w:rsidR="00422B03" w:rsidRPr="00321EA4">
        <w:rPr>
          <w:rFonts w:ascii="Times New Roman" w:hAnsi="Times New Roman" w:cs="Times New Roman"/>
          <w:sz w:val="28"/>
          <w:szCs w:val="28"/>
          <w:lang w:val="ru-RU"/>
        </w:rPr>
        <w:t>б информации</w:t>
      </w:r>
      <w:r w:rsidR="00CC0F86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22B03" w:rsidRPr="00321EA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D523D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</w:p>
    <w:p w:rsidR="004B25C6" w:rsidRPr="00321EA4" w:rsidRDefault="00E50A2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>ведения о лицах могут касаться возраст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>, социально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го положения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>, профессионально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>, семейно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статус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429C5" w:rsidRPr="00321EA4">
        <w:rPr>
          <w:rFonts w:ascii="Times New Roman" w:hAnsi="Times New Roman" w:cs="Times New Roman"/>
          <w:sz w:val="28"/>
          <w:szCs w:val="28"/>
          <w:lang w:val="ru-RU"/>
        </w:rPr>
        <w:t>, собственности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персональных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(приватных)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данных о гражданах, а к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>акие-либо сообщения о событиях</w:t>
      </w:r>
      <w:r w:rsidR="008875BC" w:rsidRPr="00321EA4">
        <w:rPr>
          <w:rFonts w:ascii="Times New Roman" w:hAnsi="Times New Roman" w:cs="Times New Roman"/>
          <w:sz w:val="28"/>
          <w:szCs w:val="28"/>
          <w:lang w:val="ru-RU"/>
        </w:rPr>
        <w:t>, явлениях</w:t>
      </w:r>
      <w:r w:rsidR="004B25C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фактах, могут существенно влиять на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законные интересы граждан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, развитие общества в целом.</w:t>
      </w:r>
    </w:p>
    <w:p w:rsidR="00E50A2D" w:rsidRPr="00321EA4" w:rsidRDefault="00E50A2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Поэтому </w:t>
      </w:r>
      <w:r w:rsidR="008875BC" w:rsidRPr="00321EA4">
        <w:rPr>
          <w:rFonts w:ascii="Times New Roman" w:hAnsi="Times New Roman" w:cs="Times New Roman"/>
          <w:sz w:val="28"/>
          <w:szCs w:val="28"/>
          <w:lang w:val="ru-RU"/>
        </w:rPr>
        <w:t>законодатель</w:t>
      </w:r>
      <w:r w:rsidR="00783DFF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C0F86" w:rsidRPr="00321EA4">
        <w:rPr>
          <w:rFonts w:ascii="Times New Roman" w:hAnsi="Times New Roman" w:cs="Times New Roman"/>
          <w:sz w:val="28"/>
          <w:szCs w:val="28"/>
        </w:rPr>
        <w:t xml:space="preserve"> зависимости от категории доступа</w:t>
      </w:r>
      <w:r w:rsidR="00783DFF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</w:rPr>
        <w:t>информаци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DD5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5BC" w:rsidRPr="00321EA4">
        <w:rPr>
          <w:rFonts w:ascii="Times New Roman" w:hAnsi="Times New Roman" w:cs="Times New Roman"/>
          <w:sz w:val="28"/>
          <w:szCs w:val="28"/>
          <w:lang w:val="ru-RU"/>
        </w:rPr>
        <w:t>дели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т на</w:t>
      </w:r>
      <w:r w:rsidR="00CC0F86" w:rsidRPr="00321EA4">
        <w:rPr>
          <w:rFonts w:ascii="Times New Roman" w:hAnsi="Times New Roman" w:cs="Times New Roman"/>
          <w:sz w:val="28"/>
          <w:szCs w:val="28"/>
        </w:rPr>
        <w:t>:</w:t>
      </w:r>
      <w:r w:rsidRPr="00321EA4">
        <w:rPr>
          <w:rFonts w:ascii="Times New Roman" w:hAnsi="Times New Roman" w:cs="Times New Roman"/>
          <w:sz w:val="28"/>
          <w:szCs w:val="28"/>
        </w:rPr>
        <w:t>общедоступную информацию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C0F86" w:rsidRPr="00321EA4">
        <w:rPr>
          <w:rFonts w:ascii="Times New Roman" w:hAnsi="Times New Roman" w:cs="Times New Roman"/>
          <w:sz w:val="28"/>
          <w:szCs w:val="28"/>
        </w:rPr>
        <w:t>информацию, распространение и (или) пр</w:t>
      </w:r>
      <w:r w:rsidRPr="00321EA4">
        <w:rPr>
          <w:rFonts w:ascii="Times New Roman" w:hAnsi="Times New Roman" w:cs="Times New Roman"/>
          <w:sz w:val="28"/>
          <w:szCs w:val="28"/>
        </w:rPr>
        <w:t>едоставление которой ограничено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, из статьи 15 того же закона.</w:t>
      </w:r>
    </w:p>
    <w:p w:rsidR="00CC0F86" w:rsidRPr="00321EA4" w:rsidRDefault="00E50A2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Под общедоступной понимается </w:t>
      </w:r>
      <w:r w:rsidR="005B746A" w:rsidRPr="00321EA4">
        <w:rPr>
          <w:rFonts w:ascii="Times New Roman" w:hAnsi="Times New Roman" w:cs="Times New Roman"/>
          <w:sz w:val="28"/>
          <w:szCs w:val="28"/>
        </w:rPr>
        <w:t>информация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21EA4">
        <w:rPr>
          <w:rFonts w:ascii="Times New Roman" w:hAnsi="Times New Roman" w:cs="Times New Roman"/>
          <w:b/>
          <w:sz w:val="28"/>
          <w:szCs w:val="28"/>
        </w:rPr>
        <w:t>доступ</w:t>
      </w:r>
      <w:r w:rsidR="005B746A" w:rsidRPr="00321EA4">
        <w:rPr>
          <w:rFonts w:ascii="Times New Roman" w:hAnsi="Times New Roman" w:cs="Times New Roman"/>
          <w:b/>
          <w:sz w:val="28"/>
          <w:szCs w:val="28"/>
        </w:rPr>
        <w:t>, распространение,</w:t>
      </w:r>
      <w:r w:rsidRPr="00321EA4">
        <w:rPr>
          <w:rFonts w:ascii="Times New Roman" w:hAnsi="Times New Roman" w:cs="Times New Roman"/>
          <w:b/>
          <w:sz w:val="28"/>
          <w:szCs w:val="28"/>
        </w:rPr>
        <w:t xml:space="preserve"> предоставление</w:t>
      </w:r>
      <w:r w:rsidR="005B746A" w:rsidRPr="00321EA4">
        <w:rPr>
          <w:rFonts w:ascii="Times New Roman" w:hAnsi="Times New Roman" w:cs="Times New Roman"/>
          <w:sz w:val="28"/>
          <w:szCs w:val="28"/>
        </w:rPr>
        <w:t xml:space="preserve"> к</w:t>
      </w:r>
      <w:r w:rsidRPr="00321EA4">
        <w:rPr>
          <w:rFonts w:ascii="Times New Roman" w:hAnsi="Times New Roman" w:cs="Times New Roman"/>
          <w:sz w:val="28"/>
          <w:szCs w:val="28"/>
        </w:rPr>
        <w:t xml:space="preserve"> которой не ограничен</w:t>
      </w:r>
      <w:r w:rsidR="00783DFF" w:rsidRPr="00321EA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Согласно статье 16 Закона 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Об информ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ции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», к общедоступной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</w:t>
      </w:r>
      <w:r w:rsidR="00CC0F86" w:rsidRPr="00321EA4">
        <w:rPr>
          <w:rFonts w:ascii="Times New Roman" w:hAnsi="Times New Roman" w:cs="Times New Roman"/>
          <w:sz w:val="28"/>
          <w:szCs w:val="28"/>
          <w:lang w:val="ru-RU"/>
        </w:rPr>
        <w:t>можно отнести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правах, свободах, законных интересах и обязанностях физических лиц, правах, законных интересах и обязанностях юридических лиц и о порядке реализации прав, свобод и законных интересов, исполнения обязанностей;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деятельности государственных органов, общественных объединений;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правовом статусе государственных органов, за исключением информации, доступ к которой ограничен законодательными актами Республики Беларусь;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социально-экономическом развитии Республики Беларусь и ее административно-территориальных единиц;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lastRenderedPageBreak/>
        <w:t>о чрезвычайных ситуациях, экологической, санитарно-эпидемиологической обстановке, гидрометеорологической и иной информации, отражающей состояние общественной безопасности;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состоянии здравоохранения, демографии, образования, культуры, сельского хозяйства;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состоянии преступности, а также о фактах нарушения законности;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льготах и компенсациях, предоставляемых государством физическим и юридическим лицам;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размерах золотого запаса;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 обобщенных показателях по внешней задолженности;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состоянии здоровья должностных лиц, занимающих должности, включенные в перечень высших государственных должностей Республики Беларусь;</w:t>
      </w:r>
    </w:p>
    <w:p w:rsidR="00CC0F86" w:rsidRPr="00321EA4" w:rsidRDefault="00CC0F86" w:rsidP="007A7515">
      <w:pPr>
        <w:pStyle w:val="newncpi"/>
        <w:numPr>
          <w:ilvl w:val="0"/>
          <w:numId w:val="10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накапливаемой в открытых фондах библиотек и архивов, информационных системах государственных органов, физических и юридических лиц, созданных (предназначенных) для информационного обслуживания физических лиц.</w:t>
      </w:r>
    </w:p>
    <w:p w:rsidR="0051209D" w:rsidRPr="00321EA4" w:rsidRDefault="0051209D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К информации, распространение и (или) предоставление которой ограничено, относится:</w:t>
      </w:r>
    </w:p>
    <w:p w:rsidR="0051209D" w:rsidRPr="00321EA4" w:rsidRDefault="0051209D" w:rsidP="007A7515">
      <w:pPr>
        <w:pStyle w:val="newncpi"/>
        <w:numPr>
          <w:ilvl w:val="0"/>
          <w:numId w:val="5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информация о частной жизни физического лица и персональные данные;</w:t>
      </w:r>
    </w:p>
    <w:p w:rsidR="0051209D" w:rsidRPr="00321EA4" w:rsidRDefault="0051209D" w:rsidP="007A7515">
      <w:pPr>
        <w:pStyle w:val="newncpi"/>
        <w:numPr>
          <w:ilvl w:val="0"/>
          <w:numId w:val="5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сведения, составляющие государственные секреты;</w:t>
      </w:r>
    </w:p>
    <w:p w:rsidR="0051209D" w:rsidRPr="00321EA4" w:rsidRDefault="0051209D" w:rsidP="007A7515">
      <w:pPr>
        <w:pStyle w:val="newncpi"/>
        <w:numPr>
          <w:ilvl w:val="0"/>
          <w:numId w:val="5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служебная информация ограниченного распространения;</w:t>
      </w:r>
    </w:p>
    <w:p w:rsidR="0051209D" w:rsidRPr="00321EA4" w:rsidRDefault="0051209D" w:rsidP="007A7515">
      <w:pPr>
        <w:pStyle w:val="newncpi"/>
        <w:numPr>
          <w:ilvl w:val="0"/>
          <w:numId w:val="5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информация, составляющая коммерческую, профессиональную, банковскую и иную охраняемую законом тайну;</w:t>
      </w:r>
    </w:p>
    <w:p w:rsidR="0051209D" w:rsidRPr="00321EA4" w:rsidRDefault="0051209D" w:rsidP="007A7515">
      <w:pPr>
        <w:pStyle w:val="newncpi"/>
        <w:numPr>
          <w:ilvl w:val="0"/>
          <w:numId w:val="5"/>
        </w:numPr>
        <w:spacing w:before="0" w:beforeAutospacing="0" w:after="0" w:afterAutospacing="0" w:line="360" w:lineRule="auto"/>
        <w:ind w:left="721" w:hanging="43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 xml:space="preserve">информация, содержащаяся в делах об административных правонарушениях, материалах и уголовных делах органов уголовного преследования и суда до </w:t>
      </w:r>
      <w:r w:rsidR="00836D0E" w:rsidRPr="00321EA4">
        <w:rPr>
          <w:sz w:val="28"/>
          <w:szCs w:val="28"/>
        </w:rPr>
        <w:t>завершения производства по делу</w:t>
      </w:r>
      <w:r w:rsidR="00836D0E" w:rsidRPr="00321EA4">
        <w:rPr>
          <w:sz w:val="28"/>
          <w:szCs w:val="28"/>
          <w:lang w:val="ru-RU"/>
        </w:rPr>
        <w:t>.</w:t>
      </w:r>
    </w:p>
    <w:p w:rsidR="0051209D" w:rsidRPr="00321EA4" w:rsidRDefault="008875BC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lastRenderedPageBreak/>
        <w:t>И первый, и вто</w:t>
      </w:r>
      <w:r w:rsidR="00A17738" w:rsidRPr="00321EA4">
        <w:rPr>
          <w:sz w:val="28"/>
          <w:szCs w:val="28"/>
          <w:lang w:val="ru-RU"/>
        </w:rPr>
        <w:t>рой список не закрытый, и могут дополняться</w:t>
      </w:r>
      <w:r w:rsidR="001C4556" w:rsidRPr="00321EA4">
        <w:rPr>
          <w:sz w:val="28"/>
          <w:szCs w:val="28"/>
          <w:lang w:val="ru-RU"/>
        </w:rPr>
        <w:t>в</w:t>
      </w:r>
      <w:r w:rsidRPr="00321EA4">
        <w:rPr>
          <w:sz w:val="28"/>
          <w:szCs w:val="28"/>
          <w:lang w:val="ru-RU"/>
        </w:rPr>
        <w:t xml:space="preserve">процессе развития общественных отношений. </w:t>
      </w:r>
      <w:r w:rsidR="005B746A" w:rsidRPr="00321EA4">
        <w:rPr>
          <w:sz w:val="28"/>
          <w:szCs w:val="28"/>
          <w:lang w:val="ru-RU"/>
        </w:rPr>
        <w:t xml:space="preserve">К каждому из </w:t>
      </w:r>
      <w:r w:rsidRPr="00321EA4">
        <w:rPr>
          <w:sz w:val="28"/>
          <w:szCs w:val="28"/>
          <w:lang w:val="ru-RU"/>
        </w:rPr>
        <w:t>вышеперечисленных видов</w:t>
      </w:r>
      <w:r w:rsidR="005B746A" w:rsidRPr="00321EA4">
        <w:rPr>
          <w:sz w:val="28"/>
          <w:szCs w:val="28"/>
          <w:lang w:val="ru-RU"/>
        </w:rPr>
        <w:t xml:space="preserve"> информации имеется свой собственный режим доступа, который определён в законе «Об информации»</w:t>
      </w:r>
      <w:r w:rsidR="005B746A" w:rsidRPr="00321EA4">
        <w:rPr>
          <w:sz w:val="28"/>
          <w:szCs w:val="28"/>
        </w:rPr>
        <w:t xml:space="preserve">. </w:t>
      </w:r>
      <w:r w:rsidR="00A17738" w:rsidRPr="00321EA4">
        <w:rPr>
          <w:sz w:val="28"/>
          <w:szCs w:val="28"/>
          <w:lang w:val="ru-RU"/>
        </w:rPr>
        <w:t>Выше приведённая</w:t>
      </w:r>
      <w:r w:rsidR="005B746A" w:rsidRPr="00321EA4">
        <w:rPr>
          <w:sz w:val="28"/>
          <w:szCs w:val="28"/>
          <w:lang w:val="ru-RU"/>
        </w:rPr>
        <w:t xml:space="preserve"> классификация во многом и определяет те пределы</w:t>
      </w:r>
      <w:r w:rsidRPr="00321EA4">
        <w:rPr>
          <w:sz w:val="28"/>
          <w:szCs w:val="28"/>
          <w:lang w:val="ru-RU"/>
        </w:rPr>
        <w:t xml:space="preserve"> и</w:t>
      </w:r>
      <w:r w:rsidR="005B746A" w:rsidRPr="00321EA4">
        <w:rPr>
          <w:sz w:val="28"/>
          <w:szCs w:val="28"/>
          <w:lang w:val="ru-RU"/>
        </w:rPr>
        <w:t xml:space="preserve"> направления, где может развиваться информационная отрасль права. </w:t>
      </w:r>
    </w:p>
    <w:p w:rsidR="00A83753" w:rsidRPr="00DB451B" w:rsidRDefault="0038777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общественных отношениях (экономике, политике, медиа</w:t>
      </w:r>
      <w:r w:rsidR="00EF409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сфере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) вс</w:t>
      </w:r>
      <w:r w:rsidR="00350A60" w:rsidRPr="00321EA4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чаще и чаще можно слышать понятие «публичная информация». 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>В законодательстве</w:t>
      </w:r>
      <w:r w:rsidR="00A17738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Беларуси</w:t>
      </w:r>
      <w:r w:rsidR="00350A6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нет такого обозначения. Мы можем воспользоваться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определением из украинского Закона «О доступе к публичной информации», которое будет соответствовать употреблению</w:t>
      </w:r>
      <w:r w:rsidR="00350A6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этого понятия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данной работе. Согласно статье 1 этого закона публичная информация - это</w:t>
      </w:r>
      <w:r w:rsidR="00A83753" w:rsidRPr="00321EA4">
        <w:rPr>
          <w:rFonts w:ascii="Times New Roman" w:hAnsi="Times New Roman" w:cs="Times New Roman"/>
          <w:sz w:val="28"/>
          <w:szCs w:val="28"/>
        </w:rPr>
        <w:t xml:space="preserve"> отображенная и задокументированная любыми средствами и на любых носителях информация, которая была получена или создана в процессе выполнения субъектами властных полномочий своих обязанностей, или которая находится во владении субъектов властных полномочий, а также других распорядителей публичной информации.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</w:p>
    <w:p w:rsidR="005B746A" w:rsidRPr="00321EA4" w:rsidRDefault="008875BC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Для полноты понимания</w:t>
      </w:r>
      <w:r w:rsidR="00C145A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определения термина «общедоступная информация» (см. выше)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ажно также раскрыть понятия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«д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оступ к информации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», «р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аспространение информации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», «п</w:t>
      </w:r>
      <w:r w:rsidR="005B746A" w:rsidRPr="00321EA4">
        <w:rPr>
          <w:rFonts w:ascii="Times New Roman" w:hAnsi="Times New Roman" w:cs="Times New Roman"/>
          <w:sz w:val="28"/>
          <w:szCs w:val="28"/>
          <w:lang w:val="ru-RU"/>
        </w:rPr>
        <w:t>редоставление информации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26D47" w:rsidRPr="00321EA4">
        <w:rPr>
          <w:rFonts w:ascii="Times New Roman" w:hAnsi="Times New Roman" w:cs="Times New Roman"/>
          <w:sz w:val="28"/>
          <w:szCs w:val="28"/>
          <w:lang w:val="ru-RU"/>
        </w:rPr>
        <w:t>, которые законодатель использует в отношении</w:t>
      </w:r>
      <w:r w:rsidR="00B90EA6" w:rsidRPr="00321EA4">
        <w:rPr>
          <w:rFonts w:ascii="Times New Roman" w:hAnsi="Times New Roman" w:cs="Times New Roman"/>
          <w:sz w:val="28"/>
          <w:szCs w:val="28"/>
        </w:rPr>
        <w:t>реж</w:t>
      </w:r>
      <w:r w:rsidR="00B90EA6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0EA6" w:rsidRPr="00321EA4">
        <w:rPr>
          <w:rFonts w:ascii="Times New Roman" w:hAnsi="Times New Roman" w:cs="Times New Roman"/>
          <w:sz w:val="28"/>
          <w:szCs w:val="28"/>
        </w:rPr>
        <w:t>ма</w:t>
      </w:r>
      <w:r w:rsidR="00B90EA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</w:t>
      </w:r>
      <w:r w:rsidR="00B26D47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39D6" w:rsidRPr="00321EA4">
        <w:rPr>
          <w:rFonts w:ascii="Times New Roman" w:hAnsi="Times New Roman" w:cs="Times New Roman"/>
          <w:sz w:val="28"/>
          <w:szCs w:val="28"/>
          <w:lang w:val="ru-RU"/>
        </w:rPr>
        <w:t>С 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дной стороны граждане могут (не)иметь доступ, право распространения информации, с другой – государственные органы иметь обязанность (не)п</w:t>
      </w:r>
      <w:r w:rsidR="00B26D47" w:rsidRPr="00321EA4">
        <w:rPr>
          <w:rFonts w:ascii="Times New Roman" w:hAnsi="Times New Roman" w:cs="Times New Roman"/>
          <w:sz w:val="28"/>
          <w:szCs w:val="28"/>
        </w:rPr>
        <w:t>редоставлени</w:t>
      </w:r>
      <w:r w:rsidR="00B26D47" w:rsidRPr="00321EA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21EA4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6D47" w:rsidRPr="00321EA4" w:rsidRDefault="00B26D47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Согласно статье 1 Закона «Об информации»:</w:t>
      </w:r>
    </w:p>
    <w:p w:rsidR="005B746A" w:rsidRPr="00321EA4" w:rsidRDefault="00B26D47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8875BC" w:rsidRPr="00321EA4"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5B746A" w:rsidRPr="00321EA4">
        <w:rPr>
          <w:rFonts w:ascii="Times New Roman" w:hAnsi="Times New Roman" w:cs="Times New Roman"/>
          <w:b/>
          <w:sz w:val="28"/>
          <w:szCs w:val="28"/>
        </w:rPr>
        <w:t>оступ к информации </w:t>
      </w:r>
      <w:r w:rsidR="005B746A" w:rsidRPr="00321EA4">
        <w:rPr>
          <w:rFonts w:ascii="Times New Roman" w:hAnsi="Times New Roman" w:cs="Times New Roman"/>
          <w:sz w:val="28"/>
          <w:szCs w:val="28"/>
        </w:rPr>
        <w:t>– возможность получе</w:t>
      </w:r>
      <w:r w:rsidR="008875BC" w:rsidRPr="00321EA4">
        <w:rPr>
          <w:rFonts w:ascii="Times New Roman" w:hAnsi="Times New Roman" w:cs="Times New Roman"/>
          <w:sz w:val="28"/>
          <w:szCs w:val="28"/>
        </w:rPr>
        <w:t>ния информации и пользования ею</w:t>
      </w:r>
      <w:r w:rsidR="008875B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B746A" w:rsidRPr="00321EA4" w:rsidRDefault="008875BC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</w:t>
      </w:r>
      <w:r w:rsidR="005B746A" w:rsidRPr="00321EA4">
        <w:rPr>
          <w:rFonts w:ascii="Times New Roman" w:hAnsi="Times New Roman" w:cs="Times New Roman"/>
          <w:b/>
          <w:sz w:val="28"/>
          <w:szCs w:val="28"/>
        </w:rPr>
        <w:t>аспространение информации</w:t>
      </w:r>
      <w:r w:rsidR="005B746A" w:rsidRPr="00321EA4">
        <w:rPr>
          <w:rFonts w:ascii="Times New Roman" w:hAnsi="Times New Roman" w:cs="Times New Roman"/>
          <w:sz w:val="28"/>
          <w:szCs w:val="28"/>
        </w:rPr>
        <w:t> – действия, направленные на ознакомление с информацией неопределенного круга лиц;</w:t>
      </w:r>
    </w:p>
    <w:p w:rsidR="005B746A" w:rsidRPr="00321EA4" w:rsidRDefault="008875BC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5B746A" w:rsidRPr="00321EA4">
        <w:rPr>
          <w:rFonts w:ascii="Times New Roman" w:hAnsi="Times New Roman" w:cs="Times New Roman"/>
          <w:b/>
          <w:sz w:val="28"/>
          <w:szCs w:val="28"/>
        </w:rPr>
        <w:t>редоставление информации</w:t>
      </w:r>
      <w:r w:rsidR="005B746A" w:rsidRPr="00321EA4">
        <w:rPr>
          <w:rFonts w:ascii="Times New Roman" w:hAnsi="Times New Roman" w:cs="Times New Roman"/>
          <w:sz w:val="28"/>
          <w:szCs w:val="28"/>
        </w:rPr>
        <w:t> – действия, направленные на ознакомление с инфо</w:t>
      </w:r>
      <w:r w:rsidRPr="00321EA4">
        <w:rPr>
          <w:rFonts w:ascii="Times New Roman" w:hAnsi="Times New Roman" w:cs="Times New Roman"/>
          <w:sz w:val="28"/>
          <w:szCs w:val="28"/>
        </w:rPr>
        <w:t>рмацией определенного круга лиц</w:t>
      </w:r>
      <w:r w:rsidR="00B26D47" w:rsidRPr="00321EA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81314" w:rsidRPr="007D523D" w:rsidRDefault="00B90EA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Также раскроем, кто является </w:t>
      </w:r>
      <w:r w:rsidR="0082277C" w:rsidRPr="00321EA4">
        <w:rPr>
          <w:rFonts w:ascii="Times New Roman" w:hAnsi="Times New Roman" w:cs="Times New Roman"/>
          <w:sz w:val="28"/>
          <w:szCs w:val="28"/>
          <w:lang w:val="ru-RU"/>
        </w:rPr>
        <w:t>«субъект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ом информационного права», и потенциальным участником информационных правоотношений.</w:t>
      </w:r>
      <w:r w:rsidR="007D523D" w:rsidRPr="007D5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131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Субъектами права являются индивиды, организации,  которые являются носителями прав и обязанностей и способны быть участниками правоотношений. </w:t>
      </w:r>
      <w:r w:rsidR="007D523D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7D523D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="007D523D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7D523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с. 116</w:t>
      </w:r>
      <w:r w:rsidR="007D523D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82277C" w:rsidRPr="007D523D" w:rsidRDefault="0082277C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Согласно И.Л</w:t>
      </w:r>
      <w:r w:rsidR="00A06B88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Бачило</w:t>
      </w:r>
      <w:r w:rsidR="00B2481E" w:rsidRPr="00321E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«Субъектами информационного права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81E" w:rsidRPr="00321EA4">
        <w:rPr>
          <w:rFonts w:ascii="Times New Roman" w:hAnsi="Times New Roman" w:cs="Times New Roman"/>
          <w:sz w:val="28"/>
          <w:szCs w:val="28"/>
          <w:lang w:val="ru-RU"/>
        </w:rPr>
        <w:t>могут быть</w:t>
      </w:r>
      <w:r w:rsidR="005132BB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субъекты права: физические лица, любые ассоциации физических лиц - хозяйственные, общественные, политические, культурные, социальные и политические (государственные) общности проявляют себя в качестве субъектов в сфере действия информационного права</w:t>
      </w:r>
      <w:r w:rsidR="00B2481E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132BB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DB451B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B2481E" w:rsidRPr="00DB451B" w:rsidRDefault="00B2481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Копылов В.А. даёт такое определение: «Орган государственной власти или местного самоуправления, юридическое или физическое лицо, которые в соответствии с законодательством могут быть участниками (сторонами) регулируемых нормами информационного права общественных отношений, являются субъектами информационного права». </w:t>
      </w:r>
      <w:r w:rsidR="00DB451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</w:rPr>
        <w:t>4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</w:p>
    <w:p w:rsidR="008875BC" w:rsidRPr="00321EA4" w:rsidRDefault="008875BC" w:rsidP="00B5781C">
      <w:pPr>
        <w:spacing w:before="240" w:after="240" w:line="360" w:lineRule="auto"/>
        <w:ind w:firstLine="567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A3337" w:rsidRPr="00321EA4" w:rsidRDefault="00BA3337" w:rsidP="00B5781C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385397250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1.2. Конституционно-правовые гарантии обеспечения права на информацию Республики Беларусь</w:t>
      </w:r>
      <w:bookmarkEnd w:id="4"/>
    </w:p>
    <w:p w:rsidR="0051209D" w:rsidRPr="00321EA4" w:rsidRDefault="0051209D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</w:rPr>
        <w:t>Законодательство об информации</w:t>
      </w:r>
      <w:r w:rsidR="00921944" w:rsidRPr="00321EA4">
        <w:rPr>
          <w:sz w:val="28"/>
          <w:szCs w:val="28"/>
          <w:lang w:val="ru-RU"/>
        </w:rPr>
        <w:t xml:space="preserve">основывается на </w:t>
      </w:r>
      <w:r w:rsidRPr="00321EA4">
        <w:rPr>
          <w:sz w:val="28"/>
          <w:szCs w:val="28"/>
        </w:rPr>
        <w:t>Конституции Республики Беларусь</w:t>
      </w:r>
      <w:r w:rsidR="00921944" w:rsidRPr="00321EA4">
        <w:rPr>
          <w:sz w:val="28"/>
          <w:szCs w:val="28"/>
          <w:lang w:val="ru-RU"/>
        </w:rPr>
        <w:t>, Законе «Об информации»,</w:t>
      </w:r>
      <w:r w:rsidR="00E70E40" w:rsidRPr="00321EA4">
        <w:rPr>
          <w:sz w:val="28"/>
          <w:szCs w:val="28"/>
        </w:rPr>
        <w:t xml:space="preserve"> акт</w:t>
      </w:r>
      <w:r w:rsidR="00E70E40" w:rsidRPr="00321EA4">
        <w:rPr>
          <w:sz w:val="28"/>
          <w:szCs w:val="28"/>
          <w:lang w:val="ru-RU"/>
        </w:rPr>
        <w:t>ах</w:t>
      </w:r>
      <w:r w:rsidRPr="00321EA4">
        <w:rPr>
          <w:sz w:val="28"/>
          <w:szCs w:val="28"/>
        </w:rPr>
        <w:t xml:space="preserve"> Президента Республики Беларусь</w:t>
      </w:r>
      <w:r w:rsidR="00921944" w:rsidRPr="00321EA4">
        <w:rPr>
          <w:sz w:val="28"/>
          <w:szCs w:val="28"/>
          <w:lang w:val="ru-RU"/>
        </w:rPr>
        <w:t xml:space="preserve"> (например, Указ</w:t>
      </w:r>
      <w:r w:rsidR="00E70E40" w:rsidRPr="00321EA4">
        <w:rPr>
          <w:sz w:val="28"/>
          <w:szCs w:val="28"/>
          <w:lang w:val="ru-RU"/>
        </w:rPr>
        <w:t xml:space="preserve"> Президента Республики Беларусь №60 от 1 февраля 2010 года</w:t>
      </w:r>
      <w:r w:rsidR="00921944" w:rsidRPr="00321EA4">
        <w:rPr>
          <w:sz w:val="28"/>
          <w:szCs w:val="28"/>
          <w:lang w:val="ru-RU"/>
        </w:rPr>
        <w:t>) и</w:t>
      </w:r>
      <w:r w:rsidRPr="00321EA4">
        <w:rPr>
          <w:sz w:val="28"/>
          <w:szCs w:val="28"/>
        </w:rPr>
        <w:t xml:space="preserve"> иных акт</w:t>
      </w:r>
      <w:r w:rsidR="00E70E40" w:rsidRPr="00321EA4">
        <w:rPr>
          <w:sz w:val="28"/>
          <w:szCs w:val="28"/>
          <w:lang w:val="ru-RU"/>
        </w:rPr>
        <w:t>ах</w:t>
      </w:r>
      <w:r w:rsidRPr="00321EA4">
        <w:rPr>
          <w:sz w:val="28"/>
          <w:szCs w:val="28"/>
        </w:rPr>
        <w:t xml:space="preserve"> законодательства Республики Беларусь</w:t>
      </w:r>
      <w:r w:rsidR="00921944" w:rsidRPr="00321EA4">
        <w:rPr>
          <w:sz w:val="28"/>
          <w:szCs w:val="28"/>
          <w:lang w:val="ru-RU"/>
        </w:rPr>
        <w:t xml:space="preserve"> (например, Постановление Правительства «</w:t>
      </w:r>
      <w:r w:rsidR="00921944" w:rsidRPr="00321EA4">
        <w:rPr>
          <w:sz w:val="28"/>
          <w:szCs w:val="28"/>
        </w:rPr>
        <w:t>О Стратегии развития информационного общества в Республике Беларусь на период до 2015 года</w:t>
      </w:r>
      <w:r w:rsidR="00921944" w:rsidRPr="00321EA4">
        <w:rPr>
          <w:sz w:val="28"/>
          <w:szCs w:val="28"/>
          <w:lang w:val="ru-RU"/>
        </w:rPr>
        <w:t>»), а также международными договорами ратифицированными Республикой Беларусь.</w:t>
      </w:r>
    </w:p>
    <w:p w:rsidR="00863EF8" w:rsidRPr="00321EA4" w:rsidRDefault="00863EF8" w:rsidP="00B5781C">
      <w:pPr>
        <w:pStyle w:val="articleintext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rStyle w:val="af3"/>
          <w:b w:val="0"/>
          <w:sz w:val="28"/>
          <w:szCs w:val="28"/>
        </w:rPr>
        <w:t>Статья 34</w:t>
      </w:r>
      <w:r w:rsidR="00921944" w:rsidRPr="00321EA4">
        <w:rPr>
          <w:rStyle w:val="af3"/>
          <w:b w:val="0"/>
          <w:sz w:val="28"/>
          <w:szCs w:val="28"/>
          <w:lang w:val="ru-RU"/>
        </w:rPr>
        <w:t xml:space="preserve"> Конституции Республики Беларусь гласит, что г</w:t>
      </w:r>
      <w:r w:rsidRPr="00321EA4">
        <w:rPr>
          <w:sz w:val="28"/>
          <w:szCs w:val="28"/>
        </w:rPr>
        <w:t>ражданам Республики Беларусь гарантируется право на получение, хранение и распространение полной, достоверной и своевременной информации о деятельности государственных органов, общественных объединений, о политической, экономической, культурной и международной жизни, состоянии окружающей среды.</w:t>
      </w:r>
    </w:p>
    <w:p w:rsidR="00863EF8" w:rsidRPr="00321EA4" w:rsidRDefault="00863EF8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Государственные органы, общественные объединения, должностные лица обязаны предоставить гражданину Республики Беларусь возможность ознакомиться с материалами, затрагивающими его права и законные интересы.</w:t>
      </w:r>
    </w:p>
    <w:p w:rsidR="00863EF8" w:rsidRPr="00321EA4" w:rsidRDefault="00863EF8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Пользование информацией может быть ограничено законодательством в целях защиты чести, достоинства, личной и семейной жизни граждан и полного осуществления ими своих прав.</w:t>
      </w:r>
    </w:p>
    <w:p w:rsidR="00863EF8" w:rsidRPr="00321EA4" w:rsidRDefault="001429C5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63EF8" w:rsidRPr="00321EA4">
        <w:rPr>
          <w:rFonts w:ascii="Times New Roman" w:hAnsi="Times New Roman" w:cs="Times New Roman"/>
          <w:sz w:val="28"/>
          <w:szCs w:val="28"/>
          <w:lang w:val="ru-RU"/>
        </w:rPr>
        <w:t>ажно от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метить с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</w:rPr>
        <w:t>тать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>ю</w:t>
      </w:r>
      <w:r w:rsidR="00863EF8" w:rsidRPr="00321EA4">
        <w:rPr>
          <w:rStyle w:val="af3"/>
          <w:rFonts w:ascii="Times New Roman" w:hAnsi="Times New Roman" w:cs="Times New Roman"/>
          <w:b w:val="0"/>
          <w:sz w:val="28"/>
          <w:szCs w:val="28"/>
        </w:rPr>
        <w:t> 28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Конституции, которая определяет режим охраны в отношении персональных данных, а именно</w:t>
      </w:r>
      <w:r w:rsidR="001C4556"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к</w:t>
      </w:r>
      <w:r w:rsidR="00863EF8" w:rsidRPr="00321EA4">
        <w:rPr>
          <w:rFonts w:ascii="Times New Roman" w:hAnsi="Times New Roman" w:cs="Times New Roman"/>
          <w:sz w:val="28"/>
          <w:szCs w:val="28"/>
        </w:rPr>
        <w:t>аждый имеет право на защиту от незаконного вмешательства в его личную жизнь, в том числе от посягательства на тайну его корреспонденции, телефонных и иных сообщений, на его честь и достоинство.</w:t>
      </w:r>
    </w:p>
    <w:p w:rsidR="00863EF8" w:rsidRPr="00321EA4" w:rsidRDefault="001429C5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Посягательство на «иные сообщения» можно относить и к электронной переписке.</w:t>
      </w:r>
    </w:p>
    <w:p w:rsidR="009E1CFA" w:rsidRPr="007D523D" w:rsidRDefault="009E1CFA" w:rsidP="00B5781C">
      <w:pPr>
        <w:pStyle w:val="fontjus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>Также «к</w:t>
      </w:r>
      <w:r w:rsidRPr="00321EA4">
        <w:rPr>
          <w:sz w:val="28"/>
          <w:szCs w:val="28"/>
        </w:rPr>
        <w:t>омментируемая статья закрепляет неприкосновенность личной (частной) жизни, под которой в юридической литературе понимают физическую и духовную область, контролируемую самим человеком. Это право состоит из отдельных элементов (правомочий). Оно включает право на личную и семейную тайну, свободу общения, свободу располагать собой, включает недопустимость прослушивания и записи его переговоров, просмотр корреспонденции</w:t>
      </w:r>
      <w:r w:rsidRPr="00321EA4">
        <w:rPr>
          <w:sz w:val="28"/>
          <w:szCs w:val="28"/>
          <w:lang w:val="ru-RU"/>
        </w:rPr>
        <w:t xml:space="preserve"> и др. К</w:t>
      </w:r>
      <w:r w:rsidRPr="00321EA4">
        <w:rPr>
          <w:sz w:val="28"/>
          <w:szCs w:val="28"/>
        </w:rPr>
        <w:t xml:space="preserve"> сфере</w:t>
      </w:r>
      <w:r w:rsidR="005C0B5E" w:rsidRPr="00321EA4">
        <w:rPr>
          <w:sz w:val="28"/>
          <w:szCs w:val="28"/>
          <w:lang w:val="ru-RU"/>
        </w:rPr>
        <w:t xml:space="preserve"> </w:t>
      </w:r>
      <w:r w:rsidRPr="00321EA4">
        <w:rPr>
          <w:sz w:val="28"/>
          <w:szCs w:val="28"/>
        </w:rPr>
        <w:t>частной жизни</w:t>
      </w:r>
      <w:r w:rsidR="005C0B5E" w:rsidRPr="00321EA4">
        <w:rPr>
          <w:sz w:val="28"/>
          <w:szCs w:val="28"/>
          <w:lang w:val="ru-RU"/>
        </w:rPr>
        <w:t xml:space="preserve"> </w:t>
      </w:r>
      <w:r w:rsidRPr="00321EA4">
        <w:rPr>
          <w:sz w:val="28"/>
          <w:szCs w:val="28"/>
        </w:rPr>
        <w:t>относят брак (развод), деторождение (усыновление), распоряжение собственностью, семейным бюджетом, тайну вкладов, информацию о состоянии здоровья, свободу вероисповеданий. Именно поэтому право на личную (частную) жизнь предполагает недопустимость прослушивания его переговоров, слежки за ним, нарушения его права на конфиденциальность почтовых и иных сообщений, нарушение тайны вкладов, врачебной, адвокатской тайны, нарушения тайны исповеди и др.Право на неприкосновенность личной жизни принадлежит человеку от рождения, оно не даруется государством</w:t>
      </w:r>
      <w:r w:rsidRPr="00321EA4">
        <w:rPr>
          <w:sz w:val="28"/>
          <w:szCs w:val="28"/>
          <w:lang w:val="ru-RU"/>
        </w:rPr>
        <w:t>»</w:t>
      </w:r>
      <w:r w:rsidRPr="00321EA4">
        <w:rPr>
          <w:sz w:val="28"/>
          <w:szCs w:val="28"/>
        </w:rPr>
        <w:t>.</w:t>
      </w:r>
      <w:r w:rsidR="00DB451B" w:rsidRPr="00DB451B">
        <w:rPr>
          <w:sz w:val="28"/>
          <w:szCs w:val="28"/>
          <w:lang w:val="ru-RU"/>
        </w:rPr>
        <w:t xml:space="preserve"> </w:t>
      </w:r>
      <w:r w:rsidR="00DB451B" w:rsidRPr="007D523D">
        <w:rPr>
          <w:sz w:val="28"/>
          <w:szCs w:val="28"/>
          <w:lang w:val="ru-RU"/>
        </w:rPr>
        <w:t>[</w:t>
      </w:r>
      <w:r w:rsidR="00DB451B">
        <w:rPr>
          <w:noProof/>
          <w:sz w:val="28"/>
          <w:szCs w:val="28"/>
          <w:lang w:val="ru-RU"/>
        </w:rPr>
        <w:t>5</w:t>
      </w:r>
      <w:r w:rsidR="00DB451B" w:rsidRPr="007D523D">
        <w:rPr>
          <w:noProof/>
          <w:sz w:val="28"/>
          <w:szCs w:val="28"/>
          <w:lang w:val="ru-RU"/>
        </w:rPr>
        <w:t>]</w:t>
      </w:r>
    </w:p>
    <w:p w:rsidR="002E1A45" w:rsidRPr="00321EA4" w:rsidRDefault="002E1A45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Согласно мнению профессора Г.А</w:t>
      </w:r>
      <w:r w:rsidR="00CB5442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Василевича</w:t>
      </w:r>
      <w:r w:rsidR="00EA2751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важным в деятельно</w:t>
      </w:r>
      <w:r w:rsidR="000B2849" w:rsidRPr="00321EA4">
        <w:rPr>
          <w:rFonts w:ascii="Times New Roman" w:hAnsi="Times New Roman" w:cs="Times New Roman"/>
          <w:sz w:val="28"/>
          <w:szCs w:val="28"/>
          <w:lang w:val="ru-RU"/>
        </w:rPr>
        <w:t>сти органов государства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позиции обеспечения гражданских прав является статья</w:t>
      </w:r>
      <w:r w:rsidR="001429C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7 Конституции, </w:t>
      </w:r>
      <w:r w:rsidR="001429C5"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>которая устанавливает, что в</w:t>
      </w:r>
      <w:r w:rsidR="001429C5" w:rsidRPr="00321EA4">
        <w:rPr>
          <w:rFonts w:ascii="Times New Roman" w:hAnsi="Times New Roman" w:cs="Times New Roman"/>
          <w:sz w:val="28"/>
          <w:szCs w:val="28"/>
        </w:rPr>
        <w:t>Республике Беларусь</w:t>
      </w:r>
      <w:r w:rsidR="001429C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21EA4">
        <w:rPr>
          <w:rFonts w:ascii="Times New Roman" w:hAnsi="Times New Roman" w:cs="Times New Roman"/>
          <w:sz w:val="28"/>
          <w:szCs w:val="28"/>
        </w:rPr>
        <w:t>ормативные акты государственных органов публикуются или доводятся до всеобщего сведения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том числе </w:t>
      </w:r>
      <w:r w:rsidRPr="00321EA4">
        <w:rPr>
          <w:rFonts w:ascii="Times New Roman" w:hAnsi="Times New Roman" w:cs="Times New Roman"/>
          <w:sz w:val="28"/>
          <w:szCs w:val="28"/>
        </w:rPr>
        <w:t>иным предусмотренным законом способом.</w:t>
      </w:r>
      <w:r w:rsidR="007D523D" w:rsidRPr="007D52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523D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7D523D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="007D523D">
        <w:rPr>
          <w:rFonts w:ascii="Times New Roman" w:hAnsi="Times New Roman" w:cs="Times New Roman"/>
          <w:noProof/>
          <w:sz w:val="28"/>
          <w:szCs w:val="28"/>
        </w:rPr>
        <w:t>,</w:t>
      </w:r>
      <w:r w:rsidR="007D523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с. 12</w:t>
      </w:r>
      <w:r w:rsidR="007D523D" w:rsidRPr="007D523D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Под «иным способом» </w:t>
      </w:r>
      <w:r w:rsidR="00F00D0E" w:rsidRPr="00321EA4">
        <w:rPr>
          <w:rFonts w:ascii="Times New Roman" w:hAnsi="Times New Roman" w:cs="Times New Roman"/>
          <w:sz w:val="28"/>
          <w:szCs w:val="28"/>
          <w:lang w:val="ru-RU"/>
        </w:rPr>
        <w:t>можно понимать</w:t>
      </w:r>
      <w:r w:rsidR="001429C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опубликование нормативных и правовых актов на интернет-</w:t>
      </w:r>
      <w:r w:rsidR="00D83491" w:rsidRPr="00321EA4">
        <w:rPr>
          <w:rFonts w:ascii="Times New Roman" w:hAnsi="Times New Roman" w:cs="Times New Roman"/>
          <w:sz w:val="28"/>
          <w:szCs w:val="28"/>
          <w:lang w:val="ru-RU"/>
        </w:rPr>
        <w:t>сайтах</w:t>
      </w:r>
      <w:r w:rsidR="001429C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государственных</w:t>
      </w:r>
      <w:r w:rsidR="000D2A89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органов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>(например</w:t>
      </w:r>
      <w:r w:rsidR="00F00D0E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сайте Парламента, Верховного Суда)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2A89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D2A89" w:rsidRPr="00321EA4">
        <w:rPr>
          <w:rFonts w:ascii="Times New Roman" w:hAnsi="Times New Roman" w:cs="Times New Roman"/>
          <w:sz w:val="28"/>
          <w:szCs w:val="28"/>
          <w:lang w:val="ru-RU"/>
        </w:rPr>
        <w:t>официальных онлайн-изданиях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(н</w:t>
      </w:r>
      <w:r w:rsidR="00E70E40" w:rsidRPr="00321EA4">
        <w:rPr>
          <w:rFonts w:ascii="Times New Roman" w:hAnsi="Times New Roman" w:cs="Times New Roman"/>
          <w:sz w:val="28"/>
          <w:szCs w:val="28"/>
        </w:rPr>
        <w:t>апр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70E40" w:rsidRPr="00321EA4">
        <w:rPr>
          <w:rFonts w:ascii="Times New Roman" w:hAnsi="Times New Roman" w:cs="Times New Roman"/>
          <w:sz w:val="28"/>
          <w:szCs w:val="28"/>
        </w:rPr>
        <w:t>мер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>, Национальн</w:t>
      </w:r>
      <w:r w:rsidR="002A0DD0" w:rsidRPr="00321EA4">
        <w:rPr>
          <w:rFonts w:ascii="Times New Roman" w:hAnsi="Times New Roman" w:cs="Times New Roman"/>
          <w:sz w:val="28"/>
          <w:szCs w:val="28"/>
          <w:lang w:val="ru-RU"/>
        </w:rPr>
        <w:t>ыйпорталправовой информации</w:t>
      </w:r>
      <w:r w:rsidR="00E70E40" w:rsidRPr="00321EA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429C5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E1A45" w:rsidRPr="00321EA4" w:rsidRDefault="002A0DD0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B39D6" w:rsidRPr="00321EA4">
        <w:rPr>
          <w:rFonts w:ascii="Times New Roman" w:hAnsi="Times New Roman" w:cs="Times New Roman"/>
          <w:sz w:val="28"/>
          <w:szCs w:val="28"/>
          <w:lang w:val="ru-RU"/>
        </w:rPr>
        <w:t>татья</w:t>
      </w:r>
      <w:r w:rsidR="002E1A45" w:rsidRPr="00321EA4">
        <w:rPr>
          <w:rStyle w:val="af3"/>
          <w:rFonts w:ascii="Times New Roman" w:hAnsi="Times New Roman" w:cs="Times New Roman"/>
          <w:b w:val="0"/>
          <w:sz w:val="28"/>
          <w:szCs w:val="28"/>
        </w:rPr>
        <w:t> 40</w:t>
      </w:r>
      <w:r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Конституции</w:t>
      </w:r>
      <w:r w:rsidR="00BB39D6"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>, говорит, что</w:t>
      </w:r>
      <w:r w:rsidR="00BB39D6" w:rsidRPr="00321EA4">
        <w:rPr>
          <w:rStyle w:val="articlec"/>
          <w:rFonts w:ascii="Times New Roman" w:eastAsiaTheme="majorEastAsia" w:hAnsi="Times New Roman" w:cs="Times New Roman"/>
          <w:sz w:val="28"/>
          <w:szCs w:val="28"/>
          <w:lang w:val="ru-RU"/>
        </w:rPr>
        <w:t>к</w:t>
      </w:r>
      <w:r w:rsidR="002E1A45" w:rsidRPr="00321EA4">
        <w:rPr>
          <w:rFonts w:ascii="Times New Roman" w:hAnsi="Times New Roman" w:cs="Times New Roman"/>
          <w:sz w:val="28"/>
          <w:szCs w:val="28"/>
        </w:rPr>
        <w:t>аждый имеет право направлять личные или коллективные обр</w:t>
      </w:r>
      <w:r w:rsidRPr="00321EA4">
        <w:rPr>
          <w:rFonts w:ascii="Times New Roman" w:hAnsi="Times New Roman" w:cs="Times New Roman"/>
          <w:sz w:val="28"/>
          <w:szCs w:val="28"/>
        </w:rPr>
        <w:t>ащения в государственные органы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этим самым закрепляется право граждан получать только ту информацию, которая касается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конкретных жизненных ситуаций. В</w:t>
      </w:r>
      <w:r w:rsidR="00BB39D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свою очередь, г</w:t>
      </w:r>
      <w:r w:rsidR="002E1A45" w:rsidRPr="00321EA4">
        <w:rPr>
          <w:rFonts w:ascii="Times New Roman" w:hAnsi="Times New Roman" w:cs="Times New Roman"/>
          <w:sz w:val="28"/>
          <w:szCs w:val="28"/>
        </w:rPr>
        <w:t>осударственные органы, а также должностные лица обязаны рассмотреть обращение и дать ответ по существу в определенный законом срок. Отказ от рассмотрения поданного заявления должен быть письменно мотивированным.</w:t>
      </w:r>
      <w:r w:rsidR="00BB39D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Это важное право именно с позиции получения релевантной информации для каждого конкретного случая, а не в общем.</w:t>
      </w:r>
    </w:p>
    <w:p w:rsidR="009E1CFA" w:rsidRPr="00321EA4" w:rsidRDefault="009E1CFA" w:rsidP="00B5781C">
      <w:pPr>
        <w:spacing w:before="240" w:after="240" w:line="360" w:lineRule="auto"/>
        <w:ind w:firstLine="567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Статус понятия</w:t>
      </w:r>
      <w:r w:rsidR="00BB39D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«распространени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00D0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информации»</w:t>
      </w:r>
      <w:r w:rsidR="00BB39D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раскрывается в статье с</w:t>
      </w:r>
      <w:r w:rsidR="002E1A45" w:rsidRPr="00321EA4">
        <w:rPr>
          <w:rStyle w:val="af3"/>
          <w:rFonts w:ascii="Times New Roman" w:hAnsi="Times New Roman" w:cs="Times New Roman"/>
          <w:b w:val="0"/>
          <w:sz w:val="28"/>
          <w:szCs w:val="28"/>
        </w:rPr>
        <w:t>татья 33</w:t>
      </w:r>
      <w:r w:rsidR="00BB39D6"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Конституции, где указано, что</w:t>
      </w:r>
      <w:r w:rsidR="002E1A45" w:rsidRPr="00321EA4">
        <w:rPr>
          <w:rStyle w:val="articlec"/>
          <w:rFonts w:ascii="Times New Roman" w:eastAsiaTheme="majorEastAsia" w:hAnsi="Times New Roman" w:cs="Times New Roman"/>
          <w:sz w:val="28"/>
          <w:szCs w:val="28"/>
        </w:rPr>
        <w:t> </w:t>
      </w:r>
      <w:r w:rsidR="00BB39D6" w:rsidRPr="00321EA4">
        <w:rPr>
          <w:rStyle w:val="articlec"/>
          <w:rFonts w:ascii="Times New Roman" w:eastAsiaTheme="majorEastAsia" w:hAnsi="Times New Roman" w:cs="Times New Roman"/>
          <w:sz w:val="28"/>
          <w:szCs w:val="28"/>
          <w:lang w:val="ru-RU"/>
        </w:rPr>
        <w:t>к</w:t>
      </w:r>
      <w:r w:rsidR="002E1A45" w:rsidRPr="00321EA4">
        <w:rPr>
          <w:rFonts w:ascii="Times New Roman" w:hAnsi="Times New Roman" w:cs="Times New Roman"/>
          <w:sz w:val="28"/>
          <w:szCs w:val="28"/>
        </w:rPr>
        <w:t>аждому гарантируется свобода мнений, убеждений и их свободное выражение.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1A45" w:rsidRPr="00321EA4">
        <w:rPr>
          <w:rFonts w:ascii="Times New Roman" w:hAnsi="Times New Roman" w:cs="Times New Roman"/>
          <w:sz w:val="28"/>
          <w:szCs w:val="28"/>
        </w:rPr>
        <w:t>Никто не может быть принужден к выражению своих убеждений или отказу от них.Монополизация средств массовой информации государством, общественными объединениями или отдельными гражданами, а также цензура не допускаются.</w:t>
      </w:r>
    </w:p>
    <w:p w:rsidR="007A0C2C" w:rsidRPr="00321EA4" w:rsidRDefault="007A0C2C" w:rsidP="00B5781C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BA3337" w:rsidRPr="00321EA4" w:rsidRDefault="007E7782" w:rsidP="00B5781C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385397251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1.3. </w:t>
      </w:r>
      <w:r w:rsidR="00BA3337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Международно-правовой опыт обеспечения права на информацию</w:t>
      </w:r>
      <w:bookmarkEnd w:id="5"/>
    </w:p>
    <w:p w:rsidR="009E1CFA" w:rsidRPr="00321EA4" w:rsidRDefault="00B002DB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Конституция Республики Беларусь признаёт </w:t>
      </w:r>
      <w:r w:rsidR="002A0DD0" w:rsidRPr="00321EA4">
        <w:rPr>
          <w:rFonts w:ascii="Times New Roman" w:hAnsi="Times New Roman" w:cs="Times New Roman"/>
          <w:sz w:val="28"/>
          <w:szCs w:val="28"/>
          <w:lang w:val="ru-RU"/>
        </w:rPr>
        <w:t>верховенство принципов</w:t>
      </w:r>
      <w:r w:rsidR="006B3D04" w:rsidRPr="00321EA4">
        <w:rPr>
          <w:rFonts w:ascii="Times New Roman" w:hAnsi="Times New Roman" w:cs="Times New Roman"/>
          <w:sz w:val="28"/>
          <w:szCs w:val="28"/>
          <w:lang w:val="ru-RU"/>
        </w:rPr>
        <w:t>международного права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 В этой связи важно отметить ряд международных соглашений и деклараций</w:t>
      </w:r>
      <w:r w:rsidR="00F71C62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63A0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которых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провозглашаются в том числе информационные права человека. </w:t>
      </w:r>
    </w:p>
    <w:p w:rsidR="00863A0A" w:rsidRPr="007D523D" w:rsidRDefault="00B002DB" w:rsidP="003E5110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iCs/>
          <w:noProof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статье 19 </w:t>
      </w:r>
      <w:r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Всеобщей декларации прав человека</w:t>
      </w:r>
      <w:r w:rsidR="00863A0A"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написано: «Каждый человек имеет право на свободу убеждений и на свободное выражение их; это право включает свободу беспрепятственно придерживаться своих убеждений и свободу искать, получать и распространять информацию и идеи любыми средствами и независимо от государственных границ».</w:t>
      </w:r>
      <w:r w:rsidR="00714FD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С</w:t>
      </w:r>
      <w:r w:rsidR="003E5110"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татья 3 гласит, что каждый человек имеет право на жизнь, на свободу и на личную неприкосновенность.</w:t>
      </w:r>
      <w:r w:rsidR="00DB451B" w:rsidRPr="00DB451B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  <w:r w:rsidR="00DB451B" w:rsidRPr="007D523D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DB451B" w:rsidRPr="007D523D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2670CD" w:rsidRPr="00DB451B" w:rsidRDefault="003E5110" w:rsidP="00B5781C">
      <w:pPr>
        <w:pStyle w:val="4"/>
        <w:spacing w:before="240" w:after="240" w:line="360" w:lineRule="auto"/>
        <w:ind w:firstLine="567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r w:rsidRPr="00321EA4">
        <w:rPr>
          <w:rFonts w:ascii="Times New Roman" w:hAnsi="Times New Roman" w:cs="Times New Roman"/>
          <w:b w:val="0"/>
          <w:i w:val="0"/>
          <w:iCs w:val="0"/>
          <w:noProof/>
          <w:color w:val="auto"/>
          <w:sz w:val="28"/>
          <w:szCs w:val="28"/>
          <w:lang w:val="ru-RU"/>
        </w:rPr>
        <w:lastRenderedPageBreak/>
        <w:t>М</w:t>
      </w:r>
      <w:r w:rsidR="009D3553" w:rsidRPr="00321EA4">
        <w:rPr>
          <w:rFonts w:ascii="Times New Roman" w:hAnsi="Times New Roman" w:cs="Times New Roman"/>
          <w:b w:val="0"/>
          <w:i w:val="0"/>
          <w:iCs w:val="0"/>
          <w:noProof/>
          <w:color w:val="auto"/>
          <w:sz w:val="28"/>
          <w:szCs w:val="28"/>
          <w:lang w:val="ru-RU"/>
        </w:rPr>
        <w:t>еждународный пакт о гражданских и политических правах, в пункте 2 статьи</w:t>
      </w:r>
      <w:r w:rsidR="0064024D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19</w:t>
      </w:r>
      <w:r w:rsidR="009D3553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 xml:space="preserve"> определяет, что </w:t>
      </w:r>
      <w:r w:rsidR="002E1494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>«</w:t>
      </w:r>
      <w:r w:rsidR="009D3553" w:rsidRPr="00321EA4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lang w:val="ru-RU" w:eastAsia="be-BY"/>
        </w:rPr>
        <w:t>к</w:t>
      </w:r>
      <w:r w:rsidR="0064024D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аждый человек имеет право на св</w:t>
      </w:r>
      <w:r w:rsidR="000D2A89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ободное выражение своего мнения</w:t>
      </w:r>
      <w:r w:rsidR="000D2A89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>.</w:t>
      </w:r>
      <w:r w:rsidR="007D523D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 xml:space="preserve"> </w:t>
      </w:r>
      <w:r w:rsidR="000D2A89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>Э</w:t>
      </w:r>
      <w:r w:rsidR="0064024D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то право включает свободу искать, получать и распространять всякого рода информацию и идеи, независимо от государственных границ, устно, письменно или посредством печати или художественных форм выражения, или иными способами по своему выбору</w:t>
      </w:r>
      <w:r w:rsidR="002E1494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>»</w:t>
      </w:r>
      <w:r w:rsidR="0064024D" w:rsidRPr="00321EA4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.</w:t>
      </w:r>
      <w:r w:rsidR="00DB451B" w:rsidRPr="00DB451B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ru-RU"/>
        </w:rPr>
        <w:t xml:space="preserve"> </w:t>
      </w:r>
      <w:r w:rsidR="00DB451B"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[</w:t>
      </w:r>
      <w:r w:rsidR="00B2481E" w:rsidRPr="00321EA4">
        <w:rPr>
          <w:rFonts w:ascii="Times New Roman" w:hAnsi="Times New Roman" w:cs="Times New Roman"/>
          <w:b w:val="0"/>
          <w:i w:val="0"/>
          <w:noProof/>
          <w:color w:val="auto"/>
          <w:sz w:val="28"/>
          <w:szCs w:val="28"/>
          <w:lang w:val="ru-RU"/>
        </w:rPr>
        <w:t>8</w:t>
      </w:r>
      <w:r w:rsidR="00DB451B">
        <w:rPr>
          <w:rFonts w:ascii="Times New Roman" w:hAnsi="Times New Roman" w:cs="Times New Roman"/>
          <w:b w:val="0"/>
          <w:i w:val="0"/>
          <w:noProof/>
          <w:color w:val="auto"/>
          <w:sz w:val="28"/>
          <w:szCs w:val="28"/>
          <w:lang w:val="en-US"/>
        </w:rPr>
        <w:t>]</w:t>
      </w:r>
    </w:p>
    <w:p w:rsidR="0064024D" w:rsidRPr="00DB451B" w:rsidRDefault="009D3553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EA4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>Орхусская конвенция ратифицирована Республикой Беларусь. Это соглашение концентрируетвнимание на экологических правах и доступ к экологической информации. К</w:t>
      </w:r>
      <w:r w:rsidR="0064024D" w:rsidRPr="00321EA4">
        <w:rPr>
          <w:rFonts w:ascii="Times New Roman" w:hAnsi="Times New Roman" w:cs="Times New Roman"/>
          <w:sz w:val="28"/>
          <w:szCs w:val="28"/>
        </w:rPr>
        <w:t xml:space="preserve">аждая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страна, которая участвует в данной конвенции, согласно 1 статье, обязуется </w:t>
      </w:r>
      <w:r w:rsidRPr="00321EA4">
        <w:rPr>
          <w:rFonts w:ascii="Times New Roman" w:hAnsi="Times New Roman" w:cs="Times New Roman"/>
          <w:sz w:val="28"/>
          <w:szCs w:val="28"/>
        </w:rPr>
        <w:t>гарантир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024D" w:rsidRPr="00321EA4">
        <w:rPr>
          <w:rFonts w:ascii="Times New Roman" w:hAnsi="Times New Roman" w:cs="Times New Roman"/>
          <w:sz w:val="28"/>
          <w:szCs w:val="28"/>
        </w:rPr>
        <w:t xml:space="preserve">права на доступ к информации, на участие общественности в процессе принятия решений и на доступ к правосудию по вопросам, касающимся окружающей среды, в соответствии с положениями настоящей Конвенции. 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</w:p>
    <w:p w:rsidR="00340A21" w:rsidRPr="00DB451B" w:rsidRDefault="009D3553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Важно отметить, что в</w:t>
      </w:r>
      <w:r w:rsidR="00340A2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Беларуси создан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действует</w:t>
      </w:r>
      <w:r w:rsidR="00340A2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центр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0A2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который реализует эт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у конвенцию - </w:t>
      </w:r>
      <w:r w:rsidR="00340A21" w:rsidRPr="00321EA4">
        <w:rPr>
          <w:rStyle w:val="af3"/>
          <w:rFonts w:ascii="Times New Roman" w:eastAsiaTheme="majorEastAsia" w:hAnsi="Times New Roman" w:cs="Times New Roman"/>
          <w:b w:val="0"/>
          <w:sz w:val="28"/>
          <w:szCs w:val="28"/>
        </w:rPr>
        <w:t>Орхусский центр Республики Беларусь</w:t>
      </w:r>
      <w:r w:rsidRPr="00321EA4">
        <w:rPr>
          <w:rStyle w:val="af3"/>
          <w:rFonts w:ascii="Times New Roman" w:eastAsiaTheme="majorEastAsia" w:hAnsi="Times New Roman" w:cs="Times New Roman"/>
          <w:b w:val="0"/>
          <w:sz w:val="28"/>
          <w:szCs w:val="28"/>
          <w:lang w:val="ru-RU"/>
        </w:rPr>
        <w:t>. Центр</w:t>
      </w:r>
      <w:r w:rsidR="00340A21" w:rsidRPr="00321EA4">
        <w:rPr>
          <w:rFonts w:ascii="Times New Roman" w:hAnsi="Times New Roman" w:cs="Times New Roman"/>
          <w:sz w:val="28"/>
          <w:szCs w:val="28"/>
        </w:rPr>
        <w:t xml:space="preserve"> создан в декабре 2005 года в рамках совместного проекта Министерства природных ресурсов и охраны окружающей среды Республики </w:t>
      </w:r>
      <w:r w:rsidRPr="00321EA4">
        <w:rPr>
          <w:rFonts w:ascii="Times New Roman" w:hAnsi="Times New Roman" w:cs="Times New Roman"/>
          <w:sz w:val="28"/>
          <w:szCs w:val="28"/>
        </w:rPr>
        <w:t>Беларусь и Офиса ОБСЕ в Минске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его 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цель - </w:t>
      </w:r>
      <w:r w:rsidR="001E4C42" w:rsidRPr="00321EA4">
        <w:rPr>
          <w:rFonts w:ascii="Times New Roman" w:hAnsi="Times New Roman" w:cs="Times New Roman"/>
          <w:sz w:val="28"/>
          <w:szCs w:val="28"/>
        </w:rPr>
        <w:t>реализаци</w:t>
      </w:r>
      <w:r w:rsidR="005C0B5E" w:rsidRPr="00321EA4">
        <w:rPr>
          <w:rFonts w:ascii="Times New Roman" w:hAnsi="Times New Roman" w:cs="Times New Roman"/>
          <w:sz w:val="28"/>
          <w:szCs w:val="28"/>
        </w:rPr>
        <w:t>я</w:t>
      </w:r>
      <w:r w:rsidR="00340A21" w:rsidRPr="00321EA4">
        <w:rPr>
          <w:rFonts w:ascii="Times New Roman" w:hAnsi="Times New Roman" w:cs="Times New Roman"/>
          <w:sz w:val="28"/>
          <w:szCs w:val="28"/>
        </w:rPr>
        <w:t xml:space="preserve"> Конвенции</w:t>
      </w:r>
      <w:r w:rsidR="001E4C42" w:rsidRPr="00321EA4">
        <w:rPr>
          <w:rFonts w:ascii="Times New Roman" w:hAnsi="Times New Roman" w:cs="Times New Roman"/>
          <w:sz w:val="28"/>
          <w:szCs w:val="28"/>
        </w:rPr>
        <w:t xml:space="preserve"> о доступе к информации, участи</w:t>
      </w:r>
      <w:r w:rsidR="001E4C42" w:rsidRPr="00321EA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40A21" w:rsidRPr="00321EA4">
        <w:rPr>
          <w:rFonts w:ascii="Times New Roman" w:hAnsi="Times New Roman" w:cs="Times New Roman"/>
          <w:sz w:val="28"/>
          <w:szCs w:val="28"/>
        </w:rPr>
        <w:t xml:space="preserve"> общественности в процессе принятия решений и доступе к правосудию по вопросам, касающимся окружающей среды. </w:t>
      </w:r>
      <w:r w:rsidR="00DB451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</w:p>
    <w:p w:rsidR="00251741" w:rsidRPr="00DB451B" w:rsidRDefault="00DA3FF3" w:rsidP="00B5781C">
      <w:pPr>
        <w:pStyle w:val="af4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321EA4">
        <w:rPr>
          <w:sz w:val="28"/>
          <w:szCs w:val="28"/>
          <w:lang w:val="ru-RU"/>
        </w:rPr>
        <w:t xml:space="preserve">Также можно отметить участие Беларуси в 23 </w:t>
      </w:r>
      <w:r w:rsidRPr="00321EA4">
        <w:rPr>
          <w:sz w:val="28"/>
          <w:szCs w:val="28"/>
        </w:rPr>
        <w:t>пленарном заседании Межпарламентской Ассамблеи государств-участников СНГ</w:t>
      </w:r>
      <w:r w:rsidR="00251741" w:rsidRPr="00321EA4">
        <w:rPr>
          <w:sz w:val="28"/>
          <w:szCs w:val="28"/>
          <w:lang w:val="ru-RU"/>
        </w:rPr>
        <w:t xml:space="preserve">, где был принят модельный закон о праве на доступ к информации </w:t>
      </w:r>
      <w:r w:rsidRPr="00321EA4">
        <w:rPr>
          <w:sz w:val="28"/>
          <w:szCs w:val="28"/>
        </w:rPr>
        <w:t>(постановление №23-14 от 17 апреля 2004 г.)</w:t>
      </w:r>
      <w:r w:rsidR="00251741" w:rsidRPr="00321EA4">
        <w:rPr>
          <w:sz w:val="28"/>
          <w:szCs w:val="28"/>
          <w:lang w:val="ru-RU"/>
        </w:rPr>
        <w:t>. В статье первой данного модельного закона, раскрывается ц</w:t>
      </w:r>
      <w:r w:rsidR="00251741" w:rsidRPr="00321EA4">
        <w:rPr>
          <w:sz w:val="28"/>
          <w:szCs w:val="28"/>
        </w:rPr>
        <w:t>ель</w:t>
      </w:r>
      <w:r w:rsidR="00251741" w:rsidRPr="00321EA4">
        <w:rPr>
          <w:sz w:val="28"/>
          <w:szCs w:val="28"/>
          <w:lang w:val="ru-RU"/>
        </w:rPr>
        <w:t xml:space="preserve">, которая заключается в </w:t>
      </w:r>
      <w:r w:rsidR="00251741" w:rsidRPr="00321EA4">
        <w:rPr>
          <w:sz w:val="28"/>
          <w:szCs w:val="28"/>
        </w:rPr>
        <w:t>создани</w:t>
      </w:r>
      <w:r w:rsidR="00251741" w:rsidRPr="00321EA4">
        <w:rPr>
          <w:sz w:val="28"/>
          <w:szCs w:val="28"/>
          <w:lang w:val="ru-RU"/>
        </w:rPr>
        <w:t>и</w:t>
      </w:r>
      <w:r w:rsidR="00251741" w:rsidRPr="00321EA4">
        <w:rPr>
          <w:sz w:val="28"/>
          <w:szCs w:val="28"/>
        </w:rPr>
        <w:t xml:space="preserve"> правовых условий для реализации права каждого гражданина свободно осуществлять поиск и получать информацию и обеспечения информационной открытости деятельности органов </w:t>
      </w:r>
      <w:r w:rsidR="00251741" w:rsidRPr="00321EA4">
        <w:rPr>
          <w:sz w:val="28"/>
          <w:szCs w:val="28"/>
        </w:rPr>
        <w:lastRenderedPageBreak/>
        <w:t>государственной власти, иных государственных органов и организаций, органов местного самоуправления.</w:t>
      </w:r>
      <w:r w:rsidR="00DB451B" w:rsidRPr="00DB451B">
        <w:rPr>
          <w:sz w:val="28"/>
          <w:szCs w:val="28"/>
          <w:lang w:val="ru-RU"/>
        </w:rPr>
        <w:t xml:space="preserve"> </w:t>
      </w:r>
      <w:r w:rsidR="00DB451B">
        <w:rPr>
          <w:sz w:val="28"/>
          <w:szCs w:val="28"/>
          <w:lang w:val="en-US"/>
        </w:rPr>
        <w:t>[</w:t>
      </w:r>
      <w:r w:rsidR="00DB451B">
        <w:rPr>
          <w:noProof/>
          <w:sz w:val="28"/>
          <w:szCs w:val="28"/>
          <w:lang w:val="ru-RU"/>
        </w:rPr>
        <w:t>11</w:t>
      </w:r>
      <w:r w:rsidR="00DB451B">
        <w:rPr>
          <w:noProof/>
          <w:sz w:val="28"/>
          <w:szCs w:val="28"/>
          <w:lang w:val="en-US"/>
        </w:rPr>
        <w:t>]</w:t>
      </w:r>
    </w:p>
    <w:p w:rsidR="00F71C62" w:rsidRPr="00321EA4" w:rsidRDefault="00DA3FF3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 </w:t>
      </w:r>
      <w:r w:rsidR="009E7C33" w:rsidRPr="00321EA4">
        <w:rPr>
          <w:rFonts w:ascii="Times New Roman" w:hAnsi="Times New Roman" w:cs="Times New Roman"/>
          <w:sz w:val="28"/>
          <w:szCs w:val="28"/>
          <w:lang w:val="ru-RU"/>
        </w:rPr>
        <w:t>На сегодня существует ряд международных соглашений, в которых Республика Беларусь не участвует, но в будущем могла бы присоединиться, среди них</w:t>
      </w:r>
      <w:r w:rsidR="00F71C6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: Конвенция Совета Европы о защите прав человека и основных свобод, Конвенция Совета Европы о доступе к официальным документам, Декларация Совета Европы о свободе выражения </w:t>
      </w:r>
      <w:r w:rsidR="001E4C42" w:rsidRPr="00321EA4">
        <w:rPr>
          <w:rFonts w:ascii="Times New Roman" w:hAnsi="Times New Roman" w:cs="Times New Roman"/>
          <w:sz w:val="28"/>
          <w:szCs w:val="28"/>
          <w:lang w:val="ru-RU"/>
        </w:rPr>
        <w:t>мнения и информации.  Кратко от</w:t>
      </w:r>
      <w:r w:rsidR="00F71C6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мечу каждую из них. </w:t>
      </w:r>
    </w:p>
    <w:p w:rsidR="00F71C62" w:rsidRPr="002D07F7" w:rsidRDefault="00F71C62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Конвенция Совета Европы о защите прав человека и основных свобод,</w:t>
      </w:r>
      <w:r w:rsidR="0072797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принятая 4 ноября 1950 года, </w:t>
      </w:r>
      <w:r w:rsidR="00E73B4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помимо ряда личных, политических, гражданских правв статье 10 гласит, что </w:t>
      </w:r>
      <w:r w:rsidR="00727975" w:rsidRPr="00321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73B44" w:rsidRPr="00321EA4">
        <w:rPr>
          <w:rFonts w:ascii="Times New Roman" w:hAnsi="Times New Roman" w:cs="Times New Roman"/>
          <w:sz w:val="28"/>
          <w:szCs w:val="28"/>
        </w:rPr>
        <w:t>Каждый имеет право свободно выражать свое мнение. Это право включает свободу придерживаться своего мнения и свободу получать и распространять информацию и идеи без какого-либо вмешательства со стороны публичных властей и независимо от государственных границ</w:t>
      </w:r>
      <w:r w:rsidR="00727975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73B44" w:rsidRPr="00321EA4">
        <w:rPr>
          <w:rFonts w:ascii="Times New Roman" w:hAnsi="Times New Roman" w:cs="Times New Roman"/>
          <w:sz w:val="28"/>
          <w:szCs w:val="28"/>
        </w:rPr>
        <w:t xml:space="preserve">. </w:t>
      </w:r>
      <w:r w:rsidR="00DB451B" w:rsidRPr="002D07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DB451B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F71C62" w:rsidRPr="00DB451B" w:rsidRDefault="00F71C62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Конвенция Совета Европы о доступе к официальным документам,</w:t>
      </w:r>
      <w:r w:rsidR="0072797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принятая 27 ноября 2008 года, в статье 2 отмечает, что к</w:t>
      </w:r>
      <w:r w:rsidR="00727975" w:rsidRPr="00321EA4">
        <w:rPr>
          <w:rFonts w:ascii="Times New Roman" w:hAnsi="Times New Roman" w:cs="Times New Roman"/>
          <w:sz w:val="28"/>
          <w:szCs w:val="28"/>
        </w:rPr>
        <w:t>аждая из Сторон</w:t>
      </w:r>
      <w:r w:rsidR="0072797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соглашения</w:t>
      </w:r>
      <w:r w:rsidR="00727975" w:rsidRPr="00321EA4">
        <w:rPr>
          <w:rFonts w:ascii="Times New Roman" w:hAnsi="Times New Roman" w:cs="Times New Roman"/>
          <w:sz w:val="28"/>
          <w:szCs w:val="28"/>
        </w:rPr>
        <w:t xml:space="preserve"> должна гарантировать право каждого человека, без дискриминации по какому-либо признаку, на доступ, по его требованию, к официальным документам, находящимся в распоряжении органов государственной власти.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DB451B">
        <w:rPr>
          <w:rFonts w:ascii="Times New Roman" w:hAnsi="Times New Roman" w:cs="Times New Roman"/>
          <w:noProof/>
          <w:sz w:val="28"/>
          <w:szCs w:val="28"/>
          <w:lang w:val="en-US"/>
        </w:rPr>
        <w:t>]</w:t>
      </w:r>
    </w:p>
    <w:p w:rsidR="00727975" w:rsidRPr="00DB451B" w:rsidRDefault="00F71C62" w:rsidP="00B5781C">
      <w:pPr>
        <w:pStyle w:val="af4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321EA4">
        <w:rPr>
          <w:sz w:val="28"/>
          <w:szCs w:val="28"/>
          <w:lang w:val="ru-RU"/>
        </w:rPr>
        <w:t>Декларация Совета Европы о свободе выражения мнения и информации</w:t>
      </w:r>
      <w:r w:rsidR="00727975" w:rsidRPr="00321EA4">
        <w:rPr>
          <w:sz w:val="28"/>
          <w:szCs w:val="28"/>
          <w:lang w:val="ru-RU"/>
        </w:rPr>
        <w:t xml:space="preserve"> от 29 апреля 1982 года говорит, что </w:t>
      </w:r>
      <w:r w:rsidR="00CB4588" w:rsidRPr="00321EA4">
        <w:rPr>
          <w:sz w:val="28"/>
          <w:szCs w:val="28"/>
          <w:lang w:val="ru-RU"/>
        </w:rPr>
        <w:t>государства члены Совета Европы</w:t>
      </w:r>
      <w:r w:rsidR="005C0B5E" w:rsidRPr="00321EA4">
        <w:rPr>
          <w:sz w:val="28"/>
          <w:szCs w:val="28"/>
          <w:lang w:val="ru-RU"/>
        </w:rPr>
        <w:t xml:space="preserve"> (далее СА)</w:t>
      </w:r>
      <w:r w:rsidR="00727975" w:rsidRPr="00321EA4">
        <w:rPr>
          <w:sz w:val="28"/>
          <w:szCs w:val="28"/>
          <w:lang w:val="ru-RU"/>
        </w:rPr>
        <w:t xml:space="preserve"> з</w:t>
      </w:r>
      <w:r w:rsidR="00A06B88" w:rsidRPr="00321EA4">
        <w:rPr>
          <w:sz w:val="28"/>
          <w:szCs w:val="28"/>
        </w:rPr>
        <w:t>аявляют</w:t>
      </w:r>
      <w:r w:rsidR="00A06B88" w:rsidRPr="00321EA4">
        <w:rPr>
          <w:sz w:val="28"/>
          <w:szCs w:val="28"/>
          <w:lang w:val="ru-RU"/>
        </w:rPr>
        <w:t>, что</w:t>
      </w:r>
      <w:r w:rsidR="00727975" w:rsidRPr="00321EA4">
        <w:rPr>
          <w:sz w:val="28"/>
          <w:szCs w:val="28"/>
        </w:rPr>
        <w:t xml:space="preserve"> в информационной сфере и в области средств массовой информации они стремятся достигнуть</w:t>
      </w:r>
      <w:r w:rsidR="005C0B5E" w:rsidRPr="00321EA4">
        <w:rPr>
          <w:sz w:val="28"/>
          <w:szCs w:val="28"/>
        </w:rPr>
        <w:t xml:space="preserve"> </w:t>
      </w:r>
      <w:r w:rsidR="00727975" w:rsidRPr="00321EA4">
        <w:rPr>
          <w:sz w:val="28"/>
          <w:szCs w:val="28"/>
        </w:rPr>
        <w:t>защиты права каждого, независимо от границ, выражать свое мнение, искать и получать информацию и идеи, каким бы ни был их источник, а также распространять их с соблюдением условий, установленных в Статье 10 Европейской конвенции о правах человека</w:t>
      </w:r>
      <w:r w:rsidR="00727975" w:rsidRPr="00321EA4">
        <w:rPr>
          <w:sz w:val="28"/>
          <w:szCs w:val="28"/>
          <w:lang w:val="ru-RU"/>
        </w:rPr>
        <w:t xml:space="preserve"> (ст</w:t>
      </w:r>
      <w:r w:rsidR="000D2A89" w:rsidRPr="00321EA4">
        <w:rPr>
          <w:sz w:val="28"/>
          <w:szCs w:val="28"/>
          <w:lang w:val="ru-RU"/>
        </w:rPr>
        <w:t>.</w:t>
      </w:r>
      <w:r w:rsidR="00727975" w:rsidRPr="00321EA4">
        <w:rPr>
          <w:sz w:val="28"/>
          <w:szCs w:val="28"/>
          <w:lang w:val="ru-RU"/>
        </w:rPr>
        <w:t xml:space="preserve">10 </w:t>
      </w:r>
      <w:r w:rsidR="00727975" w:rsidRPr="00321EA4">
        <w:rPr>
          <w:sz w:val="28"/>
          <w:szCs w:val="28"/>
          <w:lang w:val="ru-RU"/>
        </w:rPr>
        <w:lastRenderedPageBreak/>
        <w:t xml:space="preserve">см. выше), </w:t>
      </w:r>
      <w:r w:rsidR="005C0B5E" w:rsidRPr="00321EA4">
        <w:rPr>
          <w:sz w:val="28"/>
          <w:szCs w:val="28"/>
          <w:lang w:val="ru-RU"/>
        </w:rPr>
        <w:t xml:space="preserve">государства члены СА </w:t>
      </w:r>
      <w:r w:rsidR="00727975" w:rsidRPr="00321EA4">
        <w:rPr>
          <w:sz w:val="28"/>
          <w:szCs w:val="28"/>
          <w:lang w:val="ru-RU"/>
        </w:rPr>
        <w:t xml:space="preserve">стремятся достигнуть </w:t>
      </w:r>
      <w:r w:rsidR="00727975" w:rsidRPr="00321EA4">
        <w:rPr>
          <w:sz w:val="28"/>
          <w:szCs w:val="28"/>
        </w:rPr>
        <w:t xml:space="preserve">осуществления открытой государственной информационной политики, включая доступ к информации, направленной на улучшение понимания гражданами политических, социальных, экономических и культурных вопросов, а также </w:t>
      </w:r>
      <w:r w:rsidR="005C0B5E" w:rsidRPr="00321EA4">
        <w:rPr>
          <w:sz w:val="28"/>
          <w:szCs w:val="28"/>
        </w:rPr>
        <w:t>повышения</w:t>
      </w:r>
      <w:r w:rsidR="00727975" w:rsidRPr="00321EA4">
        <w:rPr>
          <w:sz w:val="28"/>
          <w:szCs w:val="28"/>
        </w:rPr>
        <w:t xml:space="preserve"> их способности свободно обсуждать такие вопросы</w:t>
      </w:r>
      <w:r w:rsidR="00727975" w:rsidRPr="00321EA4">
        <w:rPr>
          <w:sz w:val="28"/>
          <w:szCs w:val="28"/>
          <w:lang w:val="ru-RU"/>
        </w:rPr>
        <w:t xml:space="preserve">. </w:t>
      </w:r>
      <w:r w:rsidR="00DB451B">
        <w:rPr>
          <w:noProof/>
          <w:sz w:val="28"/>
          <w:szCs w:val="28"/>
          <w:lang w:val="en-US"/>
        </w:rPr>
        <w:t>[</w:t>
      </w:r>
      <w:r w:rsidR="00DB451B">
        <w:rPr>
          <w:noProof/>
          <w:sz w:val="28"/>
          <w:szCs w:val="28"/>
          <w:lang w:val="ru-RU"/>
        </w:rPr>
        <w:t>11</w:t>
      </w:r>
      <w:r w:rsidR="00DB451B">
        <w:rPr>
          <w:noProof/>
          <w:sz w:val="28"/>
          <w:szCs w:val="28"/>
          <w:lang w:val="en-US"/>
        </w:rPr>
        <w:t>]</w:t>
      </w:r>
    </w:p>
    <w:p w:rsidR="00727975" w:rsidRPr="00321EA4" w:rsidRDefault="00727975" w:rsidP="00B5781C">
      <w:pPr>
        <w:spacing w:before="240" w:after="240" w:line="360" w:lineRule="auto"/>
        <w:ind w:firstLine="567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Стоит отметить, что Республика Беларусь на сегодня является кандидатом на вступление в Совет Европы, по</w:t>
      </w:r>
      <w:r w:rsidR="00035716" w:rsidRPr="00321EA4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тому учёт международных стандартов в </w:t>
      </w:r>
      <w:r w:rsidR="0003571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области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прав</w:t>
      </w:r>
      <w:r w:rsidR="00035716" w:rsidRPr="00321EA4">
        <w:rPr>
          <w:rFonts w:ascii="Times New Roman" w:hAnsi="Times New Roman" w:cs="Times New Roman"/>
          <w:sz w:val="28"/>
          <w:szCs w:val="28"/>
          <w:lang w:val="ru-RU"/>
        </w:rPr>
        <w:t>а, прав человека, демократического развития, законности и культурного взаимодействия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3571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может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обеспеч</w:t>
      </w:r>
      <w:r w:rsidR="00035716" w:rsidRPr="00321EA4">
        <w:rPr>
          <w:rFonts w:ascii="Times New Roman" w:hAnsi="Times New Roman" w:cs="Times New Roman"/>
          <w:sz w:val="28"/>
          <w:szCs w:val="28"/>
          <w:lang w:val="ru-RU"/>
        </w:rPr>
        <w:t>ить более прогрессивные информационные правовые нормы</w:t>
      </w:r>
      <w:r w:rsidR="0024776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закрепление успешного опыта.</w:t>
      </w:r>
    </w:p>
    <w:p w:rsidR="007A7515" w:rsidRPr="00321EA4" w:rsidRDefault="007A7515" w:rsidP="007A7515">
      <w:pPr>
        <w:pStyle w:val="1"/>
        <w:spacing w:before="240" w:after="240" w:line="360" w:lineRule="auto"/>
        <w:jc w:val="both"/>
        <w:rPr>
          <w:rFonts w:ascii="Times New Roman" w:hAnsi="Times New Roman" w:cs="Times New Roman"/>
          <w:color w:val="auto"/>
          <w:lang w:val="ru-RU"/>
        </w:rPr>
      </w:pPr>
    </w:p>
    <w:p w:rsidR="00883617" w:rsidRPr="00321EA4" w:rsidRDefault="007A7515" w:rsidP="00E156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247764" w:rsidRPr="00321EA4" w:rsidRDefault="007A7515" w:rsidP="007A7515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первой главе</w:t>
      </w:r>
      <w:r w:rsidR="00247764" w:rsidRPr="00321E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47764" w:rsidRPr="00321EA4" w:rsidRDefault="00247764" w:rsidP="00247764">
      <w:pPr>
        <w:pStyle w:val="af2"/>
        <w:numPr>
          <w:ilvl w:val="0"/>
          <w:numId w:val="29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был проведён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обзор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понятия«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информация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» её виды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даны определения «доступа к информации»,«распространение информации», «предоставление информации», в том числе раскрылипонятие «публичная информация»</w:t>
      </w:r>
      <w:r w:rsidRPr="00321EA4">
        <w:rPr>
          <w:rFonts w:ascii="Times New Roman" w:hAnsi="Times New Roman" w:cs="Times New Roman"/>
          <w:sz w:val="28"/>
          <w:szCs w:val="28"/>
        </w:rPr>
        <w:t>;</w:t>
      </w:r>
    </w:p>
    <w:p w:rsidR="00247764" w:rsidRPr="00321EA4" w:rsidRDefault="007A7515" w:rsidP="00247764">
      <w:pPr>
        <w:pStyle w:val="af2"/>
        <w:numPr>
          <w:ilvl w:val="0"/>
          <w:numId w:val="29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проанализированы конституционные гарантии доступа граждан к информации, </w:t>
      </w:r>
    </w:p>
    <w:p w:rsidR="007A7515" w:rsidRPr="00321EA4" w:rsidRDefault="00247764" w:rsidP="00247764">
      <w:pPr>
        <w:pStyle w:val="af2"/>
        <w:numPr>
          <w:ilvl w:val="0"/>
          <w:numId w:val="29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также затронут</w:t>
      </w:r>
      <w:r w:rsidR="007A751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международный опыт в обеспечении права граждан на информа</w:t>
      </w:r>
      <w:r w:rsidR="006A0A7C" w:rsidRPr="00321EA4">
        <w:rPr>
          <w:rFonts w:ascii="Times New Roman" w:hAnsi="Times New Roman" w:cs="Times New Roman"/>
          <w:sz w:val="28"/>
          <w:szCs w:val="28"/>
          <w:lang w:val="ru-RU"/>
        </w:rPr>
        <w:t>цию, который избирательно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применен в нашей стране.</w:t>
      </w:r>
    </w:p>
    <w:p w:rsidR="00883617" w:rsidRPr="00321EA4" w:rsidRDefault="00247764" w:rsidP="00247764">
      <w:pPr>
        <w:spacing w:before="240" w:after="24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321EA4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Можно сделать вывод, что как на национальном, так и на международном уровне не только декларируется право граждан на доступ к информации, но и определяются пределы ограничения этого права.</w:t>
      </w:r>
    </w:p>
    <w:p w:rsidR="00BA3337" w:rsidRPr="00321EA4" w:rsidRDefault="001133E0" w:rsidP="00B5781C">
      <w:pPr>
        <w:pStyle w:val="1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lang w:val="ru-RU"/>
        </w:rPr>
      </w:pPr>
      <w:bookmarkStart w:id="6" w:name="_Toc385397252"/>
      <w:r w:rsidRPr="00321EA4">
        <w:rPr>
          <w:rFonts w:ascii="Times New Roman" w:hAnsi="Times New Roman" w:cs="Times New Roman"/>
          <w:color w:val="auto"/>
          <w:lang w:val="ru-RU"/>
        </w:rPr>
        <w:lastRenderedPageBreak/>
        <w:t>Глава</w:t>
      </w:r>
      <w:r w:rsidR="00BA3337" w:rsidRPr="00321EA4">
        <w:rPr>
          <w:rFonts w:ascii="Times New Roman" w:hAnsi="Times New Roman" w:cs="Times New Roman"/>
          <w:color w:val="auto"/>
          <w:lang w:val="ru-RU"/>
        </w:rPr>
        <w:t xml:space="preserve"> 2.  Реализация права на информацию и пути его совершенствования</w:t>
      </w:r>
      <w:bookmarkEnd w:id="6"/>
    </w:p>
    <w:p w:rsidR="00BA3337" w:rsidRPr="00321EA4" w:rsidRDefault="001133E0" w:rsidP="00B5781C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385397253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BA3337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.3. Право граждан на получение информации о себе и обществе в условиях информационного общества.</w:t>
      </w:r>
      <w:bookmarkEnd w:id="7"/>
    </w:p>
    <w:p w:rsidR="00883617" w:rsidRPr="00321EA4" w:rsidRDefault="001133E0" w:rsidP="00B5781C">
      <w:pPr>
        <w:pStyle w:val="3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2.3.1. </w:t>
      </w:r>
      <w:r w:rsidR="0057084E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О</w:t>
      </w:r>
      <w:r w:rsidR="00883617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бращения</w:t>
      </w:r>
    </w:p>
    <w:p w:rsidR="0001319C" w:rsidRPr="00321EA4" w:rsidRDefault="0073283B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Как было замечено выше, право граждан на доступ и распространение информации закреплено в 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онституции и ряде международных соглашений, в которых участвует Республика Беларусь. Сейчас важно разобраться</w:t>
      </w:r>
      <w:r w:rsidR="002E45EF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как реализуется механизм п</w:t>
      </w:r>
      <w:r w:rsidR="0001319C" w:rsidRPr="00321EA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лучения информации гражданами о себе, обществе, государстве. </w:t>
      </w:r>
      <w:r w:rsidR="0001319C" w:rsidRPr="00321EA4">
        <w:rPr>
          <w:rFonts w:ascii="Times New Roman" w:hAnsi="Times New Roman" w:cs="Times New Roman"/>
          <w:sz w:val="28"/>
          <w:szCs w:val="28"/>
          <w:lang w:val="ru-RU"/>
        </w:rPr>
        <w:t>Граждане могут получать информацию через:</w:t>
      </w:r>
    </w:p>
    <w:p w:rsidR="0001319C" w:rsidRPr="00321EA4" w:rsidRDefault="0001319C" w:rsidP="00B5781C">
      <w:pPr>
        <w:pStyle w:val="af2"/>
        <w:numPr>
          <w:ilvl w:val="0"/>
          <w:numId w:val="23"/>
        </w:numPr>
        <w:spacing w:before="240" w:after="24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средства массовой информации;</w:t>
      </w:r>
    </w:p>
    <w:p w:rsidR="0001319C" w:rsidRPr="00321EA4" w:rsidRDefault="0001319C" w:rsidP="00B5781C">
      <w:pPr>
        <w:pStyle w:val="af2"/>
        <w:numPr>
          <w:ilvl w:val="0"/>
          <w:numId w:val="23"/>
        </w:numPr>
        <w:spacing w:before="240" w:after="24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использование индивидуальных или коллективных обращений;</w:t>
      </w:r>
    </w:p>
    <w:p w:rsidR="0001319C" w:rsidRPr="00321EA4" w:rsidRDefault="0001319C" w:rsidP="00B5781C">
      <w:pPr>
        <w:pStyle w:val="af2"/>
        <w:numPr>
          <w:ilvl w:val="0"/>
          <w:numId w:val="23"/>
        </w:numPr>
        <w:spacing w:before="240" w:after="24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библиотеках, архивах;</w:t>
      </w:r>
    </w:p>
    <w:p w:rsidR="0001319C" w:rsidRPr="00321EA4" w:rsidRDefault="0001319C" w:rsidP="00B5781C">
      <w:pPr>
        <w:pStyle w:val="af2"/>
        <w:numPr>
          <w:ilvl w:val="0"/>
          <w:numId w:val="23"/>
        </w:numPr>
        <w:spacing w:before="240" w:after="24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используя информационно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коммуникационные технологии и др.</w:t>
      </w:r>
    </w:p>
    <w:p w:rsidR="00DF0022" w:rsidRPr="00321EA4" w:rsidRDefault="0001319C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рамках данной работы сфокусируемся на обращениях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, т.к.</w:t>
      </w:r>
      <w:r w:rsidR="002E45E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 обращение как способ получение и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нформации, может более точно отражать</w:t>
      </w:r>
      <w:r w:rsidR="002E45E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их нужды в конкретной ситуации.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Важно отметить, что заявителями обращений могут быть как граждане, так и юридические лица. 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Под обращения</w:t>
      </w:r>
      <w:r w:rsidR="002E45EF" w:rsidRPr="00321EA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E45E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законодатель понимает 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06E44" w:rsidRPr="00321EA4">
        <w:rPr>
          <w:rFonts w:ascii="Times New Roman" w:hAnsi="Times New Roman" w:cs="Times New Roman"/>
          <w:sz w:val="28"/>
          <w:szCs w:val="28"/>
        </w:rPr>
        <w:t>индивидуальные или коллективны</w:t>
      </w:r>
      <w:r w:rsidR="00DF0022" w:rsidRPr="00321EA4">
        <w:rPr>
          <w:rFonts w:ascii="Times New Roman" w:hAnsi="Times New Roman" w:cs="Times New Roman"/>
          <w:sz w:val="28"/>
          <w:szCs w:val="28"/>
        </w:rPr>
        <w:t>е заявления, предложени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F0022" w:rsidRPr="00321EA4">
        <w:rPr>
          <w:rFonts w:ascii="Times New Roman" w:hAnsi="Times New Roman" w:cs="Times New Roman"/>
          <w:sz w:val="28"/>
          <w:szCs w:val="28"/>
        </w:rPr>
        <w:t>, жалоб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06E44" w:rsidRPr="00321EA4">
        <w:rPr>
          <w:rFonts w:ascii="Times New Roman" w:hAnsi="Times New Roman" w:cs="Times New Roman"/>
          <w:sz w:val="28"/>
          <w:szCs w:val="28"/>
        </w:rPr>
        <w:t>, изложенные в письменно</w:t>
      </w:r>
      <w:r w:rsidR="00A83753" w:rsidRPr="00321EA4">
        <w:rPr>
          <w:rFonts w:ascii="Times New Roman" w:hAnsi="Times New Roman" w:cs="Times New Roman"/>
          <w:sz w:val="28"/>
          <w:szCs w:val="28"/>
        </w:rPr>
        <w:t>й, электронной или устной форме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83753" w:rsidRPr="00321EA4">
        <w:rPr>
          <w:rFonts w:ascii="Times New Roman" w:hAnsi="Times New Roman" w:cs="Times New Roman"/>
          <w:sz w:val="28"/>
          <w:szCs w:val="28"/>
        </w:rPr>
        <w:t>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 w:rsidRPr="00DB451B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B2481E" w:rsidRPr="00321EA4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DB451B" w:rsidRPr="00DB451B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Для того, чтобы лучше понимать, что законодатель понимает под устной, письменной и электронной формой дадим их определения из статьи 1 Закона «Об обращении</w:t>
      </w:r>
      <w:r w:rsidR="00DF642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граждан и юридических лиц</w:t>
      </w:r>
      <w:r w:rsidR="00DF0022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642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(далее Закон «Об обращениях»).</w:t>
      </w:r>
    </w:p>
    <w:p w:rsidR="00DF0022" w:rsidRPr="00321EA4" w:rsidRDefault="00DF0022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321EA4">
        <w:rPr>
          <w:rFonts w:ascii="Times New Roman" w:hAnsi="Times New Roman" w:cs="Times New Roman"/>
          <w:b/>
          <w:sz w:val="28"/>
          <w:szCs w:val="28"/>
        </w:rPr>
        <w:t>стное обращение</w:t>
      </w:r>
      <w:r w:rsidRPr="00321EA4">
        <w:rPr>
          <w:rFonts w:ascii="Times New Roman" w:hAnsi="Times New Roman" w:cs="Times New Roman"/>
          <w:sz w:val="28"/>
          <w:szCs w:val="28"/>
        </w:rPr>
        <w:t> – обращение заявителя, и</w:t>
      </w:r>
      <w:r w:rsidR="00271843" w:rsidRPr="00321EA4">
        <w:rPr>
          <w:rFonts w:ascii="Times New Roman" w:hAnsi="Times New Roman" w:cs="Times New Roman"/>
          <w:sz w:val="28"/>
          <w:szCs w:val="28"/>
        </w:rPr>
        <w:t>зложенное в ходе личного приема</w:t>
      </w:r>
      <w:r w:rsidR="00271843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022" w:rsidRPr="00321EA4" w:rsidRDefault="00DF0022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</w:t>
      </w:r>
      <w:r w:rsidRPr="00321EA4">
        <w:rPr>
          <w:rFonts w:ascii="Times New Roman" w:hAnsi="Times New Roman" w:cs="Times New Roman"/>
          <w:b/>
          <w:sz w:val="28"/>
          <w:szCs w:val="28"/>
        </w:rPr>
        <w:t>исьменное обращение</w:t>
      </w:r>
      <w:r w:rsidRPr="00321EA4">
        <w:rPr>
          <w:rFonts w:ascii="Times New Roman" w:hAnsi="Times New Roman" w:cs="Times New Roman"/>
          <w:sz w:val="28"/>
          <w:szCs w:val="28"/>
        </w:rPr>
        <w:t> – обращение заявителя, изложенное в письменной форме, в том числе замечания и (или) предложения, внесенные в книгу замечаний и предложений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0022" w:rsidRPr="00321EA4" w:rsidRDefault="00DF0022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b/>
          <w:sz w:val="28"/>
          <w:szCs w:val="28"/>
          <w:lang w:val="ru-RU"/>
        </w:rPr>
        <w:t>Э</w:t>
      </w:r>
      <w:r w:rsidRPr="00321EA4">
        <w:rPr>
          <w:b/>
          <w:sz w:val="28"/>
          <w:szCs w:val="28"/>
        </w:rPr>
        <w:t>лектронное обращение</w:t>
      </w:r>
      <w:r w:rsidRPr="00321EA4">
        <w:rPr>
          <w:sz w:val="28"/>
          <w:szCs w:val="28"/>
        </w:rPr>
        <w:t> – обращение заявителя, поступившее на адрес электронной почты организации либо размещенное на официальном сайте организации в глобальной компьютерной сети Интернет</w:t>
      </w:r>
      <w:r w:rsidRPr="00321EA4">
        <w:rPr>
          <w:sz w:val="28"/>
          <w:szCs w:val="28"/>
          <w:lang w:val="ru-RU"/>
        </w:rPr>
        <w:t>.</w:t>
      </w:r>
    </w:p>
    <w:p w:rsidR="00406E44" w:rsidRPr="00321EA4" w:rsidRDefault="00271843" w:rsidP="005C0B5E">
      <w:pPr>
        <w:spacing w:before="240" w:after="24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Третья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форма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обращений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важна в данной работе. 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>бращение может быть составлено не только в виде сообщения на почту, но и размещено на официальном сайте организации (юридического лица)</w:t>
      </w:r>
      <w:r w:rsidR="00D238EC" w:rsidRPr="00321EA4">
        <w:rPr>
          <w:rFonts w:ascii="Times New Roman" w:hAnsi="Times New Roman" w:cs="Times New Roman"/>
          <w:sz w:val="28"/>
          <w:szCs w:val="28"/>
          <w:lang w:val="ru-RU"/>
        </w:rPr>
        <w:t>, в адрес которого отправлен запрос</w:t>
      </w:r>
      <w:r w:rsidR="00A8375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3617" w:rsidRPr="00321EA4" w:rsidRDefault="0057084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2.3.2 </w:t>
      </w:r>
      <w:r w:rsidR="00883617" w:rsidRPr="00321EA4">
        <w:rPr>
          <w:rFonts w:ascii="Times New Roman" w:hAnsi="Times New Roman" w:cs="Times New Roman"/>
          <w:b/>
          <w:sz w:val="28"/>
          <w:szCs w:val="28"/>
          <w:lang w:val="ru-RU"/>
        </w:rPr>
        <w:t>Порядок р</w:t>
      </w:r>
      <w:r w:rsidR="00883617" w:rsidRPr="00321EA4">
        <w:rPr>
          <w:rFonts w:ascii="Times New Roman" w:hAnsi="Times New Roman" w:cs="Times New Roman"/>
          <w:b/>
          <w:sz w:val="28"/>
          <w:szCs w:val="28"/>
        </w:rPr>
        <w:t>ассмотрени</w:t>
      </w:r>
      <w:r w:rsidR="00883617" w:rsidRPr="00321EA4"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  <w:r w:rsidR="00883617" w:rsidRPr="00321EA4">
        <w:rPr>
          <w:rFonts w:ascii="Times New Roman" w:hAnsi="Times New Roman" w:cs="Times New Roman"/>
          <w:b/>
          <w:sz w:val="28"/>
          <w:szCs w:val="28"/>
        </w:rPr>
        <w:t xml:space="preserve"> электронных обращений</w:t>
      </w:r>
    </w:p>
    <w:p w:rsidR="00D238EC" w:rsidRPr="002D07F7" w:rsidRDefault="00A83753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Остановимся на порядке р</w:t>
      </w:r>
      <w:r w:rsidRPr="00321EA4">
        <w:rPr>
          <w:rFonts w:ascii="Times New Roman" w:hAnsi="Times New Roman" w:cs="Times New Roman"/>
          <w:sz w:val="28"/>
          <w:szCs w:val="28"/>
        </w:rPr>
        <w:t>ассмотрени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06E44" w:rsidRPr="00321EA4">
        <w:rPr>
          <w:rFonts w:ascii="Times New Roman" w:hAnsi="Times New Roman" w:cs="Times New Roman"/>
          <w:sz w:val="28"/>
          <w:szCs w:val="28"/>
        </w:rPr>
        <w:t xml:space="preserve"> электронных обращений</w:t>
      </w:r>
      <w:r w:rsidR="00D238EC" w:rsidRPr="00321EA4">
        <w:rPr>
          <w:rFonts w:ascii="Times New Roman" w:hAnsi="Times New Roman" w:cs="Times New Roman"/>
          <w:sz w:val="28"/>
          <w:szCs w:val="28"/>
          <w:lang w:val="ru-RU"/>
        </w:rPr>
        <w:t>. Согласно статье 25 Закона «Об обращениях»</w:t>
      </w:r>
      <w:r w:rsidR="00D238EC" w:rsidRPr="00321EA4">
        <w:rPr>
          <w:rFonts w:ascii="Times New Roman" w:hAnsi="Times New Roman" w:cs="Times New Roman"/>
          <w:sz w:val="28"/>
          <w:szCs w:val="28"/>
        </w:rPr>
        <w:t> </w:t>
      </w:r>
      <w:r w:rsidR="00D238EC" w:rsidRPr="00321EA4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406E44" w:rsidRPr="00321EA4">
        <w:rPr>
          <w:rFonts w:ascii="Times New Roman" w:hAnsi="Times New Roman" w:cs="Times New Roman"/>
          <w:sz w:val="28"/>
          <w:szCs w:val="28"/>
        </w:rPr>
        <w:t>лектронные обращения, поступившие в государственные органы и иные государственные организации, подлежат рассмотрению в порядке, установленном для рассмотрения письменных об</w:t>
      </w:r>
      <w:r w:rsidR="00D238EC" w:rsidRPr="00321EA4">
        <w:rPr>
          <w:rFonts w:ascii="Times New Roman" w:hAnsi="Times New Roman" w:cs="Times New Roman"/>
          <w:sz w:val="28"/>
          <w:szCs w:val="28"/>
        </w:rPr>
        <w:t xml:space="preserve">ращений, с учетом </w:t>
      </w:r>
      <w:r w:rsidR="00D238E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некоторых особенностей. </w:t>
      </w:r>
      <w:r w:rsidR="00406E44" w:rsidRPr="00321EA4">
        <w:rPr>
          <w:rFonts w:ascii="Times New Roman" w:hAnsi="Times New Roman" w:cs="Times New Roman"/>
          <w:sz w:val="28"/>
          <w:szCs w:val="28"/>
        </w:rPr>
        <w:t>Электронные обращения рассматриваются по решению руководителя организации.</w:t>
      </w:r>
      <w:r w:rsidR="00DB451B" w:rsidRPr="002D07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DB451B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406E44" w:rsidRPr="00321EA4" w:rsidRDefault="00406E44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Электронные обращения направляются в государственные органы и иные государственные организации посредством глобальной компьютерной сети Интернет на адрес их электронной почты либо размещаются в специальной рубрике на их официальных сайтах в глобальной компьютерной сети Интернет</w:t>
      </w:r>
      <w:r w:rsidR="001E2E82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4194" w:rsidRPr="00321EA4" w:rsidRDefault="00406E44" w:rsidP="00B5781C">
      <w:pPr>
        <w:pStyle w:val="point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Электронные обращения дол</w:t>
      </w:r>
      <w:r w:rsidR="00AE4194" w:rsidRPr="00321EA4">
        <w:rPr>
          <w:sz w:val="28"/>
          <w:szCs w:val="28"/>
        </w:rPr>
        <w:t>жны соответствовать требованиям</w:t>
      </w:r>
      <w:r w:rsidR="00AE4194" w:rsidRPr="00321EA4">
        <w:rPr>
          <w:sz w:val="28"/>
          <w:szCs w:val="28"/>
          <w:lang w:val="ru-RU"/>
        </w:rPr>
        <w:t xml:space="preserve"> статьи 12 Закона «Об обращениях». </w:t>
      </w:r>
      <w:r w:rsidR="000200AE" w:rsidRPr="00321EA4">
        <w:rPr>
          <w:sz w:val="28"/>
          <w:szCs w:val="28"/>
          <w:lang w:val="ru-RU"/>
        </w:rPr>
        <w:t>А именно, о</w:t>
      </w:r>
      <w:r w:rsidR="00AD325E" w:rsidRPr="00321EA4">
        <w:rPr>
          <w:sz w:val="28"/>
          <w:szCs w:val="28"/>
        </w:rPr>
        <w:t xml:space="preserve">бращения излагаются </w:t>
      </w:r>
      <w:r w:rsidR="00AC768D" w:rsidRPr="00321EA4">
        <w:rPr>
          <w:sz w:val="28"/>
          <w:szCs w:val="28"/>
          <w:lang w:val="ru-RU"/>
        </w:rPr>
        <w:t>«</w:t>
      </w:r>
      <w:r w:rsidR="00AD325E" w:rsidRPr="00321EA4">
        <w:rPr>
          <w:sz w:val="28"/>
          <w:szCs w:val="28"/>
        </w:rPr>
        <w:t>на бел</w:t>
      </w:r>
      <w:r w:rsidR="00D81600" w:rsidRPr="00321EA4">
        <w:rPr>
          <w:sz w:val="28"/>
          <w:szCs w:val="28"/>
          <w:lang w:val="ru-RU"/>
        </w:rPr>
        <w:t>о</w:t>
      </w:r>
      <w:r w:rsidR="00AD325E" w:rsidRPr="00321EA4">
        <w:rPr>
          <w:sz w:val="28"/>
          <w:szCs w:val="28"/>
        </w:rPr>
        <w:t>ру</w:t>
      </w:r>
      <w:r w:rsidR="00D81600" w:rsidRPr="00321EA4">
        <w:rPr>
          <w:sz w:val="28"/>
          <w:szCs w:val="28"/>
          <w:lang w:val="ru-RU"/>
        </w:rPr>
        <w:t>с</w:t>
      </w:r>
      <w:r w:rsidR="00AE4194" w:rsidRPr="00321EA4">
        <w:rPr>
          <w:sz w:val="28"/>
          <w:szCs w:val="28"/>
        </w:rPr>
        <w:t>ском или русском языке</w:t>
      </w:r>
      <w:r w:rsidR="00AC768D" w:rsidRPr="00321EA4">
        <w:rPr>
          <w:sz w:val="28"/>
          <w:szCs w:val="28"/>
          <w:lang w:val="ru-RU"/>
        </w:rPr>
        <w:t xml:space="preserve">». </w:t>
      </w:r>
      <w:r w:rsidR="00DB451B" w:rsidRPr="00DB451B">
        <w:rPr>
          <w:noProof/>
          <w:sz w:val="28"/>
          <w:szCs w:val="28"/>
          <w:lang w:val="ru-RU"/>
        </w:rPr>
        <w:t>[</w:t>
      </w:r>
      <w:r w:rsidR="00B2481E" w:rsidRPr="00321EA4">
        <w:rPr>
          <w:noProof/>
          <w:sz w:val="28"/>
          <w:szCs w:val="28"/>
          <w:lang w:val="ru-RU"/>
        </w:rPr>
        <w:t>12</w:t>
      </w:r>
      <w:r w:rsidR="00DB451B" w:rsidRPr="00DB451B">
        <w:rPr>
          <w:noProof/>
          <w:sz w:val="28"/>
          <w:szCs w:val="28"/>
          <w:lang w:val="ru-RU"/>
        </w:rPr>
        <w:t xml:space="preserve">] </w:t>
      </w:r>
      <w:r w:rsidR="00AE4194" w:rsidRPr="00321EA4">
        <w:rPr>
          <w:sz w:val="28"/>
          <w:szCs w:val="28"/>
        </w:rPr>
        <w:t>Письменные обращения граждан, за исключением</w:t>
      </w:r>
      <w:r w:rsidR="00AE4194" w:rsidRPr="00321EA4">
        <w:rPr>
          <w:sz w:val="28"/>
          <w:szCs w:val="28"/>
          <w:lang w:val="ru-RU"/>
        </w:rPr>
        <w:t xml:space="preserve"> замечаний в книгу замечаний и предложений</w:t>
      </w:r>
      <w:r w:rsidR="00AE4194" w:rsidRPr="00321EA4">
        <w:rPr>
          <w:sz w:val="28"/>
          <w:szCs w:val="28"/>
        </w:rPr>
        <w:t xml:space="preserve">, должны содержать:наименование и (или) адрес организации либо должность лица, которым направляется обращение;фамилию, собственное имя, отчество (если таковое имеется) либо </w:t>
      </w:r>
      <w:r w:rsidR="00AE4194" w:rsidRPr="00321EA4">
        <w:rPr>
          <w:sz w:val="28"/>
          <w:szCs w:val="28"/>
        </w:rPr>
        <w:lastRenderedPageBreak/>
        <w:t>инициалы гражданина, адрес его места жительства (места пребывания) и (или) места работы (учебы);изложение сути обращения;личную подпись гражданина (граждан)</w:t>
      </w:r>
      <w:r w:rsidR="00AE4194" w:rsidRPr="00321EA4">
        <w:rPr>
          <w:sz w:val="28"/>
          <w:szCs w:val="28"/>
          <w:lang w:val="ru-RU"/>
        </w:rPr>
        <w:t xml:space="preserve">. </w:t>
      </w:r>
      <w:r w:rsidR="00AE4194" w:rsidRPr="00321EA4">
        <w:rPr>
          <w:sz w:val="28"/>
          <w:szCs w:val="28"/>
        </w:rPr>
        <w:t>Текст обращения должен поддаваться прочтению. Рукописные о</w:t>
      </w:r>
      <w:r w:rsidR="00AC768D" w:rsidRPr="00321EA4">
        <w:rPr>
          <w:sz w:val="28"/>
          <w:szCs w:val="28"/>
        </w:rPr>
        <w:t>бращения должны быть написаны ч</w:t>
      </w:r>
      <w:r w:rsidR="00AC768D" w:rsidRPr="00321EA4">
        <w:rPr>
          <w:sz w:val="28"/>
          <w:szCs w:val="28"/>
          <w:lang w:val="ru-RU"/>
        </w:rPr>
        <w:t>ё</w:t>
      </w:r>
      <w:r w:rsidR="00AE4194" w:rsidRPr="00321EA4">
        <w:rPr>
          <w:sz w:val="28"/>
          <w:szCs w:val="28"/>
        </w:rPr>
        <w:t>тким, разборчивым почерком. Не допускается употребление в обращениях нецензурных либо оскорбительных слов или выражений.К письменным обращениям, подаваемым представителями заявителей, прилагаются документы, подтверждающие их полномочия.</w:t>
      </w:r>
      <w:r w:rsidR="00AE4194" w:rsidRPr="00321EA4">
        <w:rPr>
          <w:sz w:val="28"/>
          <w:szCs w:val="28"/>
          <w:lang w:val="ru-RU"/>
        </w:rPr>
        <w:t xml:space="preserve"> Также </w:t>
      </w:r>
      <w:r w:rsidR="000200AE" w:rsidRPr="00321EA4">
        <w:rPr>
          <w:sz w:val="28"/>
          <w:szCs w:val="28"/>
          <w:lang w:val="ru-RU"/>
        </w:rPr>
        <w:t>в</w:t>
      </w:r>
      <w:r w:rsidR="00AE4194" w:rsidRPr="00321EA4">
        <w:rPr>
          <w:sz w:val="28"/>
          <w:szCs w:val="28"/>
        </w:rPr>
        <w:t xml:space="preserve"> обращениях должна содержаться информация о результатах их предыдущего рассмотрения с приложением (при наличии) подтверждающих эту информацию документов.</w:t>
      </w:r>
    </w:p>
    <w:p w:rsidR="00406E44" w:rsidRPr="00321EA4" w:rsidRDefault="00685C3A" w:rsidP="00B5781C">
      <w:pPr>
        <w:pStyle w:val="point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  <w:lang w:val="ru-RU"/>
        </w:rPr>
        <w:t xml:space="preserve">В данном законе также предусмотрен механизм отзыва обращения, который </w:t>
      </w:r>
      <w:r w:rsidR="00406E44" w:rsidRPr="00321EA4">
        <w:rPr>
          <w:sz w:val="28"/>
          <w:szCs w:val="28"/>
        </w:rPr>
        <w:t>осуществляется путем подачи письменного заявления либо направления заявления в электронной форме.</w:t>
      </w:r>
    </w:p>
    <w:p w:rsidR="00406E44" w:rsidRPr="00321EA4" w:rsidRDefault="00685C3A" w:rsidP="00B5781C">
      <w:pPr>
        <w:pStyle w:val="point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  <w:lang w:val="ru-RU"/>
        </w:rPr>
        <w:t>Важно отметить, что все о</w:t>
      </w:r>
      <w:r w:rsidR="00406E44" w:rsidRPr="00321EA4">
        <w:rPr>
          <w:sz w:val="28"/>
          <w:szCs w:val="28"/>
        </w:rPr>
        <w:t>тветы на электронные обращения, а также уведомления заявителей об оставлении их электронных обращений без рассмотрения по существу, о направлении электронных обращений для рассмотрения организациям в соответствии с их компетенцией, прекращении переписки, продлении срока рассмотрения обращений направляются на ад</w:t>
      </w:r>
      <w:r w:rsidRPr="00321EA4">
        <w:rPr>
          <w:sz w:val="28"/>
          <w:szCs w:val="28"/>
        </w:rPr>
        <w:t>рес электронной почты заявител</w:t>
      </w:r>
      <w:r w:rsidRPr="00321EA4">
        <w:rPr>
          <w:sz w:val="28"/>
          <w:szCs w:val="28"/>
          <w:lang w:val="ru-RU"/>
        </w:rPr>
        <w:t>ей</w:t>
      </w:r>
      <w:r w:rsidRPr="00321EA4">
        <w:rPr>
          <w:sz w:val="28"/>
          <w:szCs w:val="28"/>
        </w:rPr>
        <w:t>, указанны</w:t>
      </w:r>
      <w:r w:rsidRPr="00321EA4">
        <w:rPr>
          <w:sz w:val="28"/>
          <w:szCs w:val="28"/>
          <w:lang w:val="ru-RU"/>
        </w:rPr>
        <w:t>й</w:t>
      </w:r>
      <w:r w:rsidR="00406E44" w:rsidRPr="00321EA4">
        <w:rPr>
          <w:sz w:val="28"/>
          <w:szCs w:val="28"/>
        </w:rPr>
        <w:t xml:space="preserve"> в электронных обращениях</w:t>
      </w:r>
      <w:r w:rsidRPr="00321EA4">
        <w:rPr>
          <w:sz w:val="28"/>
          <w:szCs w:val="28"/>
          <w:lang w:val="ru-RU"/>
        </w:rPr>
        <w:t>.</w:t>
      </w:r>
    </w:p>
    <w:p w:rsidR="00406E44" w:rsidRPr="00321EA4" w:rsidRDefault="00406E44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На электронные обращения даются письменные ответы (письменные уведомления) в случаях, если заявитель в своем электронном обращении просит направить письменный ответ (письменное уведомление) либо в электронном обращении отсутствует адрес электронной почты, а также в случае, когда решение о направлении письменного ответа (письменного уведомления) принято руководителем государственного органа или иной государственной организации, рассматривающих электронные обращения, или уполномоченным им лицом.</w:t>
      </w:r>
    </w:p>
    <w:p w:rsidR="00AC768D" w:rsidRPr="00321EA4" w:rsidRDefault="00406E44" w:rsidP="00B5781C">
      <w:pPr>
        <w:pStyle w:val="article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</w:rPr>
        <w:lastRenderedPageBreak/>
        <w:t xml:space="preserve">Ответы на электронные обращения, направляемые на адрес электронной почты заявителя, </w:t>
      </w:r>
      <w:r w:rsidR="00685C3A" w:rsidRPr="00321EA4">
        <w:rPr>
          <w:sz w:val="28"/>
          <w:szCs w:val="28"/>
          <w:lang w:val="ru-RU"/>
        </w:rPr>
        <w:t xml:space="preserve">также </w:t>
      </w:r>
      <w:r w:rsidRPr="00321EA4">
        <w:rPr>
          <w:sz w:val="28"/>
          <w:szCs w:val="28"/>
        </w:rPr>
        <w:t>должны соответствовать требованиям</w:t>
      </w:r>
      <w:r w:rsidR="00685C3A" w:rsidRPr="00321EA4">
        <w:rPr>
          <w:sz w:val="28"/>
          <w:szCs w:val="28"/>
          <w:lang w:val="ru-RU"/>
        </w:rPr>
        <w:t xml:space="preserve"> статьи 18 закона «Об обращении», а именно: «</w:t>
      </w:r>
      <w:r w:rsidR="00685C3A" w:rsidRPr="00321EA4">
        <w:rPr>
          <w:sz w:val="28"/>
          <w:szCs w:val="28"/>
        </w:rPr>
        <w:t>Письменные ответы на письменные обращения излагаются на языке обращения, должны быть обоснованными и мотивированными (при необходимости – со ссылками на нормы актов законодательства), содержать конкретные формулировки, опровергающие или подтверждающие доводы заявителей.В письменных ответах на жалобы в отношении действий (бездействия) организаций, индивидуальных предпринимателей и их работников должны содержаться анализ и оценка указанных действий (бездействия), информация о принятых мерах в случае признания жалоб обоснованными.В случае, если в письменных ответах на письменные обращения содержатся решения о полном или частичном отказе в удовлетворении обращений либо об оставлении обращений без рассмотрения по существу, в таких ответах указывается порядок их обжалования.</w:t>
      </w:r>
    </w:p>
    <w:p w:rsidR="00685C3A" w:rsidRPr="00321EA4" w:rsidRDefault="00635590" w:rsidP="00B5781C">
      <w:pPr>
        <w:pStyle w:val="article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>Т</w:t>
      </w:r>
      <w:r w:rsidRPr="00321EA4">
        <w:rPr>
          <w:sz w:val="28"/>
          <w:szCs w:val="28"/>
        </w:rPr>
        <w:t>акже</w:t>
      </w:r>
      <w:r w:rsidRPr="00321EA4">
        <w:rPr>
          <w:sz w:val="28"/>
          <w:szCs w:val="28"/>
          <w:lang w:val="ru-RU"/>
        </w:rPr>
        <w:t xml:space="preserve"> ответ на обращение должен </w:t>
      </w:r>
      <w:r w:rsidRPr="00321EA4">
        <w:rPr>
          <w:sz w:val="28"/>
          <w:szCs w:val="28"/>
        </w:rPr>
        <w:t>содержать фамилию, собственное имя, отчество либо инициалы руководителя государственного органа или иной государственной организации или лица, уполномоченного им подписывать в установленном порядке ответы на обращения.</w:t>
      </w:r>
      <w:r w:rsidR="00714FD0">
        <w:rPr>
          <w:sz w:val="28"/>
          <w:szCs w:val="28"/>
          <w:lang w:val="ru-RU"/>
        </w:rPr>
        <w:t xml:space="preserve"> </w:t>
      </w:r>
      <w:r w:rsidRPr="00321EA4">
        <w:rPr>
          <w:sz w:val="28"/>
          <w:szCs w:val="28"/>
        </w:rPr>
        <w:t>Письменные ответы на письменные обращения подписываются руководителем организации, индивидуальным предпринимателем или уполномоченными ими должностными лицами</w:t>
      </w:r>
      <w:r w:rsidR="001E2E82" w:rsidRPr="00321EA4">
        <w:rPr>
          <w:sz w:val="28"/>
          <w:szCs w:val="28"/>
          <w:lang w:val="ru-RU"/>
        </w:rPr>
        <w:t>.</w:t>
      </w:r>
    </w:p>
    <w:p w:rsidR="00685C3A" w:rsidRPr="00321EA4" w:rsidRDefault="00685C3A" w:rsidP="00B5781C">
      <w:pPr>
        <w:pStyle w:val="point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 xml:space="preserve">Хотелось бы подчеркнуть из выше сказанного, что ответ должностные лица составляют на том языке, на котором им было отправлено обращение. Это важный момент, т.к. в нашей стране два государственных языка – </w:t>
      </w:r>
      <w:r w:rsidR="00AC768D" w:rsidRPr="00321EA4">
        <w:rPr>
          <w:sz w:val="28"/>
          <w:szCs w:val="28"/>
          <w:lang w:val="ru-RU"/>
        </w:rPr>
        <w:t>«</w:t>
      </w:r>
      <w:r w:rsidRPr="00321EA4">
        <w:rPr>
          <w:sz w:val="28"/>
          <w:szCs w:val="28"/>
          <w:lang w:val="ru-RU"/>
        </w:rPr>
        <w:t>бел</w:t>
      </w:r>
      <w:r w:rsidR="00AC768D" w:rsidRPr="00321EA4">
        <w:rPr>
          <w:sz w:val="28"/>
          <w:szCs w:val="28"/>
          <w:lang w:val="ru-RU"/>
        </w:rPr>
        <w:t>о</w:t>
      </w:r>
      <w:r w:rsidRPr="00321EA4">
        <w:rPr>
          <w:sz w:val="28"/>
          <w:szCs w:val="28"/>
          <w:lang w:val="ru-RU"/>
        </w:rPr>
        <w:t>ру</w:t>
      </w:r>
      <w:r w:rsidR="00AC768D" w:rsidRPr="00321EA4">
        <w:rPr>
          <w:sz w:val="28"/>
          <w:szCs w:val="28"/>
          <w:lang w:val="ru-RU"/>
        </w:rPr>
        <w:t>с</w:t>
      </w:r>
      <w:r w:rsidRPr="00321EA4">
        <w:rPr>
          <w:sz w:val="28"/>
          <w:szCs w:val="28"/>
          <w:lang w:val="ru-RU"/>
        </w:rPr>
        <w:t>ский и русский</w:t>
      </w:r>
      <w:r w:rsidR="00AC768D" w:rsidRPr="00321EA4">
        <w:rPr>
          <w:sz w:val="28"/>
          <w:szCs w:val="28"/>
          <w:lang w:val="ru-RU"/>
        </w:rPr>
        <w:t xml:space="preserve">» </w:t>
      </w:r>
      <w:r w:rsidR="00DB451B" w:rsidRPr="00DB451B">
        <w:rPr>
          <w:noProof/>
          <w:sz w:val="28"/>
          <w:szCs w:val="28"/>
          <w:lang w:val="ru-RU"/>
        </w:rPr>
        <w:t>[</w:t>
      </w:r>
      <w:r w:rsidR="00DB451B">
        <w:rPr>
          <w:noProof/>
          <w:sz w:val="28"/>
          <w:szCs w:val="28"/>
          <w:lang w:val="ru-RU"/>
        </w:rPr>
        <w:t>12</w:t>
      </w:r>
      <w:r w:rsidR="00DB451B" w:rsidRPr="00DB451B">
        <w:rPr>
          <w:noProof/>
          <w:sz w:val="28"/>
          <w:szCs w:val="28"/>
          <w:lang w:val="ru-RU"/>
        </w:rPr>
        <w:t>]</w:t>
      </w:r>
      <w:r w:rsidRPr="00321EA4">
        <w:rPr>
          <w:sz w:val="28"/>
          <w:szCs w:val="28"/>
          <w:lang w:val="ru-RU"/>
        </w:rPr>
        <w:t>.</w:t>
      </w:r>
    </w:p>
    <w:p w:rsidR="00406E44" w:rsidRPr="00DB451B" w:rsidRDefault="00406E44" w:rsidP="00B5781C">
      <w:pPr>
        <w:pStyle w:val="point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321EA4">
        <w:rPr>
          <w:sz w:val="28"/>
          <w:szCs w:val="28"/>
        </w:rPr>
        <w:t xml:space="preserve">Организации в целях постоянного совершенствования работы с обращениями обязаны изучать, анализировать и систематизировать содержащиеся в них вопросы, данные о количестве и характере обращений и принятых по ним решений, размещать на своих официальных сайтах в </w:t>
      </w:r>
      <w:r w:rsidRPr="00321EA4">
        <w:rPr>
          <w:sz w:val="28"/>
          <w:szCs w:val="28"/>
        </w:rPr>
        <w:lastRenderedPageBreak/>
        <w:t>глобальной компьютерной сети Интернет ответы на наиболее часто поднимаемые в обращениях вопросы, проводить проверки соблюдения порядка рассмотрения обращений в этих организациях и принимать меры по устранению указанных в обращениях и выявленных нарушений.</w:t>
      </w:r>
      <w:r w:rsidR="00635590" w:rsidRPr="00321EA4">
        <w:rPr>
          <w:sz w:val="28"/>
          <w:szCs w:val="28"/>
          <w:lang w:val="ru-RU"/>
        </w:rPr>
        <w:t xml:space="preserve"> К</w:t>
      </w:r>
      <w:r w:rsidRPr="00321EA4">
        <w:rPr>
          <w:sz w:val="28"/>
          <w:szCs w:val="28"/>
        </w:rPr>
        <w:t>онтролирующие (надзорные) органы при проведении проверок деятельности организаций и индивидуальных предпринимателей в порядке, установленном законодательными актами, проверяют соблюдение ими порядка ведения и хранения книги замечаний и предложений</w:t>
      </w:r>
      <w:r w:rsidR="00635590" w:rsidRPr="00321EA4">
        <w:rPr>
          <w:sz w:val="28"/>
          <w:szCs w:val="28"/>
          <w:lang w:val="ru-RU"/>
        </w:rPr>
        <w:t xml:space="preserve"> (пункты 2 и 3 статьи 28 Закона «Об обращении»)</w:t>
      </w:r>
      <w:r w:rsidRPr="00321EA4">
        <w:rPr>
          <w:sz w:val="28"/>
          <w:szCs w:val="28"/>
        </w:rPr>
        <w:t>.</w:t>
      </w:r>
      <w:r w:rsidR="00DB451B" w:rsidRPr="00DB451B">
        <w:rPr>
          <w:sz w:val="28"/>
          <w:szCs w:val="28"/>
          <w:lang w:val="ru-RU"/>
        </w:rPr>
        <w:t xml:space="preserve"> </w:t>
      </w:r>
      <w:r w:rsidR="00DB451B">
        <w:rPr>
          <w:sz w:val="28"/>
          <w:szCs w:val="28"/>
          <w:lang w:val="en-US"/>
        </w:rPr>
        <w:t>[</w:t>
      </w:r>
      <w:r w:rsidR="00DB451B">
        <w:rPr>
          <w:noProof/>
          <w:sz w:val="28"/>
          <w:szCs w:val="28"/>
          <w:lang w:val="ru-RU"/>
        </w:rPr>
        <w:t>12</w:t>
      </w:r>
      <w:r w:rsidR="00DB451B">
        <w:rPr>
          <w:noProof/>
          <w:sz w:val="28"/>
          <w:szCs w:val="28"/>
          <w:lang w:val="en-US"/>
        </w:rPr>
        <w:t>]</w:t>
      </w:r>
    </w:p>
    <w:p w:rsidR="00D50B06" w:rsidRPr="00321EA4" w:rsidRDefault="00AC768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850A0" w:rsidRPr="00321EA4">
        <w:rPr>
          <w:rFonts w:ascii="Times New Roman" w:hAnsi="Times New Roman" w:cs="Times New Roman"/>
          <w:sz w:val="28"/>
          <w:szCs w:val="28"/>
          <w:lang w:val="ru-RU"/>
        </w:rPr>
        <w:t>еть Интернет даёт 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пределённый уровень анонимности. Могут возникать ситуации, когда отправитель неизвестен.  </w:t>
      </w:r>
      <w:r w:rsidR="00A06B88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анонимным</w:t>
      </w:r>
      <w:r w:rsidR="00A06B88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обращениям относятся</w:t>
      </w:r>
      <w:r w:rsidR="00D50B06" w:rsidRPr="00321EA4">
        <w:rPr>
          <w:rFonts w:ascii="Times New Roman" w:hAnsi="Times New Roman" w:cs="Times New Roman"/>
          <w:sz w:val="28"/>
          <w:szCs w:val="28"/>
        </w:rPr>
        <w:t>обращения заявителей, в которых не указаны фамилия, собственное имя, отчество (если таковое имеется) либо инициалы гражданина или адрес его места жительства (места пребывания) и (или) места работы (учебы) либо наименование юридического лица (полное или сокращ</w:t>
      </w:r>
      <w:r w:rsidR="003850A0" w:rsidRPr="00321EA4">
        <w:rPr>
          <w:rFonts w:ascii="Times New Roman" w:hAnsi="Times New Roman" w:cs="Times New Roman"/>
          <w:sz w:val="28"/>
          <w:szCs w:val="28"/>
        </w:rPr>
        <w:t>енное) или его место нахождения</w:t>
      </w:r>
      <w:r w:rsidR="003850A0" w:rsidRPr="00321EA4">
        <w:rPr>
          <w:rFonts w:ascii="Times New Roman" w:hAnsi="Times New Roman" w:cs="Times New Roman"/>
          <w:sz w:val="28"/>
          <w:szCs w:val="28"/>
          <w:lang w:val="ru-RU"/>
        </w:rPr>
        <w:t>. Такие обращения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CC5" w:rsidRPr="00321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50B06" w:rsidRPr="00321EA4">
        <w:rPr>
          <w:rFonts w:ascii="Times New Roman" w:hAnsi="Times New Roman" w:cs="Times New Roman"/>
          <w:sz w:val="28"/>
          <w:szCs w:val="28"/>
        </w:rPr>
        <w:t>не подлежат рассмотрению, если они не содержат сведений о готовящемся, совершаемом или совершенном преступлении</w:t>
      </w:r>
      <w:r w:rsidR="00A70CC5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50B06" w:rsidRPr="00321EA4">
        <w:rPr>
          <w:rFonts w:ascii="Times New Roman" w:hAnsi="Times New Roman" w:cs="Times New Roman"/>
          <w:sz w:val="28"/>
          <w:szCs w:val="28"/>
        </w:rPr>
        <w:t>.</w:t>
      </w:r>
      <w:r w:rsidR="003850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70CC5" w:rsidRPr="00321E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850A0" w:rsidRPr="00321EA4">
        <w:rPr>
          <w:rFonts w:ascii="Times New Roman" w:hAnsi="Times New Roman" w:cs="Times New Roman"/>
          <w:sz w:val="28"/>
          <w:szCs w:val="28"/>
        </w:rPr>
        <w:t>т</w:t>
      </w:r>
      <w:r w:rsidR="00A70CC5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0CC5" w:rsidRPr="00321EA4">
        <w:rPr>
          <w:rFonts w:ascii="Times New Roman" w:hAnsi="Times New Roman" w:cs="Times New Roman"/>
          <w:sz w:val="28"/>
          <w:szCs w:val="28"/>
        </w:rPr>
        <w:t xml:space="preserve"> 23</w:t>
      </w:r>
      <w:r w:rsidR="003850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Закона «Об обращении»).</w:t>
      </w:r>
    </w:p>
    <w:p w:rsidR="00D47F7D" w:rsidRPr="00321EA4" w:rsidRDefault="00D47F7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781C" w:rsidRPr="00321EA4" w:rsidRDefault="00D47F7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2.3.3. Санкции за нарушение права граждан на информацию</w:t>
      </w:r>
    </w:p>
    <w:p w:rsidR="000F7B21" w:rsidRPr="00321EA4" w:rsidRDefault="0089358F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Кодекс об административных правонарушениях Республики Беларусь, 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>Уголовный кодекс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 Беларусь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содерж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 ряд </w:t>
      </w:r>
      <w:r w:rsidR="00AB46B8" w:rsidRPr="00321EA4">
        <w:rPr>
          <w:rFonts w:ascii="Times New Roman" w:hAnsi="Times New Roman" w:cs="Times New Roman"/>
          <w:sz w:val="28"/>
          <w:szCs w:val="28"/>
          <w:lang w:val="ru-RU"/>
        </w:rPr>
        <w:t>норм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предусматривающих ответственность за нарушение права граждан на информацию, например, </w:t>
      </w:r>
      <w:r w:rsidR="00AB46B8" w:rsidRPr="00321EA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стать</w:t>
      </w:r>
      <w:r w:rsidR="00AB46B8" w:rsidRPr="00321EA4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21EA4">
        <w:rPr>
          <w:rFonts w:ascii="Times New Roman" w:hAnsi="Times New Roman" w:cs="Times New Roman"/>
          <w:sz w:val="28"/>
          <w:szCs w:val="28"/>
        </w:rPr>
        <w:t>9.6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КоАП (</w:t>
      </w:r>
      <w:r w:rsidRPr="00321EA4">
        <w:rPr>
          <w:rFonts w:ascii="Times New Roman" w:hAnsi="Times New Roman" w:cs="Times New Roman"/>
          <w:sz w:val="28"/>
          <w:szCs w:val="28"/>
        </w:rPr>
        <w:t>Отказ в предоставлении гражданину информации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6B8" w:rsidRPr="00321EA4">
        <w:rPr>
          <w:rFonts w:ascii="Times New Roman" w:hAnsi="Times New Roman" w:cs="Times New Roman"/>
          <w:sz w:val="28"/>
          <w:szCs w:val="28"/>
        </w:rPr>
        <w:t>21.9</w:t>
      </w:r>
      <w:r w:rsidR="00AB46B8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КоАП (</w:t>
      </w:r>
      <w:r w:rsidR="00AB46B8" w:rsidRPr="00321EA4">
        <w:rPr>
          <w:rFonts w:ascii="Times New Roman" w:hAnsi="Times New Roman" w:cs="Times New Roman"/>
          <w:sz w:val="28"/>
          <w:szCs w:val="28"/>
        </w:rPr>
        <w:t>Нарушение порядка представления информации об авариях зданий и сооружений и их расследования</w:t>
      </w:r>
      <w:r w:rsidR="00AB46B8" w:rsidRPr="00321EA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179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УК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451" w:rsidRPr="00321EA4">
        <w:rPr>
          <w:rFonts w:ascii="Times New Roman" w:hAnsi="Times New Roman" w:cs="Times New Roman"/>
          <w:sz w:val="28"/>
          <w:szCs w:val="28"/>
        </w:rPr>
        <w:t>Незаконные собирание либо распространение информации о частной жизни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>), 204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УК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64451" w:rsidRPr="00321EA4">
        <w:rPr>
          <w:rFonts w:ascii="Times New Roman" w:hAnsi="Times New Roman" w:cs="Times New Roman"/>
          <w:sz w:val="28"/>
          <w:szCs w:val="28"/>
        </w:rPr>
        <w:t>Отказ в предоставлении гражданину информации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>), 308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lastRenderedPageBreak/>
        <w:t>УК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64451" w:rsidRPr="00321EA4">
        <w:rPr>
          <w:rFonts w:ascii="Times New Roman" w:hAnsi="Times New Roman" w:cs="Times New Roman"/>
          <w:sz w:val="28"/>
          <w:szCs w:val="28"/>
        </w:rPr>
        <w:t>Несообщение информации об опасности для жизни людей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>) и други</w:t>
      </w:r>
      <w:r w:rsidR="00AB46B8" w:rsidRPr="00321EA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B64451" w:rsidRPr="00321EA4">
        <w:rPr>
          <w:rFonts w:ascii="Times New Roman" w:hAnsi="Times New Roman" w:cs="Times New Roman"/>
          <w:sz w:val="28"/>
          <w:szCs w:val="28"/>
          <w:lang w:val="ru-RU"/>
        </w:rPr>
        <w:t>.Остановимся на нескольких из них.</w:t>
      </w:r>
    </w:p>
    <w:p w:rsidR="00D50B06" w:rsidRPr="00321EA4" w:rsidRDefault="00AB46B8" w:rsidP="00AB46B8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>«Н</w:t>
      </w:r>
      <w:r w:rsidR="00D50B06" w:rsidRPr="00321EA4">
        <w:rPr>
          <w:sz w:val="28"/>
          <w:szCs w:val="28"/>
        </w:rPr>
        <w:t>езаконный отказ должностного лица в предоставлении гражданину собранных в установленном порядке документов и материалов, непосредственно затрагивающих его права‚ свободы и законные интересы, либо предоставление ему неполной или умышленно искаженной информации, если в этих деяниях нет состава преступления, –влекут наложение штрафа в размере от дес</w:t>
      </w:r>
      <w:r w:rsidR="000A7DDB" w:rsidRPr="00321EA4">
        <w:rPr>
          <w:sz w:val="28"/>
          <w:szCs w:val="28"/>
        </w:rPr>
        <w:t>яти до тридцати базовых величин</w:t>
      </w:r>
      <w:r w:rsidRPr="00321EA4">
        <w:rPr>
          <w:sz w:val="28"/>
          <w:szCs w:val="28"/>
          <w:lang w:val="ru-RU"/>
        </w:rPr>
        <w:t>»</w:t>
      </w:r>
      <w:r w:rsidR="000A7DDB" w:rsidRPr="00321EA4">
        <w:rPr>
          <w:sz w:val="28"/>
          <w:szCs w:val="28"/>
          <w:lang w:val="ru-RU"/>
        </w:rPr>
        <w:t>.</w:t>
      </w:r>
      <w:r w:rsidRPr="00321EA4">
        <w:rPr>
          <w:sz w:val="28"/>
          <w:szCs w:val="28"/>
          <w:lang w:val="ru-RU"/>
        </w:rPr>
        <w:t xml:space="preserve"> (ст. 9.6 КоАП) </w:t>
      </w:r>
      <w:sdt>
        <w:sdtPr>
          <w:rPr>
            <w:sz w:val="28"/>
            <w:szCs w:val="28"/>
            <w:lang w:val="ru-RU"/>
          </w:rPr>
          <w:id w:val="348120468"/>
          <w:citation/>
        </w:sdtPr>
        <w:sdtContent>
          <w:r w:rsidR="00412898" w:rsidRPr="00321EA4">
            <w:rPr>
              <w:sz w:val="28"/>
              <w:szCs w:val="28"/>
              <w:lang w:val="ru-RU"/>
            </w:rPr>
            <w:fldChar w:fldCharType="begin"/>
          </w:r>
          <w:r w:rsidR="00D50B06" w:rsidRPr="00321EA4">
            <w:rPr>
              <w:sz w:val="28"/>
              <w:szCs w:val="28"/>
              <w:lang w:val="ru-RU"/>
            </w:rPr>
            <w:instrText xml:space="preserve"> CITATION Код \l 1049 </w:instrText>
          </w:r>
          <w:r w:rsidR="00412898" w:rsidRPr="00321EA4">
            <w:rPr>
              <w:sz w:val="28"/>
              <w:szCs w:val="28"/>
              <w:lang w:val="ru-RU"/>
            </w:rPr>
            <w:fldChar w:fldCharType="separate"/>
          </w:r>
          <w:r w:rsidR="00B2481E" w:rsidRPr="00321EA4">
            <w:rPr>
              <w:noProof/>
              <w:sz w:val="28"/>
              <w:szCs w:val="28"/>
              <w:lang w:val="ru-RU"/>
            </w:rPr>
            <w:t>(13)</w:t>
          </w:r>
          <w:r w:rsidR="00412898" w:rsidRPr="00321EA4">
            <w:rPr>
              <w:sz w:val="28"/>
              <w:szCs w:val="28"/>
              <w:lang w:val="ru-RU"/>
            </w:rPr>
            <w:fldChar w:fldCharType="end"/>
          </w:r>
        </w:sdtContent>
      </w:sdt>
    </w:p>
    <w:p w:rsidR="00D50B06" w:rsidRPr="00321EA4" w:rsidRDefault="00AB46B8" w:rsidP="00B5781C">
      <w:pPr>
        <w:pStyle w:val="article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  <w:lang w:val="ru-RU"/>
        </w:rPr>
        <w:t>П</w:t>
      </w:r>
      <w:r w:rsidR="000A7DDB" w:rsidRPr="00321EA4">
        <w:rPr>
          <w:sz w:val="28"/>
          <w:szCs w:val="28"/>
          <w:lang w:val="ru-RU"/>
        </w:rPr>
        <w:t>редусматривается уголовная ответственность за н</w:t>
      </w:r>
      <w:r w:rsidR="00F65472" w:rsidRPr="00321EA4">
        <w:rPr>
          <w:sz w:val="28"/>
          <w:szCs w:val="28"/>
        </w:rPr>
        <w:t>езаконный отказ должностного лица в предоставлении гражданину собранных в установленном порядке документов и материалов, непосредственно затрагивающих его права, свободы и законные интересы, либо предоставление ему неполной или умышленно искаженной такой информации, повлекшие причинение существенного вреда правам, свободам и законным интересам гражданина, –наказываются штрафом или лишением права занимать определенные должности или заниматься определенной деятельностью.</w:t>
      </w:r>
      <w:r w:rsidR="000A7DDB" w:rsidRPr="00321EA4">
        <w:rPr>
          <w:sz w:val="28"/>
          <w:szCs w:val="28"/>
          <w:lang w:val="ru-RU"/>
        </w:rPr>
        <w:t xml:space="preserve"> (</w:t>
      </w:r>
      <w:r w:rsidRPr="00321EA4">
        <w:rPr>
          <w:sz w:val="28"/>
          <w:szCs w:val="28"/>
          <w:lang w:val="ru-RU"/>
        </w:rPr>
        <w:t>с</w:t>
      </w:r>
      <w:r w:rsidR="000A7DDB" w:rsidRPr="00321EA4">
        <w:rPr>
          <w:sz w:val="28"/>
          <w:szCs w:val="28"/>
        </w:rPr>
        <w:t>т</w:t>
      </w:r>
      <w:r w:rsidRPr="00321EA4">
        <w:rPr>
          <w:sz w:val="28"/>
          <w:szCs w:val="28"/>
          <w:lang w:val="ru-RU"/>
        </w:rPr>
        <w:t xml:space="preserve">. </w:t>
      </w:r>
      <w:r w:rsidR="000A7DDB" w:rsidRPr="00321EA4">
        <w:rPr>
          <w:sz w:val="28"/>
          <w:szCs w:val="28"/>
        </w:rPr>
        <w:t>204</w:t>
      </w:r>
      <w:r w:rsidR="000A7DDB" w:rsidRPr="00321EA4">
        <w:rPr>
          <w:sz w:val="28"/>
          <w:szCs w:val="28"/>
          <w:lang w:val="ru-RU"/>
        </w:rPr>
        <w:t xml:space="preserve"> УК)</w:t>
      </w:r>
    </w:p>
    <w:p w:rsidR="00D50B06" w:rsidRPr="002D07F7" w:rsidRDefault="00AB46B8" w:rsidP="00B5781C">
      <w:pPr>
        <w:pStyle w:val="article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 xml:space="preserve">Важно отметить, что </w:t>
      </w:r>
      <w:r w:rsidR="005A65F6" w:rsidRPr="00321EA4">
        <w:rPr>
          <w:sz w:val="28"/>
          <w:szCs w:val="28"/>
          <w:lang w:val="ru-RU"/>
        </w:rPr>
        <w:t>распространение</w:t>
      </w:r>
      <w:r w:rsidRPr="00321EA4">
        <w:rPr>
          <w:sz w:val="28"/>
          <w:szCs w:val="28"/>
          <w:lang w:val="ru-RU"/>
        </w:rPr>
        <w:t xml:space="preserve"> информации ограничивается также и для </w:t>
      </w:r>
      <w:r w:rsidR="005A65F6" w:rsidRPr="00321EA4">
        <w:rPr>
          <w:sz w:val="28"/>
          <w:szCs w:val="28"/>
          <w:lang w:val="ru-RU"/>
        </w:rPr>
        <w:t xml:space="preserve">государственных органов, организаций, которые её предоставляет. Ограничения касаются прежде всего </w:t>
      </w:r>
      <w:r w:rsidR="000A7DDB" w:rsidRPr="00321EA4">
        <w:rPr>
          <w:sz w:val="28"/>
          <w:szCs w:val="28"/>
          <w:lang w:val="ru-RU"/>
        </w:rPr>
        <w:t>персональных данных</w:t>
      </w:r>
      <w:r w:rsidR="005A65F6" w:rsidRPr="00321EA4">
        <w:rPr>
          <w:sz w:val="28"/>
          <w:szCs w:val="28"/>
          <w:lang w:val="ru-RU"/>
        </w:rPr>
        <w:t xml:space="preserve"> граждан. Так</w:t>
      </w:r>
      <w:r w:rsidR="000A7DDB" w:rsidRPr="00321EA4">
        <w:rPr>
          <w:sz w:val="28"/>
          <w:szCs w:val="28"/>
          <w:lang w:val="ru-RU"/>
        </w:rPr>
        <w:t xml:space="preserve"> в статье </w:t>
      </w:r>
      <w:r w:rsidR="000A7DDB" w:rsidRPr="00321EA4">
        <w:rPr>
          <w:sz w:val="28"/>
          <w:szCs w:val="28"/>
        </w:rPr>
        <w:t>179</w:t>
      </w:r>
      <w:r w:rsidR="000A7DDB" w:rsidRPr="00321EA4">
        <w:rPr>
          <w:sz w:val="28"/>
          <w:szCs w:val="28"/>
          <w:lang w:val="ru-RU"/>
        </w:rPr>
        <w:t xml:space="preserve"> УК</w:t>
      </w:r>
      <w:r w:rsidR="005A65F6" w:rsidRPr="00321EA4">
        <w:rPr>
          <w:sz w:val="28"/>
          <w:szCs w:val="28"/>
          <w:lang w:val="ru-RU"/>
        </w:rPr>
        <w:t xml:space="preserve"> отмечается, что</w:t>
      </w:r>
      <w:r w:rsidR="000A7DDB" w:rsidRPr="00321EA4">
        <w:rPr>
          <w:sz w:val="28"/>
          <w:szCs w:val="28"/>
          <w:lang w:val="ru-RU"/>
        </w:rPr>
        <w:t xml:space="preserve"> н</w:t>
      </w:r>
      <w:r w:rsidR="0084728C" w:rsidRPr="00321EA4">
        <w:rPr>
          <w:sz w:val="28"/>
          <w:szCs w:val="28"/>
        </w:rPr>
        <w:t>езаконны</w:t>
      </w:r>
      <w:r w:rsidR="00A06B88" w:rsidRPr="00321EA4">
        <w:rPr>
          <w:sz w:val="28"/>
          <w:szCs w:val="28"/>
          <w:lang w:val="ru-RU"/>
        </w:rPr>
        <w:t>й сбор,</w:t>
      </w:r>
      <w:r w:rsidR="0084728C" w:rsidRPr="00321EA4">
        <w:rPr>
          <w:sz w:val="28"/>
          <w:szCs w:val="28"/>
        </w:rPr>
        <w:t xml:space="preserve"> либо распространение сведений о частной жизни, составляющих личную или семейную тайну другого лица, без его согласия, повлекшие причинение вреда правам, свободам и законным интересам потерпевшего, –наказываются общественными работами, или штрафом, или арестом на срок до шести месяцев.Те же действия, совершенные с использованием специальных технических средств, предназначенных для негласного получения информации, либо должностным лицом с использованием своих служебных полномочий, –наказываются лишением права занимать определенные должности или заниматься </w:t>
      </w:r>
      <w:r w:rsidR="0084728C" w:rsidRPr="00321EA4">
        <w:rPr>
          <w:sz w:val="28"/>
          <w:szCs w:val="28"/>
        </w:rPr>
        <w:lastRenderedPageBreak/>
        <w:t>определенной деятельностью, либо ограничением свободы на срок до трех лет, либо лишением свободы на тот же срок.</w:t>
      </w:r>
      <w:r w:rsidR="00DB451B" w:rsidRPr="00DB451B">
        <w:rPr>
          <w:sz w:val="28"/>
          <w:szCs w:val="28"/>
          <w:lang w:val="ru-RU"/>
        </w:rPr>
        <w:t xml:space="preserve"> </w:t>
      </w:r>
      <w:r w:rsidR="00DB451B" w:rsidRPr="002D07F7">
        <w:rPr>
          <w:sz w:val="28"/>
          <w:szCs w:val="28"/>
          <w:lang w:val="ru-RU"/>
        </w:rPr>
        <w:t>[</w:t>
      </w:r>
      <w:r w:rsidR="00DB451B">
        <w:rPr>
          <w:noProof/>
          <w:sz w:val="28"/>
          <w:szCs w:val="28"/>
          <w:lang w:val="ru-RU"/>
        </w:rPr>
        <w:t>14</w:t>
      </w:r>
      <w:r w:rsidR="00DB451B" w:rsidRPr="002D07F7">
        <w:rPr>
          <w:noProof/>
          <w:sz w:val="28"/>
          <w:szCs w:val="28"/>
          <w:lang w:val="ru-RU"/>
        </w:rPr>
        <w:t>]</w:t>
      </w:r>
    </w:p>
    <w:p w:rsidR="00883617" w:rsidRPr="00321EA4" w:rsidRDefault="00883617" w:rsidP="00B33914">
      <w:pPr>
        <w:pStyle w:val="article"/>
        <w:spacing w:before="240" w:beforeAutospacing="0" w:after="240" w:afterAutospacing="0" w:line="360" w:lineRule="auto"/>
        <w:jc w:val="both"/>
        <w:rPr>
          <w:sz w:val="28"/>
          <w:szCs w:val="28"/>
          <w:lang w:val="ru-RU"/>
        </w:rPr>
      </w:pPr>
    </w:p>
    <w:p w:rsidR="00BA3337" w:rsidRPr="00321EA4" w:rsidRDefault="005A65F6" w:rsidP="00B5781C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385397254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BA3337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.4. Особенности реализации права граждан на получение информации о государстве и его органах</w:t>
      </w:r>
      <w:bookmarkEnd w:id="8"/>
    </w:p>
    <w:p w:rsidR="001F6AB0" w:rsidRPr="00321EA4" w:rsidRDefault="001F6AB0" w:rsidP="00CE7151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 xml:space="preserve">Как отмечалось выше, существует </w:t>
      </w:r>
      <w:r w:rsidRPr="00321EA4">
        <w:rPr>
          <w:sz w:val="28"/>
          <w:szCs w:val="28"/>
        </w:rPr>
        <w:t>информаци</w:t>
      </w:r>
      <w:r w:rsidRPr="00321EA4">
        <w:rPr>
          <w:sz w:val="28"/>
          <w:szCs w:val="28"/>
          <w:lang w:val="ru-RU"/>
        </w:rPr>
        <w:t>я</w:t>
      </w:r>
      <w:r w:rsidRPr="00321EA4">
        <w:rPr>
          <w:sz w:val="28"/>
          <w:szCs w:val="28"/>
        </w:rPr>
        <w:t xml:space="preserve">, </w:t>
      </w:r>
      <w:r w:rsidRPr="00321EA4">
        <w:rPr>
          <w:b/>
          <w:sz w:val="28"/>
          <w:szCs w:val="28"/>
        </w:rPr>
        <w:t>распространение и (или) предоставление</w:t>
      </w:r>
      <w:r w:rsidRPr="00321EA4">
        <w:rPr>
          <w:sz w:val="28"/>
          <w:szCs w:val="28"/>
        </w:rPr>
        <w:t xml:space="preserve"> которой ограничено</w:t>
      </w:r>
      <w:r w:rsidRPr="00321EA4">
        <w:rPr>
          <w:sz w:val="28"/>
          <w:szCs w:val="28"/>
          <w:lang w:val="ru-RU"/>
        </w:rPr>
        <w:t xml:space="preserve">. К </w:t>
      </w:r>
      <w:r w:rsidR="00A06B88" w:rsidRPr="00321EA4">
        <w:rPr>
          <w:sz w:val="28"/>
          <w:szCs w:val="28"/>
          <w:lang w:val="ru-RU"/>
        </w:rPr>
        <w:t>такой информации</w:t>
      </w:r>
      <w:r w:rsidRPr="00321EA4">
        <w:rPr>
          <w:sz w:val="28"/>
          <w:szCs w:val="28"/>
          <w:lang w:val="ru-RU"/>
        </w:rPr>
        <w:t xml:space="preserve"> закон относит</w:t>
      </w:r>
      <w:r w:rsidR="007D022B" w:rsidRPr="00321EA4">
        <w:rPr>
          <w:sz w:val="28"/>
          <w:szCs w:val="28"/>
          <w:lang w:val="ru-RU"/>
        </w:rPr>
        <w:t>:</w:t>
      </w:r>
      <w:r w:rsidRPr="00321EA4">
        <w:rPr>
          <w:sz w:val="28"/>
          <w:szCs w:val="28"/>
        </w:rPr>
        <w:t>информаци</w:t>
      </w:r>
      <w:r w:rsidRPr="00321EA4">
        <w:rPr>
          <w:sz w:val="28"/>
          <w:szCs w:val="28"/>
          <w:lang w:val="ru-RU"/>
        </w:rPr>
        <w:t>ю</w:t>
      </w:r>
      <w:r w:rsidR="005A65F6" w:rsidRPr="00321EA4">
        <w:rPr>
          <w:sz w:val="28"/>
          <w:szCs w:val="28"/>
        </w:rPr>
        <w:t xml:space="preserve"> о частной жизни</w:t>
      </w:r>
      <w:r w:rsidR="005A65F6" w:rsidRPr="00321EA4">
        <w:rPr>
          <w:sz w:val="28"/>
          <w:szCs w:val="28"/>
          <w:lang w:val="ru-RU"/>
        </w:rPr>
        <w:t>,</w:t>
      </w:r>
      <w:r w:rsidRPr="00321EA4">
        <w:rPr>
          <w:sz w:val="28"/>
          <w:szCs w:val="28"/>
        </w:rPr>
        <w:t xml:space="preserve"> персональные данные</w:t>
      </w:r>
      <w:r w:rsidRPr="00321EA4">
        <w:rPr>
          <w:sz w:val="28"/>
          <w:szCs w:val="28"/>
          <w:lang w:val="ru-RU"/>
        </w:rPr>
        <w:t xml:space="preserve">, </w:t>
      </w:r>
      <w:r w:rsidRPr="00321EA4">
        <w:rPr>
          <w:sz w:val="28"/>
          <w:szCs w:val="28"/>
        </w:rPr>
        <w:t>сведения, составляющие государственные секреты</w:t>
      </w:r>
      <w:r w:rsidRPr="00321EA4">
        <w:rPr>
          <w:sz w:val="28"/>
          <w:szCs w:val="28"/>
          <w:lang w:val="ru-RU"/>
        </w:rPr>
        <w:t xml:space="preserve">, </w:t>
      </w:r>
      <w:r w:rsidRPr="00321EA4">
        <w:rPr>
          <w:sz w:val="28"/>
          <w:szCs w:val="28"/>
        </w:rPr>
        <w:t>служебн</w:t>
      </w:r>
      <w:r w:rsidRPr="00321EA4">
        <w:rPr>
          <w:sz w:val="28"/>
          <w:szCs w:val="28"/>
          <w:lang w:val="ru-RU"/>
        </w:rPr>
        <w:t>ую</w:t>
      </w:r>
      <w:r w:rsidRPr="00321EA4">
        <w:rPr>
          <w:sz w:val="28"/>
          <w:szCs w:val="28"/>
        </w:rPr>
        <w:t xml:space="preserve"> информаци</w:t>
      </w:r>
      <w:r w:rsidRPr="00321EA4">
        <w:rPr>
          <w:sz w:val="28"/>
          <w:szCs w:val="28"/>
          <w:lang w:val="ru-RU"/>
        </w:rPr>
        <w:t>ю</w:t>
      </w:r>
      <w:r w:rsidRPr="00321EA4">
        <w:rPr>
          <w:sz w:val="28"/>
          <w:szCs w:val="28"/>
        </w:rPr>
        <w:t xml:space="preserve"> ограниченного распространения</w:t>
      </w:r>
      <w:r w:rsidRPr="00321EA4">
        <w:rPr>
          <w:sz w:val="28"/>
          <w:szCs w:val="28"/>
          <w:lang w:val="ru-RU"/>
        </w:rPr>
        <w:t xml:space="preserve">, </w:t>
      </w:r>
      <w:r w:rsidRPr="00321EA4">
        <w:rPr>
          <w:sz w:val="28"/>
          <w:szCs w:val="28"/>
        </w:rPr>
        <w:t>информаци</w:t>
      </w:r>
      <w:r w:rsidRPr="00321EA4">
        <w:rPr>
          <w:sz w:val="28"/>
          <w:szCs w:val="28"/>
          <w:lang w:val="ru-RU"/>
        </w:rPr>
        <w:t>ю</w:t>
      </w:r>
      <w:r w:rsidRPr="00321EA4">
        <w:rPr>
          <w:sz w:val="28"/>
          <w:szCs w:val="28"/>
        </w:rPr>
        <w:t>, составляющая коммерческую, профессиональную, банковскую и иную охраняемую законом тайну</w:t>
      </w:r>
      <w:r w:rsidRPr="00321EA4">
        <w:rPr>
          <w:sz w:val="28"/>
          <w:szCs w:val="28"/>
          <w:lang w:val="ru-RU"/>
        </w:rPr>
        <w:t xml:space="preserve">, также </w:t>
      </w:r>
      <w:r w:rsidR="00A06B88" w:rsidRPr="00321EA4">
        <w:rPr>
          <w:sz w:val="28"/>
          <w:szCs w:val="28"/>
        </w:rPr>
        <w:t>информаци</w:t>
      </w:r>
      <w:r w:rsidR="00A06B88" w:rsidRPr="00321EA4">
        <w:rPr>
          <w:sz w:val="28"/>
          <w:szCs w:val="28"/>
          <w:lang w:val="ru-RU"/>
        </w:rPr>
        <w:t>ю</w:t>
      </w:r>
      <w:r w:rsidRPr="00321EA4">
        <w:rPr>
          <w:sz w:val="28"/>
          <w:szCs w:val="28"/>
        </w:rPr>
        <w:t>, сод</w:t>
      </w:r>
      <w:r w:rsidR="00A06B88" w:rsidRPr="00321EA4">
        <w:rPr>
          <w:sz w:val="28"/>
          <w:szCs w:val="28"/>
        </w:rPr>
        <w:t>ержащ</w:t>
      </w:r>
      <w:r w:rsidR="00A06B88" w:rsidRPr="00321EA4">
        <w:rPr>
          <w:sz w:val="28"/>
          <w:szCs w:val="28"/>
          <w:lang w:val="ru-RU"/>
        </w:rPr>
        <w:t>ую</w:t>
      </w:r>
      <w:r w:rsidRPr="00321EA4">
        <w:rPr>
          <w:sz w:val="28"/>
          <w:szCs w:val="28"/>
        </w:rPr>
        <w:t>ся в делах об административных правонарушениях, материалах и уголовных делах органов уголовного преследования и суда до завершения производства по делу</w:t>
      </w:r>
      <w:r w:rsidRPr="00321EA4">
        <w:rPr>
          <w:sz w:val="28"/>
          <w:szCs w:val="28"/>
          <w:lang w:val="ru-RU"/>
        </w:rPr>
        <w:t>.</w:t>
      </w:r>
      <w:r w:rsidR="005D3DD7" w:rsidRPr="00321EA4">
        <w:rPr>
          <w:sz w:val="28"/>
          <w:szCs w:val="28"/>
          <w:lang w:val="ru-RU"/>
        </w:rPr>
        <w:t xml:space="preserve">Рассмотрим </w:t>
      </w:r>
      <w:r w:rsidR="00CE7151" w:rsidRPr="00321EA4">
        <w:rPr>
          <w:sz w:val="28"/>
          <w:szCs w:val="28"/>
          <w:lang w:val="ru-RU"/>
        </w:rPr>
        <w:t xml:space="preserve">случай </w:t>
      </w:r>
      <w:r w:rsidR="007D022B" w:rsidRPr="00321EA4">
        <w:rPr>
          <w:sz w:val="28"/>
          <w:szCs w:val="28"/>
          <w:lang w:val="ru-RU"/>
        </w:rPr>
        <w:t>государственных секретов</w:t>
      </w:r>
      <w:r w:rsidR="00CE7151" w:rsidRPr="00321EA4">
        <w:rPr>
          <w:sz w:val="28"/>
          <w:szCs w:val="28"/>
          <w:lang w:val="ru-RU"/>
        </w:rPr>
        <w:t xml:space="preserve"> как важный предел осуществления права на информацию.</w:t>
      </w:r>
    </w:p>
    <w:p w:rsidR="00883617" w:rsidRPr="00321EA4" w:rsidRDefault="005D3DD7" w:rsidP="00B5781C">
      <w:pPr>
        <w:pStyle w:val="newncpi"/>
        <w:spacing w:before="240" w:beforeAutospacing="0" w:after="240" w:afterAutospacing="0" w:line="360" w:lineRule="auto"/>
        <w:ind w:firstLine="567"/>
        <w:jc w:val="both"/>
        <w:outlineLvl w:val="2"/>
        <w:rPr>
          <w:b/>
          <w:sz w:val="28"/>
          <w:szCs w:val="28"/>
          <w:lang w:val="ru-RU"/>
        </w:rPr>
      </w:pPr>
      <w:r w:rsidRPr="00321EA4">
        <w:rPr>
          <w:b/>
          <w:sz w:val="28"/>
          <w:szCs w:val="28"/>
          <w:lang w:val="ru-RU"/>
        </w:rPr>
        <w:t xml:space="preserve">2.4.1. </w:t>
      </w:r>
      <w:r w:rsidR="00883617" w:rsidRPr="00321EA4">
        <w:rPr>
          <w:b/>
          <w:sz w:val="28"/>
          <w:szCs w:val="28"/>
          <w:lang w:val="ru-RU"/>
        </w:rPr>
        <w:t>Государственные секреты</w:t>
      </w:r>
    </w:p>
    <w:p w:rsidR="00836D0E" w:rsidRPr="00321EA4" w:rsidRDefault="00836D0E" w:rsidP="007D022B">
      <w:pPr>
        <w:pStyle w:val="withoutpar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 xml:space="preserve">На сегодня </w:t>
      </w:r>
      <w:r w:rsidR="006A5155" w:rsidRPr="00321EA4">
        <w:rPr>
          <w:sz w:val="28"/>
          <w:szCs w:val="28"/>
          <w:lang w:val="ru-RU"/>
        </w:rPr>
        <w:t>58 государственных о</w:t>
      </w:r>
      <w:r w:rsidR="00A06B88" w:rsidRPr="00321EA4">
        <w:rPr>
          <w:sz w:val="28"/>
          <w:szCs w:val="28"/>
          <w:lang w:val="ru-RU"/>
        </w:rPr>
        <w:t>рганов и организаций, надел</w:t>
      </w:r>
      <w:r w:rsidR="007D022B" w:rsidRPr="00321EA4">
        <w:rPr>
          <w:sz w:val="28"/>
          <w:szCs w:val="28"/>
          <w:lang w:val="ru-RU"/>
        </w:rPr>
        <w:t>ё</w:t>
      </w:r>
      <w:r w:rsidR="00A06B88" w:rsidRPr="00321EA4">
        <w:rPr>
          <w:sz w:val="28"/>
          <w:szCs w:val="28"/>
          <w:lang w:val="ru-RU"/>
        </w:rPr>
        <w:t>н</w:t>
      </w:r>
      <w:r w:rsidR="007D022B" w:rsidRPr="00321EA4">
        <w:rPr>
          <w:sz w:val="28"/>
          <w:szCs w:val="28"/>
          <w:lang w:val="ru-RU"/>
        </w:rPr>
        <w:t>н</w:t>
      </w:r>
      <w:r w:rsidRPr="00321EA4">
        <w:rPr>
          <w:sz w:val="28"/>
          <w:szCs w:val="28"/>
          <w:lang w:val="ru-RU"/>
        </w:rPr>
        <w:t>ы</w:t>
      </w:r>
      <w:r w:rsidR="007D022B" w:rsidRPr="00321EA4">
        <w:rPr>
          <w:sz w:val="28"/>
          <w:szCs w:val="28"/>
          <w:lang w:val="ru-RU"/>
        </w:rPr>
        <w:t>х</w:t>
      </w:r>
      <w:r w:rsidR="006A5155" w:rsidRPr="00321EA4">
        <w:rPr>
          <w:sz w:val="28"/>
          <w:szCs w:val="28"/>
          <w:lang w:val="ru-RU"/>
        </w:rPr>
        <w:t xml:space="preserve"> полномочи</w:t>
      </w:r>
      <w:r w:rsidRPr="00321EA4">
        <w:rPr>
          <w:sz w:val="28"/>
          <w:szCs w:val="28"/>
          <w:lang w:val="ru-RU"/>
        </w:rPr>
        <w:t>ями</w:t>
      </w:r>
      <w:r w:rsidR="006A5155" w:rsidRPr="00321EA4">
        <w:rPr>
          <w:sz w:val="28"/>
          <w:szCs w:val="28"/>
          <w:lang w:val="ru-RU"/>
        </w:rPr>
        <w:t xml:space="preserve"> по отнесению сведений к государственным секретам </w:t>
      </w:r>
      <w:r w:rsidR="00DB451B" w:rsidRPr="00DB451B">
        <w:rPr>
          <w:sz w:val="28"/>
          <w:szCs w:val="28"/>
          <w:lang w:val="ru-RU"/>
        </w:rPr>
        <w:t>[</w:t>
      </w:r>
      <w:r w:rsidR="00B2481E" w:rsidRPr="00321EA4">
        <w:rPr>
          <w:noProof/>
          <w:sz w:val="28"/>
          <w:szCs w:val="28"/>
          <w:lang w:val="ru-RU"/>
        </w:rPr>
        <w:t>15</w:t>
      </w:r>
      <w:r w:rsidR="00DB451B" w:rsidRPr="00DB451B">
        <w:rPr>
          <w:noProof/>
          <w:sz w:val="28"/>
          <w:szCs w:val="28"/>
          <w:lang w:val="ru-RU"/>
        </w:rPr>
        <w:t>]</w:t>
      </w:r>
      <w:r w:rsidR="00A06B88" w:rsidRPr="00321EA4">
        <w:rPr>
          <w:sz w:val="28"/>
          <w:szCs w:val="28"/>
          <w:lang w:val="ru-RU"/>
        </w:rPr>
        <w:t xml:space="preserve">. </w:t>
      </w:r>
      <w:r w:rsidR="007D022B" w:rsidRPr="00321EA4">
        <w:rPr>
          <w:sz w:val="28"/>
          <w:szCs w:val="28"/>
          <w:lang w:val="ru-RU"/>
        </w:rPr>
        <w:t xml:space="preserve">Для того, чтобы понимать пределы правового регулирования этого института раскроем </w:t>
      </w:r>
      <w:r w:rsidRPr="00321EA4">
        <w:rPr>
          <w:sz w:val="28"/>
          <w:szCs w:val="28"/>
          <w:lang w:val="ru-RU"/>
        </w:rPr>
        <w:t xml:space="preserve">понятие </w:t>
      </w:r>
      <w:r w:rsidR="00FC67CD" w:rsidRPr="00321EA4">
        <w:rPr>
          <w:sz w:val="28"/>
          <w:szCs w:val="28"/>
          <w:lang w:val="ru-RU"/>
        </w:rPr>
        <w:t xml:space="preserve"> «государственный секрет»</w:t>
      </w:r>
      <w:r w:rsidR="007D022B" w:rsidRPr="00321EA4">
        <w:rPr>
          <w:sz w:val="28"/>
          <w:szCs w:val="28"/>
          <w:lang w:val="ru-RU"/>
        </w:rPr>
        <w:t xml:space="preserve"> и список сведений</w:t>
      </w:r>
      <w:r w:rsidR="00793711" w:rsidRPr="00321EA4">
        <w:rPr>
          <w:sz w:val="28"/>
          <w:szCs w:val="28"/>
          <w:lang w:val="ru-RU"/>
        </w:rPr>
        <w:t>,</w:t>
      </w:r>
      <w:r w:rsidR="007D022B" w:rsidRPr="00321EA4">
        <w:rPr>
          <w:sz w:val="28"/>
          <w:szCs w:val="28"/>
          <w:lang w:val="ru-RU"/>
        </w:rPr>
        <w:t xml:space="preserve"> которые могут относиться к государственным секретам. </w:t>
      </w:r>
    </w:p>
    <w:p w:rsidR="00FC67CD" w:rsidRPr="002D07F7" w:rsidRDefault="00836D0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Закон «О государственных секретах»</w:t>
      </w:r>
      <w:r w:rsidR="007D022B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 Беларусь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даёт такое определение: «Г</w:t>
      </w:r>
      <w:r w:rsidR="00793711" w:rsidRPr="00321EA4">
        <w:rPr>
          <w:rFonts w:ascii="Times New Roman" w:hAnsi="Times New Roman" w:cs="Times New Roman"/>
          <w:sz w:val="28"/>
          <w:szCs w:val="28"/>
        </w:rPr>
        <w:t>осударственные секреты</w:t>
      </w:r>
      <w:r w:rsidR="005C0B5E" w:rsidRPr="00321EA4">
        <w:rPr>
          <w:rFonts w:ascii="Times New Roman" w:hAnsi="Times New Roman" w:cs="Times New Roman"/>
          <w:sz w:val="28"/>
          <w:szCs w:val="28"/>
        </w:rPr>
        <w:t xml:space="preserve"> </w:t>
      </w:r>
      <w:r w:rsidR="00793711" w:rsidRPr="00321EA4">
        <w:rPr>
          <w:rFonts w:ascii="Times New Roman" w:hAnsi="Times New Roman" w:cs="Times New Roman"/>
          <w:sz w:val="28"/>
          <w:szCs w:val="28"/>
        </w:rPr>
        <w:t>–</w:t>
      </w:r>
      <w:r w:rsidR="005C0B5E" w:rsidRPr="00321EA4">
        <w:rPr>
          <w:rFonts w:ascii="Times New Roman" w:hAnsi="Times New Roman" w:cs="Times New Roman"/>
          <w:sz w:val="28"/>
          <w:szCs w:val="28"/>
        </w:rPr>
        <w:t xml:space="preserve"> </w:t>
      </w:r>
      <w:r w:rsidR="00FC67CD" w:rsidRPr="00321EA4">
        <w:rPr>
          <w:rFonts w:ascii="Times New Roman" w:hAnsi="Times New Roman" w:cs="Times New Roman"/>
          <w:sz w:val="28"/>
          <w:szCs w:val="28"/>
        </w:rPr>
        <w:t>сведения, отнесенные в установленном порядке к государственным секретам, защищаемые государством в соответствии с настоящим Законом и другими актами закон</w:t>
      </w:r>
      <w:r w:rsidRPr="00321EA4">
        <w:rPr>
          <w:rFonts w:ascii="Times New Roman" w:hAnsi="Times New Roman" w:cs="Times New Roman"/>
          <w:sz w:val="28"/>
          <w:szCs w:val="28"/>
        </w:rPr>
        <w:t>одательства Республики Беларусь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 w:rsidRPr="002D07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16</w:t>
      </w:r>
      <w:r w:rsidR="00DB451B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FC67CD" w:rsidRPr="00321EA4" w:rsidRDefault="00F5578B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Статья </w:t>
      </w:r>
      <w:r w:rsidRPr="00321EA4">
        <w:rPr>
          <w:rFonts w:ascii="Times New Roman" w:hAnsi="Times New Roman" w:cs="Times New Roman"/>
          <w:sz w:val="28"/>
          <w:szCs w:val="28"/>
        </w:rPr>
        <w:t>14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данного закона к </w:t>
      </w:r>
      <w:r w:rsidR="00FC67CD" w:rsidRPr="00321EA4">
        <w:rPr>
          <w:rFonts w:ascii="Times New Roman" w:hAnsi="Times New Roman" w:cs="Times New Roman"/>
          <w:sz w:val="28"/>
          <w:szCs w:val="28"/>
        </w:rPr>
        <w:t xml:space="preserve">государственным секретам </w:t>
      </w:r>
      <w:r w:rsidR="004367BF" w:rsidRPr="00321EA4">
        <w:rPr>
          <w:rFonts w:ascii="Times New Roman" w:hAnsi="Times New Roman" w:cs="Times New Roman"/>
          <w:sz w:val="28"/>
          <w:szCs w:val="28"/>
        </w:rPr>
        <w:t>отн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21EA4">
        <w:rPr>
          <w:rFonts w:ascii="Times New Roman" w:hAnsi="Times New Roman" w:cs="Times New Roman"/>
          <w:sz w:val="28"/>
          <w:szCs w:val="28"/>
        </w:rPr>
        <w:t>с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FC67CD" w:rsidRPr="00321EA4">
        <w:rPr>
          <w:rFonts w:ascii="Times New Roman" w:hAnsi="Times New Roman" w:cs="Times New Roman"/>
          <w:sz w:val="28"/>
          <w:szCs w:val="28"/>
        </w:rPr>
        <w:t>:</w:t>
      </w:r>
    </w:p>
    <w:p w:rsidR="00FC67CD" w:rsidRPr="00321EA4" w:rsidRDefault="00FC67CD" w:rsidP="005713D3">
      <w:pPr>
        <w:pStyle w:val="newncpi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321EA4">
        <w:rPr>
          <w:b/>
          <w:sz w:val="28"/>
          <w:szCs w:val="28"/>
        </w:rPr>
        <w:lastRenderedPageBreak/>
        <w:t>сведения в области политики: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стратегии и тактике внешней политики, а также внешнеэкономической деятельности;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подготовке, заключении, содержании, выполнении, приостановлении или прекращении действия международных договоров Республики Беларусь;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 экспорте и импорте вооружения и военной техники;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содержании или объемах экономического сотрудничества с иностранными государствами в военное время;</w:t>
      </w:r>
    </w:p>
    <w:p w:rsidR="00FC67CD" w:rsidRPr="00321EA4" w:rsidRDefault="00FC67CD" w:rsidP="005713D3">
      <w:pPr>
        <w:pStyle w:val="newncpi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321EA4">
        <w:rPr>
          <w:b/>
          <w:sz w:val="28"/>
          <w:szCs w:val="28"/>
        </w:rPr>
        <w:t>сведения в области экономики и финансов: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содержании планов подготовки экономики к отражению возможной военной агрессии;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мобилизационных мощностях промышленности по изготовлению и ремонту вооружения и военной техники;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планах (заданиях) государственного оборонного заказа, об объемах выпуска и поставках вооружения и военной техники, военно-технического имущества;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 объемах финансирования из республиканского бюджета Вооруженных Сил Республики Беларусь, других войск и воинских формирований, правоохранительных и иных государственных органов, обеспечивающих национальную безопасность Республики Беларусь;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технологии изготовления системы защиты, применяемой при производстве денежных знаков, бланков ценных бумаг и других документов с определенной степенью защиты, обеспечиваемых государством;</w:t>
      </w:r>
    </w:p>
    <w:p w:rsidR="00FC67CD" w:rsidRPr="00321EA4" w:rsidRDefault="00FC67CD" w:rsidP="005713D3">
      <w:pPr>
        <w:pStyle w:val="newncpi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321EA4">
        <w:rPr>
          <w:b/>
          <w:sz w:val="28"/>
          <w:szCs w:val="28"/>
        </w:rPr>
        <w:t>сведения в области науки и техники: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содержании государственных и других программ, концепций по направлениям, определяющим национальную безопасность Республики Беларусь;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lastRenderedPageBreak/>
        <w:t>о проведении научно-исследовательских, опытно-технологических и опытно-конструкторских работ в интересах национальной безопасности Республики Беларусь;</w:t>
      </w:r>
    </w:p>
    <w:p w:rsidR="00FC67CD" w:rsidRPr="00321EA4" w:rsidRDefault="00FC67CD" w:rsidP="005713D3">
      <w:pPr>
        <w:pStyle w:val="newncpi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321EA4">
        <w:rPr>
          <w:b/>
          <w:sz w:val="28"/>
          <w:szCs w:val="28"/>
        </w:rPr>
        <w:t>сведения в военной области: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планах строительства Вооруженных Сил Республики Беларусь, содержании основных направлений (программ) развития вооружения и военной техники;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тактико-технических характеристиках и возможностях боевого применения вооружения и военной техники;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системе управления Вооруженными Силами Республики Беларусь;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содержании стратегических или оперативных планов, планов территориальной обороны, документов боевого управления по подготовке и проведению операций, стратегическому развертыванию Вооруженных Сил Республики Беларусь, других войск и воинских формирований, их боевой, мобилизационной готовности и мобилизационных ресурсах;</w:t>
      </w:r>
    </w:p>
    <w:p w:rsidR="00FC67CD" w:rsidRPr="00321EA4" w:rsidRDefault="00FC67CD" w:rsidP="005713D3">
      <w:pPr>
        <w:pStyle w:val="newncpi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назначении, местонахождении, степени защищенности, системе охраны особо режимных и режимных объектов, пунктов управления государством в военное время или их проектировании, строительстве, эксплуатации, степени готовности;</w:t>
      </w:r>
    </w:p>
    <w:p w:rsidR="00FC67CD" w:rsidRPr="00321EA4" w:rsidRDefault="00FC67CD" w:rsidP="005713D3">
      <w:pPr>
        <w:pStyle w:val="newncpi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321EA4">
        <w:rPr>
          <w:b/>
          <w:sz w:val="28"/>
          <w:szCs w:val="28"/>
        </w:rPr>
        <w:t>сведения в области разведывательной, контрразведывательной и оперативно-розыскной деятельности:</w:t>
      </w:r>
    </w:p>
    <w:p w:rsidR="00FC67CD" w:rsidRPr="00321EA4" w:rsidRDefault="00FC67CD" w:rsidP="005713D3">
      <w:pPr>
        <w:pStyle w:val="newncpi"/>
        <w:numPr>
          <w:ilvl w:val="0"/>
          <w:numId w:val="26"/>
        </w:numPr>
        <w:spacing w:before="0" w:beforeAutospacing="0" w:after="0" w:afterAutospacing="0" w:line="360" w:lineRule="auto"/>
        <w:ind w:left="1276" w:hanging="283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 организации, тактике, силах, средствах, объектах, методах, планах разведывательной, контрразведывательной и оперативно-розыскной деятельности, в том числе по обеспечению собственной безопасности в органах, осуществляющих такую деятельность;</w:t>
      </w:r>
    </w:p>
    <w:p w:rsidR="00FC67CD" w:rsidRPr="00321EA4" w:rsidRDefault="00FC67CD" w:rsidP="005713D3">
      <w:pPr>
        <w:pStyle w:val="newncpi"/>
        <w:numPr>
          <w:ilvl w:val="0"/>
          <w:numId w:val="26"/>
        </w:numPr>
        <w:spacing w:before="0" w:beforeAutospacing="0" w:after="0" w:afterAutospacing="0" w:line="360" w:lineRule="auto"/>
        <w:ind w:left="1276" w:hanging="283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финансировании мероприятий, проводимых органами, осуществляющими разведывательную, контрразведывательную и оперативно-розыскную деятельность;</w:t>
      </w:r>
    </w:p>
    <w:p w:rsidR="00FC67CD" w:rsidRPr="00321EA4" w:rsidRDefault="00FC67CD" w:rsidP="005713D3">
      <w:pPr>
        <w:pStyle w:val="newncpi"/>
        <w:numPr>
          <w:ilvl w:val="0"/>
          <w:numId w:val="26"/>
        </w:numPr>
        <w:spacing w:before="0" w:beforeAutospacing="0" w:after="0" w:afterAutospacing="0" w:line="360" w:lineRule="auto"/>
        <w:ind w:left="1276" w:hanging="283"/>
        <w:jc w:val="both"/>
        <w:rPr>
          <w:sz w:val="28"/>
          <w:szCs w:val="28"/>
        </w:rPr>
      </w:pPr>
      <w:r w:rsidRPr="00321EA4">
        <w:rPr>
          <w:sz w:val="28"/>
          <w:szCs w:val="28"/>
        </w:rPr>
        <w:lastRenderedPageBreak/>
        <w:t>о гражданах, сотрудничающих (сотрудничавших) на конфиденциальной основе с органами, осуществляющими разведывательную, контрразведывательную и оперативно-розыскную деятельность, а также о штатных негласных сотрудниках и сотрудниках этих органов, в том числе внедренных в организованные группы, выполняющих (выполнявших) специальные задания;</w:t>
      </w:r>
    </w:p>
    <w:p w:rsidR="00FC67CD" w:rsidRPr="00321EA4" w:rsidRDefault="00FC67CD" w:rsidP="005713D3">
      <w:pPr>
        <w:pStyle w:val="newncpi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</w:rPr>
      </w:pPr>
      <w:r w:rsidRPr="00321EA4">
        <w:rPr>
          <w:b/>
          <w:sz w:val="28"/>
          <w:szCs w:val="28"/>
        </w:rPr>
        <w:t>сведения в информационной и иных областях национальной безопасности Республики Беларусь:</w:t>
      </w:r>
    </w:p>
    <w:p w:rsidR="00FC67CD" w:rsidRPr="00321EA4" w:rsidRDefault="00FC67CD" w:rsidP="005713D3">
      <w:pPr>
        <w:pStyle w:val="newncpi"/>
        <w:numPr>
          <w:ilvl w:val="0"/>
          <w:numId w:val="27"/>
        </w:numPr>
        <w:spacing w:before="0" w:beforeAutospacing="0" w:after="0" w:afterAutospacing="0" w:line="360" w:lineRule="auto"/>
        <w:ind w:left="1276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содержании, организации или результатах основных видов деятельности Совета Безопасности Республики Беларусь, государственных органов, обеспечивающих национальную безопасность Республики Беларусь;</w:t>
      </w:r>
    </w:p>
    <w:p w:rsidR="00FC67CD" w:rsidRPr="00321EA4" w:rsidRDefault="00FC67CD" w:rsidP="005713D3">
      <w:pPr>
        <w:pStyle w:val="newncpi"/>
        <w:numPr>
          <w:ilvl w:val="0"/>
          <w:numId w:val="27"/>
        </w:numPr>
        <w:spacing w:before="0" w:beforeAutospacing="0" w:after="0" w:afterAutospacing="0" w:line="360" w:lineRule="auto"/>
        <w:ind w:left="1276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 организации, силах, средствах и методах обеспечения безопасности охраняемых граждан и защиты охраняемых объектов;</w:t>
      </w:r>
    </w:p>
    <w:p w:rsidR="00FC67CD" w:rsidRPr="00321EA4" w:rsidRDefault="00FC67CD" w:rsidP="005713D3">
      <w:pPr>
        <w:pStyle w:val="newncpi"/>
        <w:numPr>
          <w:ilvl w:val="0"/>
          <w:numId w:val="27"/>
        </w:numPr>
        <w:spacing w:before="0" w:beforeAutospacing="0" w:after="0" w:afterAutospacing="0" w:line="360" w:lineRule="auto"/>
        <w:ind w:left="1276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финансировании мероприятий, проводимых в целях обеспечения безопасности охраняемых граждан и защиты охраняемых объектов;</w:t>
      </w:r>
    </w:p>
    <w:p w:rsidR="00FC67CD" w:rsidRPr="00321EA4" w:rsidRDefault="00FC67CD" w:rsidP="005713D3">
      <w:pPr>
        <w:pStyle w:val="newncpi"/>
        <w:numPr>
          <w:ilvl w:val="0"/>
          <w:numId w:val="27"/>
        </w:numPr>
        <w:spacing w:before="0" w:beforeAutospacing="0" w:after="0" w:afterAutospacing="0" w:line="360" w:lineRule="auto"/>
        <w:ind w:left="1276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системе, методах и средствах защиты государственных секретов, состоянии защиты государственных секретов;</w:t>
      </w:r>
    </w:p>
    <w:p w:rsidR="00FC67CD" w:rsidRPr="00321EA4" w:rsidRDefault="00FC67CD" w:rsidP="005713D3">
      <w:pPr>
        <w:pStyle w:val="newncpi"/>
        <w:numPr>
          <w:ilvl w:val="0"/>
          <w:numId w:val="27"/>
        </w:numPr>
        <w:spacing w:before="0" w:beforeAutospacing="0" w:after="0" w:afterAutospacing="0" w:line="360" w:lineRule="auto"/>
        <w:ind w:left="1276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 шифрах, системах шифрованной, других видов специальной связи;</w:t>
      </w:r>
    </w:p>
    <w:p w:rsidR="008C030A" w:rsidRPr="00321EA4" w:rsidRDefault="00C72EC4" w:rsidP="00626D0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>Список не является исчерпывающим, так как статья 14 продолжает: «</w:t>
      </w:r>
      <w:r w:rsidR="00FC67CD" w:rsidRPr="00321EA4">
        <w:rPr>
          <w:sz w:val="28"/>
          <w:szCs w:val="28"/>
        </w:rPr>
        <w:t>иные сведения в области политики, экономики, финансов, науки, техники, в военной области, области разведывательной, контрразведывательной, оперативно-розыскной деятельности, информационной и иных областях национальной безопасности Республики Беларусь, которые включаются в перечень сведений, подлежащих отнесению к государственным секретам</w:t>
      </w:r>
      <w:r w:rsidRPr="00321EA4">
        <w:rPr>
          <w:sz w:val="28"/>
          <w:szCs w:val="28"/>
          <w:lang w:val="ru-RU"/>
        </w:rPr>
        <w:t xml:space="preserve">» </w:t>
      </w:r>
      <w:r w:rsidR="00DB451B" w:rsidRPr="00DB451B">
        <w:rPr>
          <w:sz w:val="28"/>
          <w:szCs w:val="28"/>
          <w:lang w:val="ru-RU"/>
        </w:rPr>
        <w:t>[</w:t>
      </w:r>
      <w:r w:rsidR="00DB451B">
        <w:rPr>
          <w:noProof/>
          <w:sz w:val="28"/>
          <w:szCs w:val="28"/>
          <w:lang w:val="ru-RU"/>
        </w:rPr>
        <w:t>16</w:t>
      </w:r>
      <w:r w:rsidR="00DB451B" w:rsidRPr="00DB451B">
        <w:rPr>
          <w:noProof/>
          <w:sz w:val="28"/>
          <w:szCs w:val="28"/>
          <w:lang w:val="ru-RU"/>
        </w:rPr>
        <w:t>]</w:t>
      </w:r>
      <w:r w:rsidR="00FC67CD" w:rsidRPr="00321EA4">
        <w:rPr>
          <w:sz w:val="28"/>
          <w:szCs w:val="28"/>
        </w:rPr>
        <w:t>.</w:t>
      </w:r>
    </w:p>
    <w:p w:rsidR="008C030A" w:rsidRPr="00321EA4" w:rsidRDefault="008C030A" w:rsidP="00626D0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</w:p>
    <w:p w:rsidR="00EF409A" w:rsidRPr="00321EA4" w:rsidRDefault="00EF409A" w:rsidP="008C030A">
      <w:pPr>
        <w:pStyle w:val="article"/>
        <w:spacing w:before="240" w:beforeAutospacing="0" w:after="240" w:afterAutospacing="0" w:line="360" w:lineRule="auto"/>
        <w:jc w:val="both"/>
        <w:rPr>
          <w:b/>
          <w:sz w:val="28"/>
          <w:szCs w:val="28"/>
          <w:lang w:val="ru-RU"/>
        </w:rPr>
      </w:pPr>
    </w:p>
    <w:p w:rsidR="008C030A" w:rsidRPr="00321EA4" w:rsidRDefault="008C030A" w:rsidP="008C030A">
      <w:pPr>
        <w:pStyle w:val="article"/>
        <w:spacing w:before="240" w:beforeAutospacing="0" w:after="240" w:afterAutospacing="0" w:line="360" w:lineRule="auto"/>
        <w:jc w:val="both"/>
        <w:rPr>
          <w:b/>
          <w:sz w:val="28"/>
          <w:szCs w:val="28"/>
          <w:lang w:val="ru-RU"/>
        </w:rPr>
      </w:pPr>
      <w:r w:rsidRPr="00321EA4">
        <w:rPr>
          <w:b/>
          <w:sz w:val="28"/>
          <w:szCs w:val="28"/>
          <w:lang w:val="ru-RU"/>
        </w:rPr>
        <w:lastRenderedPageBreak/>
        <w:t>Вывод:</w:t>
      </w:r>
    </w:p>
    <w:p w:rsidR="008C030A" w:rsidRPr="00321EA4" w:rsidRDefault="008C030A" w:rsidP="008C030A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Во второй главе сделан акцент на одном из способов получения информации гражданами – обращении. Можно сделать вывод, что данный способ расписан достаточно ясно в законодательстве Республики Беларусь. Обращение не единственный способ, которым граждане могут получать информацию, но он важен тем, что субъекты информационного права формулируют целевой запрос и получают целевой ответ. Данный правовой институт стимулирует улучшение систематизации законодательной информации. </w:t>
      </w:r>
    </w:p>
    <w:p w:rsidR="00DB00DA" w:rsidRPr="00321EA4" w:rsidRDefault="00DB00DA" w:rsidP="008C030A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Также в данной главе приведён список государственных секретов. Институт государственных секретов является пределом, где ограничивается право граждан на получение публичной информации, т.к. оно соприкасается с правом других субъектов.</w:t>
      </w:r>
    </w:p>
    <w:p w:rsidR="00AB0055" w:rsidRPr="00321EA4" w:rsidRDefault="00AB0055" w:rsidP="00626D0C">
      <w:pPr>
        <w:pStyle w:val="newncpi"/>
        <w:spacing w:before="240" w:beforeAutospacing="0" w:after="240" w:afterAutospacing="0" w:line="360" w:lineRule="auto"/>
        <w:ind w:firstLine="567"/>
        <w:jc w:val="both"/>
        <w:rPr>
          <w:rFonts w:eastAsiaTheme="majorEastAsia"/>
          <w:b/>
          <w:bCs/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br w:type="page"/>
      </w:r>
    </w:p>
    <w:p w:rsidR="00BA3337" w:rsidRPr="00321EA4" w:rsidRDefault="005F14CC" w:rsidP="00B5781C">
      <w:pPr>
        <w:pStyle w:val="1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lang w:val="ru-RU"/>
        </w:rPr>
      </w:pPr>
      <w:bookmarkStart w:id="9" w:name="_Toc385397255"/>
      <w:r w:rsidRPr="00321EA4">
        <w:rPr>
          <w:rFonts w:ascii="Times New Roman" w:hAnsi="Times New Roman" w:cs="Times New Roman"/>
          <w:color w:val="auto"/>
          <w:lang w:val="ru-RU"/>
        </w:rPr>
        <w:lastRenderedPageBreak/>
        <w:t>Глава</w:t>
      </w:r>
      <w:r w:rsidR="00BA3337" w:rsidRPr="00321EA4">
        <w:rPr>
          <w:rFonts w:ascii="Times New Roman" w:hAnsi="Times New Roman" w:cs="Times New Roman"/>
          <w:color w:val="auto"/>
          <w:lang w:val="ru-RU"/>
        </w:rPr>
        <w:t xml:space="preserve"> 3. Механизм обеспечения права на информацию в Интернете.</w:t>
      </w:r>
      <w:bookmarkEnd w:id="9"/>
    </w:p>
    <w:p w:rsidR="008F4AC3" w:rsidRPr="00321EA4" w:rsidRDefault="008F4AC3" w:rsidP="007A0C2C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385397256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3.1. Правовые и организационные меры обеспечения права </w:t>
      </w:r>
      <w:r w:rsidR="00B01A59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 </w:t>
      </w:r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информацию в сети Интернет.</w:t>
      </w:r>
      <w:bookmarkEnd w:id="10"/>
    </w:p>
    <w:p w:rsidR="00C81314" w:rsidRPr="00321EA4" w:rsidRDefault="008F4AC3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3.1.1. </w:t>
      </w:r>
      <w:r w:rsidR="00CE7151" w:rsidRPr="00321EA4">
        <w:rPr>
          <w:rFonts w:ascii="Times New Roman" w:hAnsi="Times New Roman" w:cs="Times New Roman"/>
          <w:b/>
          <w:sz w:val="28"/>
          <w:szCs w:val="28"/>
          <w:lang w:val="ru-RU"/>
        </w:rPr>
        <w:t>Анализ</w:t>
      </w: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некоторых пунктов</w:t>
      </w:r>
      <w:r w:rsidR="0001319C" w:rsidRPr="00321EA4">
        <w:rPr>
          <w:rFonts w:ascii="Times New Roman" w:hAnsi="Times New Roman" w:cs="Times New Roman"/>
          <w:b/>
          <w:sz w:val="28"/>
          <w:szCs w:val="28"/>
          <w:lang w:val="ru-RU"/>
        </w:rPr>
        <w:t>Указ</w:t>
      </w:r>
      <w:r w:rsidR="00CE7151" w:rsidRPr="00321EA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01319C" w:rsidRPr="00321E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Президента </w:t>
      </w:r>
      <w:r w:rsidR="00CE7151" w:rsidRPr="00321E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 </w:t>
      </w:r>
      <w:r w:rsidR="0001319C" w:rsidRPr="00321EA4">
        <w:rPr>
          <w:rFonts w:ascii="Times New Roman" w:hAnsi="Times New Roman" w:cs="Times New Roman"/>
          <w:b/>
          <w:sz w:val="28"/>
          <w:szCs w:val="28"/>
          <w:lang w:val="ru-RU"/>
        </w:rPr>
        <w:t>1 февраля 2010 г. № 60</w:t>
      </w:r>
    </w:p>
    <w:p w:rsidR="00883617" w:rsidRPr="00321EA4" w:rsidRDefault="00CE7151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сети ищет актуальную информацию на государственных сайтах. Одной из актуальных проблем на сегодня является качество наполнения государственных 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>Интернет-сайтах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>К качеству в данном случае можно отнести актуальность, своевременность, удобство нахождения и использования информации.</w:t>
      </w:r>
      <w:r w:rsidR="00883617" w:rsidRPr="00321EA4">
        <w:rPr>
          <w:rFonts w:ascii="Times New Roman" w:hAnsi="Times New Roman" w:cs="Times New Roman"/>
          <w:sz w:val="28"/>
          <w:szCs w:val="28"/>
          <w:lang w:val="ru-RU"/>
        </w:rPr>
        <w:t>Одним из центральных документов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>, регулирующим</w:t>
      </w:r>
      <w:r w:rsidR="00883617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национальный сегмент сети Интернет является Указ Президента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от</w:t>
      </w:r>
      <w:r w:rsidR="00883617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1 февраля 2010 г. № 60. 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>В этом документе</w:t>
      </w:r>
      <w:r w:rsidR="00793711" w:rsidRPr="00321EA4">
        <w:rPr>
          <w:rFonts w:ascii="Times New Roman" w:hAnsi="Times New Roman" w:cs="Times New Roman"/>
          <w:sz w:val="28"/>
          <w:szCs w:val="28"/>
          <w:lang w:val="ru-RU"/>
        </w:rPr>
        <w:t>определе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ны некоторые критерии в отношении 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>качества</w:t>
      </w:r>
      <w:r w:rsidR="00883617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информации, размещ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ённой</w:t>
      </w:r>
      <w:r w:rsidR="00883617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на интернет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>-сайтах государственных органов, её доступности.</w:t>
      </w:r>
    </w:p>
    <w:p w:rsidR="00883617" w:rsidRPr="00321EA4" w:rsidRDefault="00883617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согласно пункту </w:t>
      </w:r>
      <w:r w:rsidRPr="00321EA4">
        <w:rPr>
          <w:rFonts w:ascii="Times New Roman" w:hAnsi="Times New Roman" w:cs="Times New Roman"/>
          <w:sz w:val="28"/>
          <w:szCs w:val="28"/>
        </w:rPr>
        <w:t>1.6.</w:t>
      </w:r>
      <w:r w:rsidR="00C30BB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данного у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каза</w:t>
      </w:r>
      <w:r w:rsidRPr="00321EA4">
        <w:rPr>
          <w:rFonts w:ascii="Times New Roman" w:hAnsi="Times New Roman" w:cs="Times New Roman"/>
          <w:sz w:val="28"/>
          <w:szCs w:val="28"/>
        </w:rPr>
        <w:t> доступ к информации, размещенной на интернет-сайтах государственных органов и организаций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21EA4">
        <w:rPr>
          <w:rFonts w:ascii="Times New Roman" w:hAnsi="Times New Roman" w:cs="Times New Roman"/>
          <w:sz w:val="28"/>
          <w:szCs w:val="28"/>
        </w:rPr>
        <w:t>является свободным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должен </w:t>
      </w:r>
      <w:r w:rsidRPr="00321EA4">
        <w:rPr>
          <w:rFonts w:ascii="Times New Roman" w:hAnsi="Times New Roman" w:cs="Times New Roman"/>
          <w:sz w:val="28"/>
          <w:szCs w:val="28"/>
        </w:rPr>
        <w:t>соответс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твовать минимальным требованиями, а именно:</w:t>
      </w:r>
    </w:p>
    <w:p w:rsidR="00883617" w:rsidRPr="00321EA4" w:rsidRDefault="00883617" w:rsidP="00C30BB1">
      <w:pPr>
        <w:pStyle w:val="af2"/>
        <w:numPr>
          <w:ilvl w:val="0"/>
          <w:numId w:val="19"/>
        </w:numPr>
        <w:spacing w:after="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главные страницы интернет-сайтов государственных органов и организаций должны непосредственно либо в виде отдельных рубрик содержать общую информацию о государственном органе и организации (о руководстве, структуре, режиме работы, задачах и функциях, почтовом адресе, адресе электронной почты, номерах телефонов справочных служб этого органа (организации), террито</w:t>
      </w:r>
      <w:r w:rsidR="004367BF" w:rsidRPr="00321EA4">
        <w:rPr>
          <w:rFonts w:ascii="Times New Roman" w:hAnsi="Times New Roman" w:cs="Times New Roman"/>
          <w:sz w:val="28"/>
          <w:szCs w:val="28"/>
        </w:rPr>
        <w:t>риальных подразделениях и др.)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83617" w:rsidRPr="00321EA4" w:rsidRDefault="00883617" w:rsidP="00C30BB1">
      <w:pPr>
        <w:pStyle w:val="af2"/>
        <w:numPr>
          <w:ilvl w:val="0"/>
          <w:numId w:val="19"/>
        </w:numPr>
        <w:spacing w:after="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о работе с обращен</w:t>
      </w:r>
      <w:r w:rsidR="004367BF" w:rsidRPr="00321EA4">
        <w:rPr>
          <w:rFonts w:ascii="Times New Roman" w:hAnsi="Times New Roman" w:cs="Times New Roman"/>
          <w:sz w:val="28"/>
          <w:szCs w:val="28"/>
        </w:rPr>
        <w:t>иями граждан и юридических лиц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83617" w:rsidRPr="00321EA4" w:rsidRDefault="00883617" w:rsidP="00C30BB1">
      <w:pPr>
        <w:pStyle w:val="af2"/>
        <w:numPr>
          <w:ilvl w:val="0"/>
          <w:numId w:val="19"/>
        </w:numPr>
        <w:spacing w:after="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об осуществлении административных процедур в отношении граждан, юридических лиц и и</w:t>
      </w:r>
      <w:r w:rsidR="004367BF" w:rsidRPr="00321EA4">
        <w:rPr>
          <w:rFonts w:ascii="Times New Roman" w:hAnsi="Times New Roman" w:cs="Times New Roman"/>
          <w:sz w:val="28"/>
          <w:szCs w:val="28"/>
        </w:rPr>
        <w:t>ндивидуальных предпринимателей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83617" w:rsidRPr="00321EA4" w:rsidRDefault="00883617" w:rsidP="00C30BB1">
      <w:pPr>
        <w:pStyle w:val="af2"/>
        <w:numPr>
          <w:ilvl w:val="0"/>
          <w:numId w:val="19"/>
        </w:numPr>
        <w:spacing w:after="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lastRenderedPageBreak/>
        <w:t>о товарах (работах, услугах), производимых (выполняемых, оказываемых</w:t>
      </w:r>
      <w:r w:rsidR="004367BF" w:rsidRPr="00321EA4">
        <w:rPr>
          <w:rFonts w:ascii="Times New Roman" w:hAnsi="Times New Roman" w:cs="Times New Roman"/>
          <w:sz w:val="28"/>
          <w:szCs w:val="28"/>
        </w:rPr>
        <w:t>) государственной организацией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617" w:rsidRPr="002D07F7" w:rsidRDefault="00883617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Государственные органы и организации не вправе взимать плату за доступ к данной информации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B451B" w:rsidRPr="00DB4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51B" w:rsidRPr="002D07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B451B">
        <w:rPr>
          <w:rFonts w:ascii="Times New Roman" w:hAnsi="Times New Roman" w:cs="Times New Roman"/>
          <w:noProof/>
          <w:sz w:val="28"/>
          <w:szCs w:val="28"/>
          <w:lang w:val="ru-RU"/>
        </w:rPr>
        <w:t>17</w:t>
      </w:r>
      <w:r w:rsidR="00DB451B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C30BB1" w:rsidRPr="00321EA4" w:rsidRDefault="00C30BB1" w:rsidP="00B5781C">
      <w:pPr>
        <w:pStyle w:val="3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30BB1" w:rsidRPr="00321EA4" w:rsidRDefault="008F4AC3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3.1.2. </w:t>
      </w:r>
      <w:r w:rsidR="00C30BB1" w:rsidRPr="00321EA4">
        <w:rPr>
          <w:rFonts w:ascii="Times New Roman" w:hAnsi="Times New Roman" w:cs="Times New Roman"/>
          <w:b/>
          <w:sz w:val="28"/>
          <w:szCs w:val="28"/>
        </w:rPr>
        <w:t>Национальный центр правовой информации Республики Беларусь</w:t>
      </w:r>
    </w:p>
    <w:p w:rsidR="008F4AC3" w:rsidRPr="00321EA4" w:rsidRDefault="00745E9F" w:rsidP="008F4AC3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Национальный центр правовой информации Республики Беларусь</w:t>
      </w:r>
      <w:r w:rsidR="008F4AC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(далее НЦПИ)</w:t>
      </w:r>
      <w:r w:rsidRPr="00321EA4">
        <w:rPr>
          <w:rFonts w:ascii="Times New Roman" w:hAnsi="Times New Roman" w:cs="Times New Roman"/>
          <w:sz w:val="28"/>
          <w:szCs w:val="28"/>
        </w:rPr>
        <w:t xml:space="preserve"> является центральным государственным научно-практическим учреждением, осуществляющим сбор, учет, обработку, хранение, систематизацию и актуализацию эталонной правовой информации, ее распространение (предоставление), а также официальное опубликование правовых актов.</w:t>
      </w:r>
      <w:r w:rsidR="005A7B80" w:rsidRPr="005A7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AC3" w:rsidRPr="00321EA4">
        <w:rPr>
          <w:rStyle w:val="abr"/>
          <w:rFonts w:ascii="Times New Roman" w:eastAsiaTheme="majorEastAsia" w:hAnsi="Times New Roman" w:cs="Times New Roman"/>
          <w:sz w:val="28"/>
          <w:szCs w:val="28"/>
          <w:lang w:val="ru-RU"/>
        </w:rPr>
        <w:t>Н</w:t>
      </w:r>
      <w:r w:rsidR="008F4AC3" w:rsidRPr="00321EA4">
        <w:rPr>
          <w:rStyle w:val="abr"/>
          <w:rFonts w:ascii="Times New Roman" w:eastAsiaTheme="majorEastAsia" w:hAnsi="Times New Roman" w:cs="Times New Roman"/>
          <w:sz w:val="28"/>
          <w:szCs w:val="28"/>
        </w:rPr>
        <w:t>ЦПИ</w:t>
      </w:r>
      <w:r w:rsidR="008F4AC3" w:rsidRPr="00321EA4">
        <w:rPr>
          <w:rFonts w:ascii="Times New Roman" w:hAnsi="Times New Roman" w:cs="Times New Roman"/>
          <w:sz w:val="28"/>
          <w:szCs w:val="28"/>
        </w:rPr>
        <w:t> имеет свои филиалы во всех областных центрах страны и в г. Минске</w:t>
      </w:r>
      <w:r w:rsidR="008F4AC3" w:rsidRPr="00321EA4">
        <w:rPr>
          <w:rFonts w:ascii="Times New Roman" w:hAnsi="Times New Roman" w:cs="Times New Roman"/>
          <w:sz w:val="28"/>
          <w:szCs w:val="28"/>
          <w:lang w:val="ru-RU"/>
        </w:rPr>
        <w:t>, также активно взаимодействует на уровне СНГ.</w:t>
      </w:r>
    </w:p>
    <w:p w:rsidR="00745E9F" w:rsidRPr="00321EA4" w:rsidRDefault="00C72EC4" w:rsidP="008F4AC3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Национальный центр правовой информации</w:t>
      </w:r>
      <w:r w:rsidR="005A7B80" w:rsidRPr="005A7B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5E9F" w:rsidRPr="00321EA4">
        <w:rPr>
          <w:rFonts w:ascii="Times New Roman" w:hAnsi="Times New Roman" w:cs="Times New Roman"/>
          <w:sz w:val="28"/>
          <w:szCs w:val="28"/>
        </w:rPr>
        <w:t>(НЦПИ)</w:t>
      </w:r>
      <w:r w:rsidRPr="00321EA4">
        <w:rPr>
          <w:rFonts w:ascii="Times New Roman" w:hAnsi="Times New Roman" w:cs="Times New Roman"/>
          <w:sz w:val="28"/>
          <w:szCs w:val="28"/>
        </w:rPr>
        <w:t xml:space="preserve"> Республики Беларусь</w:t>
      </w:r>
      <w:r w:rsidR="00745E9F" w:rsidRPr="00321EA4">
        <w:rPr>
          <w:rFonts w:ascii="Times New Roman" w:hAnsi="Times New Roman" w:cs="Times New Roman"/>
          <w:sz w:val="28"/>
          <w:szCs w:val="28"/>
        </w:rPr>
        <w:t>в целях обеспечения конституционного права граждан на получение полной и достовер</w:t>
      </w:r>
      <w:r w:rsidR="005E3A3E" w:rsidRPr="00321EA4">
        <w:rPr>
          <w:rFonts w:ascii="Times New Roman" w:hAnsi="Times New Roman" w:cs="Times New Roman"/>
          <w:sz w:val="28"/>
          <w:szCs w:val="28"/>
        </w:rPr>
        <w:t>ной правовой информации, решени</w:t>
      </w:r>
      <w:r w:rsidR="005E3A3E" w:rsidRPr="00321EA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745E9F" w:rsidRPr="00321EA4">
        <w:rPr>
          <w:rFonts w:ascii="Times New Roman" w:hAnsi="Times New Roman" w:cs="Times New Roman"/>
          <w:sz w:val="28"/>
          <w:szCs w:val="28"/>
        </w:rPr>
        <w:t xml:space="preserve"> на практике вопросов сотрудничества государственных органов, иных организаций и граждан в правовой сфере, вносит свой вклад в повышение качества нормотворческой и правоприменительной деятельности, способствует росту правовой культуры общества.</w:t>
      </w:r>
    </w:p>
    <w:p w:rsidR="008F4AC3" w:rsidRPr="00321EA4" w:rsidRDefault="00596F1E" w:rsidP="008F4AC3">
      <w:pPr>
        <w:pStyle w:val="af4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>В 2002 году создан Национальный правовой Интернет-портал Республики Беларусь (Портал)</w:t>
      </w:r>
      <w:r w:rsidR="00C30BB1" w:rsidRPr="00321EA4">
        <w:rPr>
          <w:sz w:val="28"/>
          <w:szCs w:val="28"/>
          <w:lang w:val="ru-RU"/>
        </w:rPr>
        <w:t xml:space="preserve"> – </w:t>
      </w:r>
      <w:r w:rsidR="00C30BB1" w:rsidRPr="00321EA4">
        <w:rPr>
          <w:sz w:val="28"/>
          <w:szCs w:val="28"/>
          <w:lang w:val="en-US"/>
        </w:rPr>
        <w:t>pravo</w:t>
      </w:r>
      <w:r w:rsidR="00C30BB1" w:rsidRPr="00321EA4">
        <w:rPr>
          <w:sz w:val="28"/>
          <w:szCs w:val="28"/>
          <w:lang w:val="ru-RU"/>
        </w:rPr>
        <w:t>.</w:t>
      </w:r>
      <w:r w:rsidR="00C30BB1" w:rsidRPr="00321EA4">
        <w:rPr>
          <w:sz w:val="28"/>
          <w:szCs w:val="28"/>
          <w:lang w:val="en-US"/>
        </w:rPr>
        <w:t>by</w:t>
      </w:r>
      <w:r w:rsidRPr="00321EA4">
        <w:rPr>
          <w:sz w:val="28"/>
          <w:szCs w:val="28"/>
          <w:lang w:val="ru-RU"/>
        </w:rPr>
        <w:t xml:space="preserve">. Формирование, ведение и обеспечение функционирования Портала, а также официальное опубликование правовых актов, включенных в Национальный реестр правовых актов Республики Беларусь, посредством их размещения на Портале в соответствии с законодательными актами, осуществляется Национальным центром правовой </w:t>
      </w:r>
      <w:r w:rsidRPr="00321EA4">
        <w:rPr>
          <w:sz w:val="28"/>
          <w:szCs w:val="28"/>
          <w:lang w:val="ru-RU"/>
        </w:rPr>
        <w:lastRenderedPageBreak/>
        <w:t>информации Республики Беларусь.</w:t>
      </w:r>
      <w:r w:rsidR="00714FD0">
        <w:rPr>
          <w:sz w:val="28"/>
          <w:szCs w:val="28"/>
          <w:lang w:val="ru-RU"/>
        </w:rPr>
        <w:t xml:space="preserve"> </w:t>
      </w:r>
      <w:r w:rsidR="008F4AC3" w:rsidRPr="00321EA4">
        <w:rPr>
          <w:sz w:val="28"/>
          <w:szCs w:val="28"/>
        </w:rPr>
        <w:t xml:space="preserve">Разработан и действует порядок обязательного и своевременного представления в </w:t>
      </w:r>
      <w:r w:rsidR="008F4AC3" w:rsidRPr="00321EA4">
        <w:rPr>
          <w:rStyle w:val="abr"/>
          <w:rFonts w:eastAsiaTheme="majorEastAsia"/>
          <w:sz w:val="28"/>
          <w:szCs w:val="28"/>
        </w:rPr>
        <w:t>НЦПИ</w:t>
      </w:r>
      <w:r w:rsidR="008F4AC3" w:rsidRPr="00321EA4">
        <w:rPr>
          <w:sz w:val="28"/>
          <w:szCs w:val="28"/>
        </w:rPr>
        <w:t xml:space="preserve"> правовых актов независимо от статуса принимающего их органа. </w:t>
      </w:r>
      <w:r w:rsidR="005A7B80" w:rsidRPr="005A7B80">
        <w:rPr>
          <w:noProof/>
          <w:sz w:val="28"/>
          <w:szCs w:val="28"/>
          <w:lang w:val="ru-RU"/>
        </w:rPr>
        <w:t>[</w:t>
      </w:r>
      <w:r w:rsidR="00B2481E" w:rsidRPr="00321EA4">
        <w:rPr>
          <w:noProof/>
          <w:sz w:val="28"/>
          <w:szCs w:val="28"/>
          <w:lang w:val="ru-RU"/>
        </w:rPr>
        <w:t>18</w:t>
      </w:r>
      <w:r w:rsidR="005A7B80" w:rsidRPr="005A7B80">
        <w:rPr>
          <w:noProof/>
          <w:sz w:val="28"/>
          <w:szCs w:val="28"/>
          <w:lang w:val="ru-RU"/>
        </w:rPr>
        <w:t>]</w:t>
      </w:r>
      <w:r w:rsidR="008F4AC3" w:rsidRPr="00321EA4">
        <w:rPr>
          <w:sz w:val="28"/>
          <w:szCs w:val="28"/>
          <w:lang w:val="ru-RU"/>
        </w:rPr>
        <w:t xml:space="preserve"> Данные меры обеспечивают актуальность информации на Национальном правовом портале и других сервисах доступных через Интернет.</w:t>
      </w:r>
    </w:p>
    <w:p w:rsidR="005C0B5E" w:rsidRPr="00321EA4" w:rsidRDefault="005C0B5E" w:rsidP="00B5781C">
      <w:pPr>
        <w:pStyle w:val="newncpi"/>
        <w:spacing w:before="240" w:beforeAutospacing="0" w:after="240" w:afterAutospacing="0" w:line="360" w:lineRule="auto"/>
        <w:ind w:firstLine="567"/>
        <w:jc w:val="both"/>
        <w:outlineLvl w:val="2"/>
        <w:rPr>
          <w:b/>
          <w:sz w:val="28"/>
          <w:szCs w:val="28"/>
          <w:lang w:val="ru-RU"/>
        </w:rPr>
      </w:pPr>
    </w:p>
    <w:p w:rsidR="00883617" w:rsidRPr="00321EA4" w:rsidRDefault="008F4AC3" w:rsidP="00B5781C">
      <w:pPr>
        <w:pStyle w:val="newncpi"/>
        <w:spacing w:before="240" w:beforeAutospacing="0" w:after="240" w:afterAutospacing="0" w:line="360" w:lineRule="auto"/>
        <w:ind w:firstLine="567"/>
        <w:jc w:val="both"/>
        <w:outlineLvl w:val="2"/>
        <w:rPr>
          <w:b/>
          <w:sz w:val="28"/>
          <w:szCs w:val="28"/>
          <w:lang w:val="ru-RU"/>
        </w:rPr>
      </w:pPr>
      <w:r w:rsidRPr="00321EA4">
        <w:rPr>
          <w:b/>
          <w:sz w:val="28"/>
          <w:szCs w:val="28"/>
          <w:lang w:val="ru-RU"/>
        </w:rPr>
        <w:t xml:space="preserve">3.1.3 </w:t>
      </w:r>
      <w:r w:rsidR="00883617" w:rsidRPr="00321EA4">
        <w:rPr>
          <w:b/>
          <w:sz w:val="28"/>
          <w:szCs w:val="28"/>
          <w:lang w:val="ru-RU"/>
        </w:rPr>
        <w:t xml:space="preserve">Стратегия </w:t>
      </w:r>
      <w:r w:rsidR="00883617" w:rsidRPr="00321EA4">
        <w:rPr>
          <w:b/>
          <w:iCs/>
          <w:noProof/>
          <w:sz w:val="28"/>
          <w:szCs w:val="28"/>
          <w:lang w:val="ru-RU"/>
        </w:rPr>
        <w:t>развития информационного общества</w:t>
      </w:r>
      <w:r w:rsidR="0001319C" w:rsidRPr="00321EA4">
        <w:rPr>
          <w:b/>
          <w:iCs/>
          <w:noProof/>
          <w:sz w:val="28"/>
          <w:szCs w:val="28"/>
          <w:lang w:val="ru-RU"/>
        </w:rPr>
        <w:t xml:space="preserve"> в Республике Беларусь на период до 2015 года</w:t>
      </w:r>
    </w:p>
    <w:p w:rsidR="00745E9F" w:rsidRPr="00321EA4" w:rsidRDefault="008F4AC3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iCs/>
          <w:noProof/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t>Развитие социальных взаимоотношений толкает государств</w:t>
      </w:r>
      <w:r w:rsidR="0082108A" w:rsidRPr="00321EA4">
        <w:rPr>
          <w:sz w:val="28"/>
          <w:szCs w:val="28"/>
          <w:lang w:val="ru-RU"/>
        </w:rPr>
        <w:t>о</w:t>
      </w:r>
      <w:r w:rsidRPr="00321EA4">
        <w:rPr>
          <w:sz w:val="28"/>
          <w:szCs w:val="28"/>
          <w:lang w:val="ru-RU"/>
        </w:rPr>
        <w:t xml:space="preserve"> не только</w:t>
      </w:r>
      <w:r w:rsidR="005C0B5E" w:rsidRPr="00321EA4">
        <w:rPr>
          <w:sz w:val="28"/>
          <w:szCs w:val="28"/>
          <w:lang w:val="ru-RU"/>
        </w:rPr>
        <w:t xml:space="preserve"> </w:t>
      </w:r>
      <w:r w:rsidR="00F240F5" w:rsidRPr="00321EA4">
        <w:rPr>
          <w:sz w:val="28"/>
          <w:szCs w:val="28"/>
          <w:lang w:val="ru-RU"/>
        </w:rPr>
        <w:t>к</w:t>
      </w:r>
      <w:r w:rsidR="005C0B5E" w:rsidRPr="00321EA4">
        <w:rPr>
          <w:sz w:val="28"/>
          <w:szCs w:val="28"/>
          <w:lang w:val="ru-RU"/>
        </w:rPr>
        <w:t xml:space="preserve"> </w:t>
      </w:r>
      <w:r w:rsidRPr="00321EA4">
        <w:rPr>
          <w:sz w:val="28"/>
          <w:szCs w:val="28"/>
          <w:lang w:val="ru-RU"/>
        </w:rPr>
        <w:t>улучшению отдельных сторон взаимодействия государства и общества, но и перестройки общего принципа свя</w:t>
      </w:r>
      <w:r w:rsidR="0082108A" w:rsidRPr="00321EA4">
        <w:rPr>
          <w:sz w:val="28"/>
          <w:szCs w:val="28"/>
          <w:lang w:val="ru-RU"/>
        </w:rPr>
        <w:t xml:space="preserve">зей между: отдельными органами государства, между государством и гражданами, между бизнесом и государством, между бизнесом и гражданами. </w:t>
      </w:r>
      <w:r w:rsidR="00EF409A" w:rsidRPr="00321EA4">
        <w:rPr>
          <w:sz w:val="28"/>
          <w:szCs w:val="28"/>
          <w:lang w:val="ru-RU"/>
        </w:rPr>
        <w:t>Теперь с</w:t>
      </w:r>
      <w:r w:rsidR="0082108A" w:rsidRPr="00321EA4">
        <w:rPr>
          <w:sz w:val="28"/>
          <w:szCs w:val="28"/>
          <w:lang w:val="ru-RU"/>
        </w:rPr>
        <w:t xml:space="preserve">еть Интернет рассматривается </w:t>
      </w:r>
      <w:r w:rsidR="00EF409A" w:rsidRPr="00321EA4">
        <w:rPr>
          <w:sz w:val="28"/>
          <w:szCs w:val="28"/>
          <w:lang w:val="ru-RU"/>
        </w:rPr>
        <w:t xml:space="preserve">государством </w:t>
      </w:r>
      <w:r w:rsidR="0082108A" w:rsidRPr="00321EA4">
        <w:rPr>
          <w:sz w:val="28"/>
          <w:szCs w:val="28"/>
          <w:lang w:val="ru-RU"/>
        </w:rPr>
        <w:t>как одна из основных площадок, на которой будут выстраиваться отношения между государством, бизнесом и обществом. Р</w:t>
      </w:r>
      <w:r w:rsidR="00F93379" w:rsidRPr="00321EA4">
        <w:rPr>
          <w:sz w:val="28"/>
          <w:szCs w:val="28"/>
          <w:lang w:val="ru-RU"/>
        </w:rPr>
        <w:t>еализ</w:t>
      </w:r>
      <w:r w:rsidR="0082108A" w:rsidRPr="00321EA4">
        <w:rPr>
          <w:sz w:val="28"/>
          <w:szCs w:val="28"/>
          <w:lang w:val="ru-RU"/>
        </w:rPr>
        <w:t>ация планов внедрения ИТК</w:t>
      </w:r>
      <w:r w:rsidR="005A7B80" w:rsidRPr="005A7B80">
        <w:rPr>
          <w:sz w:val="28"/>
          <w:szCs w:val="28"/>
          <w:lang w:val="ru-RU"/>
        </w:rPr>
        <w:t xml:space="preserve"> </w:t>
      </w:r>
      <w:r w:rsidR="0082108A" w:rsidRPr="00321EA4">
        <w:rPr>
          <w:sz w:val="28"/>
          <w:szCs w:val="28"/>
          <w:lang w:val="ru-RU"/>
        </w:rPr>
        <w:t>и информатизации проходит согласно</w:t>
      </w:r>
      <w:r w:rsidR="005A7B80" w:rsidRPr="005A7B80">
        <w:rPr>
          <w:sz w:val="28"/>
          <w:szCs w:val="28"/>
          <w:lang w:val="ru-RU"/>
        </w:rPr>
        <w:t xml:space="preserve"> </w:t>
      </w:r>
      <w:r w:rsidR="0082108A" w:rsidRPr="00321EA4">
        <w:rPr>
          <w:sz w:val="28"/>
          <w:szCs w:val="28"/>
          <w:lang w:val="ru-RU"/>
        </w:rPr>
        <w:t>Стратегии</w:t>
      </w:r>
      <w:r w:rsidR="005A7B80" w:rsidRPr="005A7B80">
        <w:rPr>
          <w:sz w:val="28"/>
          <w:szCs w:val="28"/>
          <w:lang w:val="ru-RU"/>
        </w:rPr>
        <w:t xml:space="preserve"> </w:t>
      </w:r>
      <w:r w:rsidR="00F93379" w:rsidRPr="00321EA4">
        <w:rPr>
          <w:iCs/>
          <w:noProof/>
          <w:sz w:val="28"/>
          <w:szCs w:val="28"/>
          <w:lang w:val="ru-RU"/>
        </w:rPr>
        <w:t>развития информационного общества в Республике Беларусь на период до 2015 года</w:t>
      </w:r>
      <w:r w:rsidR="0082108A" w:rsidRPr="00321EA4">
        <w:rPr>
          <w:iCs/>
          <w:noProof/>
          <w:sz w:val="28"/>
          <w:szCs w:val="28"/>
          <w:lang w:val="ru-RU"/>
        </w:rPr>
        <w:t xml:space="preserve"> (далее Стратегия), принятойп</w:t>
      </w:r>
      <w:r w:rsidR="00F93379" w:rsidRPr="00321EA4">
        <w:rPr>
          <w:iCs/>
          <w:noProof/>
          <w:sz w:val="28"/>
          <w:szCs w:val="28"/>
          <w:lang w:val="ru-RU"/>
        </w:rPr>
        <w:t xml:space="preserve">остановлением Правительства в 2010 году. </w:t>
      </w:r>
      <w:r w:rsidR="0082108A" w:rsidRPr="00321EA4">
        <w:rPr>
          <w:iCs/>
          <w:noProof/>
          <w:sz w:val="28"/>
          <w:szCs w:val="28"/>
          <w:lang w:val="ru-RU"/>
        </w:rPr>
        <w:t>О</w:t>
      </w:r>
      <w:r w:rsidR="00F93379" w:rsidRPr="00321EA4">
        <w:rPr>
          <w:iCs/>
          <w:noProof/>
          <w:sz w:val="28"/>
          <w:szCs w:val="28"/>
          <w:lang w:val="ru-RU"/>
        </w:rPr>
        <w:t>с</w:t>
      </w:r>
      <w:r w:rsidR="0082108A" w:rsidRPr="00321EA4">
        <w:rPr>
          <w:iCs/>
          <w:noProof/>
          <w:sz w:val="28"/>
          <w:szCs w:val="28"/>
          <w:lang w:val="ru-RU"/>
        </w:rPr>
        <w:t>тановим</w:t>
      </w:r>
      <w:r w:rsidR="00F93379" w:rsidRPr="00321EA4">
        <w:rPr>
          <w:iCs/>
          <w:noProof/>
          <w:sz w:val="28"/>
          <w:szCs w:val="28"/>
          <w:lang w:val="ru-RU"/>
        </w:rPr>
        <w:t xml:space="preserve">ся на </w:t>
      </w:r>
      <w:r w:rsidR="0082108A" w:rsidRPr="00321EA4">
        <w:rPr>
          <w:iCs/>
          <w:noProof/>
          <w:sz w:val="28"/>
          <w:szCs w:val="28"/>
          <w:lang w:val="ru-RU"/>
        </w:rPr>
        <w:t>этой Стратегии</w:t>
      </w:r>
      <w:r w:rsidR="00F93379" w:rsidRPr="00321EA4">
        <w:rPr>
          <w:iCs/>
          <w:noProof/>
          <w:sz w:val="28"/>
          <w:szCs w:val="28"/>
          <w:lang w:val="ru-RU"/>
        </w:rPr>
        <w:t xml:space="preserve"> подробнее.</w:t>
      </w:r>
    </w:p>
    <w:p w:rsidR="00F93379" w:rsidRPr="00321EA4" w:rsidRDefault="0082108A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iCs/>
          <w:noProof/>
          <w:sz w:val="28"/>
          <w:szCs w:val="28"/>
          <w:lang w:val="ru-RU"/>
        </w:rPr>
      </w:pPr>
      <w:r w:rsidRPr="00321EA4">
        <w:rPr>
          <w:iCs/>
          <w:noProof/>
          <w:sz w:val="28"/>
          <w:szCs w:val="28"/>
          <w:lang w:val="en-US"/>
        </w:rPr>
        <w:t>C</w:t>
      </w:r>
      <w:r w:rsidR="00F93379" w:rsidRPr="00321EA4">
        <w:rPr>
          <w:iCs/>
          <w:noProof/>
          <w:sz w:val="28"/>
          <w:szCs w:val="28"/>
          <w:lang w:val="ru-RU"/>
        </w:rPr>
        <w:t>тоит выделить некоторые моме</w:t>
      </w:r>
      <w:r w:rsidR="00DD2C36" w:rsidRPr="00321EA4">
        <w:rPr>
          <w:iCs/>
          <w:noProof/>
          <w:sz w:val="28"/>
          <w:szCs w:val="28"/>
          <w:lang w:val="ru-RU"/>
        </w:rPr>
        <w:t>нты</w:t>
      </w:r>
      <w:r w:rsidRPr="00321EA4">
        <w:rPr>
          <w:iCs/>
          <w:noProof/>
          <w:sz w:val="28"/>
          <w:szCs w:val="28"/>
          <w:lang w:val="ru-RU"/>
        </w:rPr>
        <w:t xml:space="preserve"> из Стратегии</w:t>
      </w:r>
      <w:r w:rsidR="00DD2C36" w:rsidRPr="00321EA4">
        <w:rPr>
          <w:iCs/>
          <w:noProof/>
          <w:sz w:val="28"/>
          <w:szCs w:val="28"/>
          <w:lang w:val="ru-RU"/>
        </w:rPr>
        <w:t>, которые могут быть важны для обеспечения права на информацию граждан</w:t>
      </w:r>
      <w:r w:rsidR="00B8595F" w:rsidRPr="00321EA4">
        <w:rPr>
          <w:iCs/>
          <w:noProof/>
          <w:sz w:val="28"/>
          <w:szCs w:val="28"/>
          <w:lang w:val="ru-RU"/>
        </w:rPr>
        <w:t>, а также развития</w:t>
      </w:r>
      <w:r w:rsidRPr="00321EA4">
        <w:rPr>
          <w:iCs/>
          <w:noProof/>
          <w:sz w:val="28"/>
          <w:szCs w:val="28"/>
          <w:lang w:val="ru-RU"/>
        </w:rPr>
        <w:t xml:space="preserve"> в том числе и </w:t>
      </w:r>
      <w:r w:rsidR="00B8595F" w:rsidRPr="00321EA4">
        <w:rPr>
          <w:iCs/>
          <w:noProof/>
          <w:sz w:val="28"/>
          <w:szCs w:val="28"/>
          <w:lang w:val="ru-RU"/>
        </w:rPr>
        <w:t>информационного права Республики Беларусь.</w:t>
      </w:r>
    </w:p>
    <w:p w:rsidR="008F55AA" w:rsidRPr="00321EA4" w:rsidRDefault="00B8595F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  <w:lang w:val="ru-RU"/>
        </w:rPr>
        <w:t>Стратегия подтверждает з</w:t>
      </w:r>
      <w:r w:rsidR="008F55AA" w:rsidRPr="00321EA4">
        <w:rPr>
          <w:sz w:val="28"/>
          <w:szCs w:val="28"/>
        </w:rPr>
        <w:t>аконодательно</w:t>
      </w:r>
      <w:r w:rsidRPr="00321EA4">
        <w:rPr>
          <w:sz w:val="28"/>
          <w:szCs w:val="28"/>
          <w:lang w:val="ru-RU"/>
        </w:rPr>
        <w:t>е</w:t>
      </w:r>
      <w:r w:rsidRPr="00321EA4">
        <w:rPr>
          <w:sz w:val="28"/>
          <w:szCs w:val="28"/>
        </w:rPr>
        <w:t xml:space="preserve"> закреплен</w:t>
      </w:r>
      <w:r w:rsidRPr="00321EA4">
        <w:rPr>
          <w:sz w:val="28"/>
          <w:szCs w:val="28"/>
          <w:lang w:val="ru-RU"/>
        </w:rPr>
        <w:t>ие</w:t>
      </w:r>
      <w:r w:rsidR="008F55AA" w:rsidRPr="00321EA4">
        <w:rPr>
          <w:sz w:val="28"/>
          <w:szCs w:val="28"/>
        </w:rPr>
        <w:t xml:space="preserve"> отношения государства, бизнеса и граждан в информационной сфере, включая:</w:t>
      </w:r>
    </w:p>
    <w:p w:rsidR="008F55AA" w:rsidRPr="00321EA4" w:rsidRDefault="008F55AA" w:rsidP="0082108A">
      <w:pPr>
        <w:pStyle w:val="newncpi"/>
        <w:numPr>
          <w:ilvl w:val="0"/>
          <w:numId w:val="15"/>
        </w:numPr>
        <w:spacing w:before="0" w:beforeAutospacing="0" w:after="0" w:afterAutospacing="0" w:line="360" w:lineRule="auto"/>
        <w:ind w:left="930" w:hanging="363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право на получение и распространение информации;</w:t>
      </w:r>
    </w:p>
    <w:p w:rsidR="008F55AA" w:rsidRPr="00321EA4" w:rsidRDefault="008F55AA" w:rsidP="0082108A">
      <w:pPr>
        <w:pStyle w:val="newncpi"/>
        <w:numPr>
          <w:ilvl w:val="0"/>
          <w:numId w:val="15"/>
        </w:numPr>
        <w:spacing w:before="0" w:beforeAutospacing="0" w:after="0" w:afterAutospacing="0" w:line="360" w:lineRule="auto"/>
        <w:ind w:left="930" w:hanging="363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право на защиту персональных данных;</w:t>
      </w:r>
    </w:p>
    <w:p w:rsidR="008F55AA" w:rsidRPr="00321EA4" w:rsidRDefault="008F55AA" w:rsidP="0082108A">
      <w:pPr>
        <w:pStyle w:val="newncpi"/>
        <w:numPr>
          <w:ilvl w:val="0"/>
          <w:numId w:val="15"/>
        </w:numPr>
        <w:spacing w:before="0" w:beforeAutospacing="0" w:after="0" w:afterAutospacing="0" w:line="360" w:lineRule="auto"/>
        <w:ind w:left="930" w:hanging="363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право на защиту интеллектуальной собственности.</w:t>
      </w:r>
    </w:p>
    <w:p w:rsidR="008F55AA" w:rsidRPr="00321EA4" w:rsidRDefault="00B8595F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  <w:lang w:val="ru-RU"/>
        </w:rPr>
        <w:lastRenderedPageBreak/>
        <w:t>Ниже по тексту Стратегия подтверждает, что о</w:t>
      </w:r>
      <w:r w:rsidR="008F55AA" w:rsidRPr="00321EA4">
        <w:rPr>
          <w:sz w:val="28"/>
          <w:szCs w:val="28"/>
        </w:rPr>
        <w:t>сновным</w:t>
      </w:r>
      <w:r w:rsidRPr="00321EA4">
        <w:rPr>
          <w:sz w:val="28"/>
          <w:szCs w:val="28"/>
          <w:lang w:val="ru-RU"/>
        </w:rPr>
        <w:t>и</w:t>
      </w:r>
      <w:r w:rsidRPr="00321EA4">
        <w:rPr>
          <w:sz w:val="28"/>
          <w:szCs w:val="28"/>
        </w:rPr>
        <w:t xml:space="preserve"> фактор</w:t>
      </w:r>
      <w:r w:rsidRPr="00321EA4">
        <w:rPr>
          <w:sz w:val="28"/>
          <w:szCs w:val="28"/>
          <w:lang w:val="ru-RU"/>
        </w:rPr>
        <w:t>о</w:t>
      </w:r>
      <w:r w:rsidR="008F55AA" w:rsidRPr="00321EA4">
        <w:rPr>
          <w:sz w:val="28"/>
          <w:szCs w:val="28"/>
        </w:rPr>
        <w:t>м, влияющим на развитие информационного общества, является тесное взаимодействие государственных органов и всех заинтересованных сторон (населения, бизнеса, общественных, международ</w:t>
      </w:r>
      <w:r w:rsidR="00DD2C36" w:rsidRPr="00321EA4">
        <w:rPr>
          <w:sz w:val="28"/>
          <w:szCs w:val="28"/>
        </w:rPr>
        <w:t>ных и региональных организаций)</w:t>
      </w:r>
      <w:r w:rsidRPr="00321EA4">
        <w:rPr>
          <w:sz w:val="28"/>
          <w:szCs w:val="28"/>
          <w:lang w:val="ru-RU"/>
        </w:rPr>
        <w:t>.</w:t>
      </w:r>
    </w:p>
    <w:p w:rsidR="00DD2C36" w:rsidRPr="00321EA4" w:rsidRDefault="00EA6B3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Среди основных компонент</w:t>
      </w:r>
      <w:r w:rsidR="00DD2C3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развития </w:t>
      </w:r>
      <w:r w:rsidR="002F2528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2C3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нформационного общества </w:t>
      </w:r>
      <w:r w:rsidR="002F2528" w:rsidRPr="00321EA4">
        <w:rPr>
          <w:rFonts w:ascii="Times New Roman" w:hAnsi="Times New Roman" w:cs="Times New Roman"/>
          <w:sz w:val="28"/>
          <w:szCs w:val="28"/>
          <w:lang w:val="ru-RU"/>
        </w:rPr>
        <w:t>в Постановлении отмечается:</w:t>
      </w:r>
    </w:p>
    <w:p w:rsidR="002F2528" w:rsidRPr="00321EA4" w:rsidRDefault="002F2528" w:rsidP="0082108A">
      <w:pPr>
        <w:pStyle w:val="af2"/>
        <w:numPr>
          <w:ilvl w:val="0"/>
          <w:numId w:val="17"/>
        </w:numPr>
        <w:spacing w:after="0" w:line="360" w:lineRule="auto"/>
        <w:ind w:left="992" w:hanging="425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321EA4">
        <w:rPr>
          <w:rFonts w:ascii="Times New Roman" w:hAnsi="Times New Roman" w:cs="Times New Roman"/>
          <w:sz w:val="28"/>
          <w:szCs w:val="28"/>
        </w:rPr>
        <w:t>лектронное правительство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595F" w:rsidRPr="00321EA4" w:rsidRDefault="002F2528" w:rsidP="0082108A">
      <w:pPr>
        <w:pStyle w:val="af2"/>
        <w:numPr>
          <w:ilvl w:val="0"/>
          <w:numId w:val="17"/>
        </w:numPr>
        <w:spacing w:after="0" w:line="360" w:lineRule="auto"/>
        <w:ind w:left="992" w:hanging="425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электронное здравоохранение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595F" w:rsidRPr="00321EA4" w:rsidRDefault="002F2528" w:rsidP="0082108A">
      <w:pPr>
        <w:pStyle w:val="af2"/>
        <w:numPr>
          <w:ilvl w:val="0"/>
          <w:numId w:val="17"/>
        </w:numPr>
        <w:spacing w:after="0" w:line="360" w:lineRule="auto"/>
        <w:ind w:left="992" w:hanging="425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321EA4">
        <w:rPr>
          <w:rFonts w:ascii="Times New Roman" w:hAnsi="Times New Roman" w:cs="Times New Roman"/>
          <w:sz w:val="28"/>
          <w:szCs w:val="28"/>
        </w:rPr>
        <w:t>лектронное обучение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8595F" w:rsidRPr="00321EA4" w:rsidRDefault="002F2528" w:rsidP="0082108A">
      <w:pPr>
        <w:pStyle w:val="af2"/>
        <w:numPr>
          <w:ilvl w:val="0"/>
          <w:numId w:val="17"/>
        </w:numPr>
        <w:spacing w:after="0" w:line="360" w:lineRule="auto"/>
        <w:ind w:left="992" w:hanging="425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электронная занятость и социальная защита населения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F2528" w:rsidRPr="00321EA4" w:rsidRDefault="00B8595F" w:rsidP="0082108A">
      <w:pPr>
        <w:pStyle w:val="af2"/>
        <w:numPr>
          <w:ilvl w:val="0"/>
          <w:numId w:val="17"/>
        </w:numPr>
        <w:spacing w:after="0" w:line="360" w:lineRule="auto"/>
        <w:ind w:left="992" w:hanging="425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F2528" w:rsidRPr="00321EA4">
        <w:rPr>
          <w:rFonts w:ascii="Times New Roman" w:hAnsi="Times New Roman" w:cs="Times New Roman"/>
          <w:sz w:val="28"/>
          <w:szCs w:val="28"/>
        </w:rPr>
        <w:t>истема массовых коммуникаций и электронный контент</w:t>
      </w:r>
      <w:r w:rsidR="002F2528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55AA" w:rsidRPr="002D07F7" w:rsidRDefault="0082108A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Важноотметить</w:t>
      </w:r>
      <w:r w:rsidR="00B8595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пу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нкт «Электронное правительство». Мотивируется создание этого компонента инфраструктуры</w:t>
      </w:r>
      <w:r w:rsidR="00B8595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тем, что </w:t>
      </w:r>
      <w:r w:rsidR="00B17285" w:rsidRPr="00321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8595F" w:rsidRPr="00321EA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F55AA" w:rsidRPr="00321EA4">
        <w:rPr>
          <w:rFonts w:ascii="Times New Roman" w:hAnsi="Times New Roman" w:cs="Times New Roman"/>
          <w:sz w:val="28"/>
          <w:szCs w:val="28"/>
        </w:rPr>
        <w:t>о всех развитых странах государственное управление является приоритетной областью применения ИКТ. Основная цель построения в республике электронного правительства – создание и развитие системы оказания открытых и доступных электронных услуг организациям и гражданам</w:t>
      </w:r>
      <w:r w:rsidR="00B17285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F55AA" w:rsidRPr="00321EA4">
        <w:rPr>
          <w:rFonts w:ascii="Times New Roman" w:hAnsi="Times New Roman" w:cs="Times New Roman"/>
          <w:sz w:val="28"/>
          <w:szCs w:val="28"/>
        </w:rPr>
        <w:t>.</w:t>
      </w:r>
      <w:r w:rsidR="005A7B80" w:rsidRPr="005A7B8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5A7B80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5A7B80">
        <w:rPr>
          <w:rFonts w:ascii="Times New Roman" w:hAnsi="Times New Roman" w:cs="Times New Roman"/>
          <w:noProof/>
          <w:sz w:val="28"/>
          <w:szCs w:val="28"/>
          <w:lang w:val="ru-RU"/>
        </w:rPr>
        <w:t>19</w:t>
      </w:r>
      <w:r w:rsidR="005A7B80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596F1E" w:rsidRPr="002D07F7" w:rsidRDefault="00596F1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Основой всех этих направлений будет информационно-коммуникационный комплекс (сети, центры обработки д</w:t>
      </w:r>
      <w:r w:rsidR="006254BC" w:rsidRPr="00321EA4">
        <w:rPr>
          <w:rFonts w:ascii="Times New Roman" w:hAnsi="Times New Roman" w:cs="Times New Roman"/>
          <w:sz w:val="28"/>
          <w:szCs w:val="28"/>
          <w:lang w:val="ru-RU"/>
        </w:rPr>
        <w:t>анных, облачные технологии, веб-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сервисы и т</w:t>
      </w:r>
      <w:r w:rsidR="006254BC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д.), основным связующим звеном которого будет сеть Интернет. </w:t>
      </w:r>
      <w:r w:rsidR="005A7B80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5A7B80">
        <w:rPr>
          <w:rFonts w:ascii="Times New Roman" w:hAnsi="Times New Roman" w:cs="Times New Roman"/>
          <w:noProof/>
          <w:sz w:val="28"/>
          <w:szCs w:val="28"/>
        </w:rPr>
        <w:t>19</w:t>
      </w:r>
      <w:r w:rsidR="005A7B80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8F55AA" w:rsidRPr="00321EA4" w:rsidRDefault="00596F1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ряд сервисов уже существует в сети, которыми активно начинают пользоваться особенно молодые </w:t>
      </w:r>
      <w:r w:rsidR="006254BC" w:rsidRPr="00321EA4">
        <w:rPr>
          <w:rFonts w:ascii="Times New Roman" w:hAnsi="Times New Roman" w:cs="Times New Roman"/>
          <w:sz w:val="28"/>
          <w:szCs w:val="28"/>
          <w:lang w:val="ru-RU"/>
        </w:rPr>
        <w:t>граждане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(интерактивные карты, виртуальные университеты, площадки трудоустройства). Возможно</w:t>
      </w:r>
      <w:r w:rsidR="006254B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учесть и эту тенденцию, при правовом регулировании</w:t>
      </w:r>
      <w:r w:rsidR="006254B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8595F" w:rsidRPr="00321EA4" w:rsidRDefault="00EA6B36" w:rsidP="00B5781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</w:rPr>
      </w:pPr>
      <w:r w:rsidRPr="00321EA4">
        <w:rPr>
          <w:sz w:val="28"/>
          <w:szCs w:val="28"/>
          <w:lang w:val="ru-RU"/>
        </w:rPr>
        <w:lastRenderedPageBreak/>
        <w:t>Ниже</w:t>
      </w:r>
      <w:r w:rsidR="006254BC" w:rsidRPr="00321EA4">
        <w:rPr>
          <w:sz w:val="28"/>
          <w:szCs w:val="28"/>
          <w:lang w:val="ru-RU"/>
        </w:rPr>
        <w:t xml:space="preserve"> по тексту Стратегии</w:t>
      </w:r>
      <w:r w:rsidRPr="00321EA4">
        <w:rPr>
          <w:sz w:val="28"/>
          <w:szCs w:val="28"/>
          <w:lang w:val="ru-RU"/>
        </w:rPr>
        <w:t xml:space="preserve"> приведено несколько наиболее нам интересных пунктов п</w:t>
      </w:r>
      <w:r w:rsidR="00B8595F" w:rsidRPr="00321EA4">
        <w:rPr>
          <w:sz w:val="28"/>
          <w:szCs w:val="28"/>
        </w:rPr>
        <w:t>риоритетны</w:t>
      </w:r>
      <w:r w:rsidRPr="00321EA4">
        <w:rPr>
          <w:sz w:val="28"/>
          <w:szCs w:val="28"/>
          <w:lang w:val="ru-RU"/>
        </w:rPr>
        <w:t>х</w:t>
      </w:r>
      <w:r w:rsidRPr="00321EA4">
        <w:rPr>
          <w:sz w:val="28"/>
          <w:szCs w:val="28"/>
        </w:rPr>
        <w:t xml:space="preserve"> направлени</w:t>
      </w:r>
      <w:r w:rsidRPr="00321EA4">
        <w:rPr>
          <w:sz w:val="28"/>
          <w:szCs w:val="28"/>
          <w:lang w:val="ru-RU"/>
        </w:rPr>
        <w:t>й</w:t>
      </w:r>
      <w:r w:rsidR="00B8595F" w:rsidRPr="00321EA4">
        <w:rPr>
          <w:sz w:val="28"/>
          <w:szCs w:val="28"/>
        </w:rPr>
        <w:t xml:space="preserve"> деятельности</w:t>
      </w:r>
      <w:r w:rsidRPr="00321EA4">
        <w:rPr>
          <w:sz w:val="28"/>
          <w:szCs w:val="28"/>
          <w:lang w:val="ru-RU"/>
        </w:rPr>
        <w:t xml:space="preserve"> государственных органов</w:t>
      </w:r>
      <w:r w:rsidR="00B8595F" w:rsidRPr="00321EA4">
        <w:rPr>
          <w:sz w:val="28"/>
          <w:szCs w:val="28"/>
        </w:rPr>
        <w:t xml:space="preserve"> в области регулирования отношений в информационной сфере:</w:t>
      </w:r>
    </w:p>
    <w:p w:rsidR="00B8595F" w:rsidRPr="00321EA4" w:rsidRDefault="00B8595F" w:rsidP="006254BC">
      <w:pPr>
        <w:pStyle w:val="newncpi"/>
        <w:numPr>
          <w:ilvl w:val="0"/>
          <w:numId w:val="16"/>
        </w:numPr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обеспечение правовых, технических и экономических возможностей доступа к информационным ресурсам для всех категорий пользователей;</w:t>
      </w:r>
    </w:p>
    <w:p w:rsidR="00B8595F" w:rsidRPr="00321EA4" w:rsidRDefault="00B8595F" w:rsidP="006254BC">
      <w:pPr>
        <w:pStyle w:val="newncpi"/>
        <w:numPr>
          <w:ilvl w:val="0"/>
          <w:numId w:val="16"/>
        </w:numPr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регулирование деятельности по формированию государственных информационных систем и ресурсов;</w:t>
      </w:r>
    </w:p>
    <w:p w:rsidR="00B8595F" w:rsidRPr="00321EA4" w:rsidRDefault="00B8595F" w:rsidP="006254BC">
      <w:pPr>
        <w:pStyle w:val="newncpi"/>
        <w:numPr>
          <w:ilvl w:val="0"/>
          <w:numId w:val="16"/>
        </w:numPr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</w:rPr>
      </w:pPr>
      <w:r w:rsidRPr="00321EA4">
        <w:rPr>
          <w:sz w:val="28"/>
          <w:szCs w:val="28"/>
        </w:rPr>
        <w:t>обеспечение информационной безопасности государства, юридических и физических лиц, регулирование деятельности в област</w:t>
      </w:r>
      <w:r w:rsidR="006254BC" w:rsidRPr="00321EA4">
        <w:rPr>
          <w:sz w:val="28"/>
          <w:szCs w:val="28"/>
        </w:rPr>
        <w:t>и технической защиты информации</w:t>
      </w:r>
      <w:r w:rsidR="006254BC" w:rsidRPr="00321EA4">
        <w:rPr>
          <w:sz w:val="28"/>
          <w:szCs w:val="28"/>
          <w:lang w:val="ru-RU"/>
        </w:rPr>
        <w:t>.</w:t>
      </w:r>
    </w:p>
    <w:p w:rsidR="008F55AA" w:rsidRPr="00321EA4" w:rsidRDefault="00EA6B36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Как мы видим, приоритет будет отдаваться улучшению доступности информации для всех категорий пользователей, регулирование деятельности государственных информационных площадок, обеспечения информационной безопасности для всех субъектов информационных отношений.</w:t>
      </w:r>
    </w:p>
    <w:p w:rsidR="009C2494" w:rsidRPr="00321EA4" w:rsidRDefault="009C2494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3617" w:rsidRPr="00321EA4" w:rsidRDefault="006254BC" w:rsidP="009C2494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385397257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3.2. Возможные трудности в обеспечении информационны</w:t>
      </w:r>
      <w:r w:rsidR="007A0C2C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х прав граждан и организаций в с</w:t>
      </w:r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ети</w:t>
      </w:r>
      <w:r w:rsidR="007A0C2C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Интернет</w:t>
      </w:r>
      <w:bookmarkEnd w:id="11"/>
    </w:p>
    <w:p w:rsidR="006254BC" w:rsidRPr="00321EA4" w:rsidRDefault="006254BC" w:rsidP="006254B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связи развитием информационных технологий и их постоянном взаимодействии с общественными (социальными, политическими, экономическими) процессами возникли две глобальные мировые тенденции, которые требуют осознания и учёта при развитии устойчивого информационного законодательства в нашей стране – это «цифровой барьер» (цифровая дискриминация), «сетевой нейтралитет». Попробуем раскрыть эти понятия, а также соотнести их с текущим развитием нормотворческой ситуации в Беларуси.</w:t>
      </w:r>
    </w:p>
    <w:p w:rsidR="006254BC" w:rsidRPr="00321EA4" w:rsidRDefault="006254BC" w:rsidP="006254BC">
      <w:pPr>
        <w:rPr>
          <w:rFonts w:ascii="Times New Roman" w:hAnsi="Times New Roman" w:cs="Times New Roman"/>
          <w:lang w:val="ru-RU"/>
        </w:rPr>
      </w:pPr>
    </w:p>
    <w:p w:rsidR="0083372D" w:rsidRPr="00321EA4" w:rsidRDefault="0055432D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Цифровой барьер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(цифровое разделение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>, цифровая дискриминация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) – это экономическое неравенство между группами, шире толкуемое в понятиях доступа, использования знаний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через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информационно-коммуникационны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. Выделяется цифровое разделение как внутри страны, так и между странами.</w:t>
      </w:r>
      <w:r w:rsidR="00D82B92" w:rsidRPr="00D82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B2481E" w:rsidRPr="00321EA4">
        <w:rPr>
          <w:rFonts w:ascii="Times New Roman" w:hAnsi="Times New Roman" w:cs="Times New Roman"/>
          <w:noProof/>
          <w:sz w:val="28"/>
          <w:szCs w:val="28"/>
        </w:rPr>
        <w:t>20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] </w:t>
      </w:r>
      <w:r w:rsidR="0083372D" w:rsidRPr="00321EA4">
        <w:rPr>
          <w:rFonts w:ascii="Times New Roman" w:hAnsi="Times New Roman" w:cs="Times New Roman"/>
          <w:sz w:val="28"/>
          <w:szCs w:val="28"/>
          <w:lang w:val="ru-RU"/>
        </w:rPr>
        <w:t>Другими словами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, пользователи сети Интернет могут иметь больше фактических способов реализации</w:t>
      </w:r>
      <w:r w:rsidR="0083372D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своих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прав на информацию, чем те, кто не использует сеть.</w:t>
      </w:r>
      <w:r w:rsidR="009E009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="0083372D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другой случай,</w:t>
      </w:r>
      <w:r w:rsidR="009E009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те пользователи, которые имеют широкополосный доступ в сеть, имеют больше возможностей ре</w:t>
      </w:r>
      <w:r w:rsidR="0083372D" w:rsidRPr="00321EA4">
        <w:rPr>
          <w:rFonts w:ascii="Times New Roman" w:hAnsi="Times New Roman" w:cs="Times New Roman"/>
          <w:sz w:val="28"/>
          <w:szCs w:val="28"/>
          <w:lang w:val="ru-RU"/>
        </w:rPr>
        <w:t>ализовать свои законные интерес</w:t>
      </w:r>
      <w:r w:rsidR="009E009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ы и права.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Например, это может быть неприспособленность государственных сайтов для людей ограниченными возможностями зрения. Последнее время обозначились тенденции в учёте этой группы нас</w:t>
      </w:r>
      <w:r w:rsidR="009E009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еления. </w:t>
      </w:r>
    </w:p>
    <w:p w:rsidR="0083372D" w:rsidRPr="002D07F7" w:rsidRDefault="0083372D" w:rsidP="0083372D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нашей стране решение вопроса преодоления барьера доступа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лиц</w:t>
      </w:r>
      <w:r w:rsidR="00353C2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к </w:t>
      </w:r>
      <w:r w:rsidR="005552A0" w:rsidRPr="00321EA4">
        <w:rPr>
          <w:rFonts w:ascii="Times New Roman" w:hAnsi="Times New Roman" w:cs="Times New Roman"/>
          <w:sz w:val="28"/>
          <w:szCs w:val="28"/>
        </w:rPr>
        <w:t>информационно-коммуникационн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ой сфере</w:t>
      </w:r>
      <w:r w:rsidR="00353C2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вязано с реализацией Постановления Правительства по созданию безбарьерной среды от 1 ноября 2010 г.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. В мотивационной части этого постановления указывается, что на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2010 год в</w:t>
      </w:r>
      <w:r w:rsidRPr="00321EA4">
        <w:rPr>
          <w:rFonts w:ascii="Times New Roman" w:hAnsi="Times New Roman" w:cs="Times New Roman"/>
          <w:sz w:val="28"/>
          <w:szCs w:val="28"/>
        </w:rPr>
        <w:t xml:space="preserve"> Республике Беларусь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граждан, которые могут иметь потенциальные проблемы с доступом в том числе и к значимой информации (дети, инвалиды, граждане, с особенностями психофизического развития и др.)</w:t>
      </w:r>
      <w:r w:rsidRPr="00321EA4">
        <w:rPr>
          <w:rFonts w:ascii="Times New Roman" w:hAnsi="Times New Roman" w:cs="Times New Roman"/>
          <w:sz w:val="28"/>
          <w:szCs w:val="28"/>
        </w:rPr>
        <w:t xml:space="preserve"> составляет 35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321EA4">
        <w:rPr>
          <w:rFonts w:ascii="Times New Roman" w:hAnsi="Times New Roman" w:cs="Times New Roman"/>
          <w:sz w:val="28"/>
          <w:szCs w:val="28"/>
        </w:rPr>
        <w:t xml:space="preserve"> от общей численности населения.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осударство обознач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ило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направление</w:t>
      </w:r>
      <w:r w:rsidRPr="00321EA4">
        <w:rPr>
          <w:rFonts w:ascii="Times New Roman" w:hAnsi="Times New Roman" w:cs="Times New Roman"/>
          <w:sz w:val="28"/>
          <w:szCs w:val="28"/>
        </w:rPr>
        <w:t xml:space="preserve"> к решению вопросов устранения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не только</w:t>
      </w:r>
      <w:r w:rsidRPr="00321EA4">
        <w:rPr>
          <w:rFonts w:ascii="Times New Roman" w:hAnsi="Times New Roman" w:cs="Times New Roman"/>
          <w:sz w:val="28"/>
          <w:szCs w:val="28"/>
        </w:rPr>
        <w:t xml:space="preserve"> естественных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21EA4">
        <w:rPr>
          <w:rFonts w:ascii="Times New Roman" w:hAnsi="Times New Roman" w:cs="Times New Roman"/>
          <w:sz w:val="28"/>
          <w:szCs w:val="28"/>
        </w:rPr>
        <w:t>архитектурных преград,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но и</w:t>
      </w:r>
      <w:r w:rsidRPr="00321EA4">
        <w:rPr>
          <w:rFonts w:ascii="Times New Roman" w:hAnsi="Times New Roman" w:cs="Times New Roman"/>
          <w:sz w:val="28"/>
          <w:szCs w:val="28"/>
        </w:rPr>
        <w:t xml:space="preserve"> информационно-коммуникационных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препятствий, а именно: </w:t>
      </w:r>
      <w:r w:rsidRPr="00321EA4">
        <w:rPr>
          <w:rFonts w:ascii="Times New Roman" w:hAnsi="Times New Roman" w:cs="Times New Roman"/>
          <w:sz w:val="28"/>
          <w:szCs w:val="28"/>
        </w:rPr>
        <w:t>развитие систем коммуникации и информационного общения инвалидов с нарушениями слуха и зрения.</w:t>
      </w:r>
      <w:r w:rsidR="00D82B92" w:rsidRPr="00D82B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B92" w:rsidRPr="002D07F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82B92">
        <w:rPr>
          <w:rFonts w:ascii="Times New Roman" w:hAnsi="Times New Roman" w:cs="Times New Roman"/>
          <w:noProof/>
          <w:sz w:val="28"/>
          <w:szCs w:val="28"/>
          <w:lang w:val="ru-RU"/>
        </w:rPr>
        <w:t>21</w:t>
      </w:r>
      <w:r w:rsidR="00D82B92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883617" w:rsidRPr="00321EA4" w:rsidRDefault="007761AA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b/>
          <w:sz w:val="28"/>
          <w:szCs w:val="28"/>
          <w:lang w:val="ru-RU"/>
        </w:rPr>
        <w:t>Сетевой нейтралитет</w:t>
      </w:r>
      <w:r w:rsidR="00714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E5F0E" w:rsidRPr="00321EA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F0E" w:rsidRPr="00321EA4">
        <w:rPr>
          <w:rFonts w:ascii="Times New Roman" w:hAnsi="Times New Roman" w:cs="Times New Roman"/>
          <w:sz w:val="28"/>
          <w:szCs w:val="28"/>
          <w:lang w:val="ru-RU"/>
        </w:rPr>
        <w:t>достаточно новое</w:t>
      </w:r>
      <w:r w:rsidR="005670AB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явление, обозначающее принцип, по которому Интернет провайдеры и правительство должны соблюда</w:t>
      </w:r>
      <w:r w:rsidR="00554937" w:rsidRPr="00321EA4">
        <w:rPr>
          <w:rFonts w:ascii="Times New Roman" w:hAnsi="Times New Roman" w:cs="Times New Roman"/>
          <w:sz w:val="28"/>
          <w:szCs w:val="28"/>
        </w:rPr>
        <w:t xml:space="preserve">ть равенство в обработке всех данных 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в Интернете</w:t>
      </w:r>
      <w:r w:rsidR="00554937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без дискриминации или дифференциации пользователей, контента, сайтов, платформ, приложений, типа аппаратур</w:t>
      </w:r>
      <w:r w:rsidR="004E5F0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ы и способа осуществления коммуникаций. </w:t>
      </w:r>
      <w:r w:rsidR="00D82B92" w:rsidRPr="00D82B9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2481E" w:rsidRPr="00321EA4">
        <w:rPr>
          <w:rFonts w:ascii="Times New Roman" w:hAnsi="Times New Roman" w:cs="Times New Roman"/>
          <w:noProof/>
          <w:sz w:val="28"/>
          <w:szCs w:val="28"/>
        </w:rPr>
        <w:t>22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1314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Хотя этот термин новый, его фундаментальная идея берет начало в эпоху изобретения </w:t>
      </w:r>
      <w:r w:rsidR="00C81314" w:rsidRPr="00321EA4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телеграфа в середине XIX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века. Телеграммы доставлялись «одинаково»</w:t>
      </w:r>
      <w:r w:rsidR="00C81314" w:rsidRPr="00321EA4">
        <w:rPr>
          <w:rFonts w:ascii="Times New Roman" w:hAnsi="Times New Roman" w:cs="Times New Roman"/>
          <w:sz w:val="28"/>
          <w:szCs w:val="28"/>
          <w:lang w:val="ru-RU"/>
        </w:rPr>
        <w:t>, на равных условиях, без попыток различать их содержание и регулировать их принадлежность к тому или иному техническому способу доставки. Такая сеть «от начала до конца нейтральна».</w:t>
      </w:r>
      <w:r w:rsidR="004E5F0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Для примера, может осуществляться ограничение на доступ по </w:t>
      </w:r>
      <w:r w:rsidR="004E5F0E" w:rsidRPr="00321E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E5F0E" w:rsidRPr="00321E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5F0E" w:rsidRPr="00321EA4">
        <w:rPr>
          <w:rFonts w:ascii="Times New Roman" w:hAnsi="Times New Roman" w:cs="Times New Roman"/>
          <w:sz w:val="28"/>
          <w:szCs w:val="28"/>
        </w:rPr>
        <w:t xml:space="preserve">адресу. </w:t>
      </w:r>
    </w:p>
    <w:p w:rsidR="007761AA" w:rsidRPr="00D82B92" w:rsidRDefault="004E5F0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>Можно предполож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21EA4">
        <w:rPr>
          <w:rFonts w:ascii="Times New Roman" w:hAnsi="Times New Roman" w:cs="Times New Roman"/>
          <w:sz w:val="28"/>
          <w:szCs w:val="28"/>
        </w:rPr>
        <w:t>ть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21EA4">
        <w:rPr>
          <w:rFonts w:ascii="Times New Roman" w:hAnsi="Times New Roman" w:cs="Times New Roman"/>
          <w:sz w:val="28"/>
          <w:szCs w:val="28"/>
        </w:rPr>
        <w:t xml:space="preserve"> что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нашей стране </w:t>
      </w:r>
      <w:r w:rsidR="003E2323" w:rsidRPr="00321EA4">
        <w:rPr>
          <w:rFonts w:ascii="Times New Roman" w:hAnsi="Times New Roman" w:cs="Times New Roman"/>
          <w:sz w:val="28"/>
          <w:szCs w:val="28"/>
          <w:lang w:val="ru-RU"/>
        </w:rPr>
        <w:t>организацией призванной охранять сетевой нейтралитет является Оперативно-аналитический центр при Президенте Республики Беларусь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>ОАЦ)</w:t>
      </w:r>
      <w:r w:rsidR="003E232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E2323" w:rsidRPr="00321EA4">
        <w:rPr>
          <w:rFonts w:ascii="Times New Roman" w:hAnsi="Times New Roman" w:cs="Times New Roman"/>
          <w:sz w:val="28"/>
          <w:szCs w:val="28"/>
        </w:rPr>
        <w:t xml:space="preserve"> соответствии с Указом Президента Республики Беларусь от 30 сентября 2010 г. № 515 «О некоторых мерах по развитию сети передачи данных в Республике Беларусь»</w:t>
      </w:r>
      <w:r w:rsidR="003E2323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="003E2323" w:rsidRPr="00321EA4">
        <w:rPr>
          <w:rFonts w:ascii="Times New Roman" w:hAnsi="Times New Roman" w:cs="Times New Roman"/>
          <w:sz w:val="28"/>
          <w:szCs w:val="28"/>
        </w:rPr>
        <w:t xml:space="preserve"> независимым регулятором в сфере ИКТ</w:t>
      </w:r>
      <w:r w:rsidR="003E2323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</w:t>
      </w:r>
      <w:r w:rsidR="00B2481E" w:rsidRPr="00321EA4">
        <w:rPr>
          <w:rFonts w:ascii="Times New Roman" w:hAnsi="Times New Roman" w:cs="Times New Roman"/>
          <w:noProof/>
          <w:sz w:val="28"/>
          <w:szCs w:val="28"/>
          <w:lang w:val="ru-RU"/>
        </w:rPr>
        <w:t>23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Важными функциями 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ОАЦ являе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>в том числе</w:t>
      </w:r>
      <w:r w:rsidR="007A0C2C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разрешение</w:t>
      </w:r>
      <w:r w:rsidR="00C24CE6" w:rsidRPr="00321EA4">
        <w:rPr>
          <w:rFonts w:ascii="Times New Roman" w:hAnsi="Times New Roman" w:cs="Times New Roman"/>
          <w:sz w:val="28"/>
          <w:szCs w:val="28"/>
        </w:rPr>
        <w:t>споров, возникающих между операторами электросвязи по вопросам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касающихся </w:t>
      </w:r>
      <w:r w:rsidR="007761AA" w:rsidRPr="00321EA4">
        <w:rPr>
          <w:rFonts w:ascii="Times New Roman" w:hAnsi="Times New Roman" w:cs="Times New Roman"/>
          <w:sz w:val="28"/>
          <w:szCs w:val="28"/>
        </w:rPr>
        <w:t>передачи данных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761AA" w:rsidRPr="00321EA4">
        <w:rPr>
          <w:rFonts w:ascii="Times New Roman" w:hAnsi="Times New Roman" w:cs="Times New Roman"/>
          <w:sz w:val="28"/>
          <w:szCs w:val="28"/>
        </w:rPr>
        <w:t>пропуска трафика, требования к построению, организационно-техническо</w:t>
      </w:r>
      <w:r w:rsidR="00C24CE6" w:rsidRPr="00321EA4">
        <w:rPr>
          <w:rFonts w:ascii="Times New Roman" w:hAnsi="Times New Roman" w:cs="Times New Roman"/>
          <w:sz w:val="28"/>
          <w:szCs w:val="28"/>
        </w:rPr>
        <w:t>му обеспечению функционирования</w:t>
      </w:r>
      <w:r w:rsidR="007761AA" w:rsidRPr="00321EA4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>сетей передачи данных,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вопросам </w:t>
      </w:r>
      <w:r w:rsidR="007761AA" w:rsidRPr="00321EA4">
        <w:rPr>
          <w:rFonts w:ascii="Times New Roman" w:hAnsi="Times New Roman" w:cs="Times New Roman"/>
          <w:sz w:val="28"/>
          <w:szCs w:val="28"/>
        </w:rPr>
        <w:t>безвозмездно</w:t>
      </w:r>
      <w:r w:rsidR="00C24CE6" w:rsidRPr="00321EA4">
        <w:rPr>
          <w:rFonts w:ascii="Times New Roman" w:hAnsi="Times New Roman" w:cs="Times New Roman"/>
          <w:sz w:val="28"/>
          <w:szCs w:val="28"/>
        </w:rPr>
        <w:t>го пользования объектами</w:t>
      </w:r>
      <w:r w:rsidR="005552A0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сетевой инфраструктуры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761AA" w:rsidRPr="00321EA4">
        <w:rPr>
          <w:rFonts w:ascii="Times New Roman" w:hAnsi="Times New Roman" w:cs="Times New Roman"/>
          <w:sz w:val="28"/>
          <w:szCs w:val="28"/>
        </w:rPr>
        <w:t>принимает решения, обязательные к исполнению операторами электросвязи и иными участник</w:t>
      </w:r>
      <w:r w:rsidR="00C24CE6" w:rsidRPr="00321EA4">
        <w:rPr>
          <w:rFonts w:ascii="Times New Roman" w:hAnsi="Times New Roman" w:cs="Times New Roman"/>
          <w:sz w:val="28"/>
          <w:szCs w:val="28"/>
        </w:rPr>
        <w:t>ами рынка услуг передачи данных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761AA" w:rsidRPr="00321EA4">
        <w:rPr>
          <w:rFonts w:ascii="Times New Roman" w:hAnsi="Times New Roman" w:cs="Times New Roman"/>
          <w:sz w:val="28"/>
          <w:szCs w:val="28"/>
        </w:rPr>
        <w:t>разрабатывает и издает нормативные правовые акты по вопросам регулирова</w:t>
      </w:r>
      <w:r w:rsidR="00C24CE6" w:rsidRPr="00321EA4">
        <w:rPr>
          <w:rFonts w:ascii="Times New Roman" w:hAnsi="Times New Roman" w:cs="Times New Roman"/>
          <w:sz w:val="28"/>
          <w:szCs w:val="28"/>
        </w:rPr>
        <w:t>ния рынка услуг передачи данных</w:t>
      </w:r>
      <w:r w:rsidR="00C24CE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т.д. 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D82B92">
        <w:rPr>
          <w:rFonts w:ascii="Times New Roman" w:hAnsi="Times New Roman" w:cs="Times New Roman"/>
          <w:noProof/>
          <w:sz w:val="28"/>
          <w:szCs w:val="28"/>
          <w:lang w:val="ru-RU"/>
        </w:rPr>
        <w:t>24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706C14" w:rsidRPr="00D82B92" w:rsidRDefault="00706C14" w:rsidP="007A0C2C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</w:p>
    <w:p w:rsidR="007761AA" w:rsidRPr="00321EA4" w:rsidRDefault="005552A0" w:rsidP="007A0C2C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385397258"/>
      <w:r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3.3. </w:t>
      </w:r>
      <w:r w:rsidR="00EF2B8C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За</w:t>
      </w:r>
      <w:r w:rsidR="00F729BD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ру</w:t>
      </w:r>
      <w:r w:rsidR="00CE7151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б</w:t>
      </w:r>
      <w:r w:rsidR="00F729BD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ежный</w:t>
      </w:r>
      <w:r w:rsidR="00EF2B8C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опыт</w:t>
      </w:r>
      <w:r w:rsidR="00E21DAE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обеспечения доступа к </w:t>
      </w:r>
      <w:r w:rsidR="00350A60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публичной </w:t>
      </w:r>
      <w:r w:rsidR="00E21DAE" w:rsidRPr="00321EA4">
        <w:rPr>
          <w:rFonts w:ascii="Times New Roman" w:hAnsi="Times New Roman" w:cs="Times New Roman"/>
          <w:color w:val="auto"/>
          <w:sz w:val="28"/>
          <w:szCs w:val="28"/>
          <w:lang w:val="ru-RU"/>
        </w:rPr>
        <w:t>информации</w:t>
      </w:r>
      <w:bookmarkEnd w:id="12"/>
    </w:p>
    <w:p w:rsidR="00EF2B8C" w:rsidRPr="00321EA4" w:rsidRDefault="009D36B0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Литве право граждан получать информацию о себе</w:t>
      </w:r>
      <w:r w:rsidR="00E21DAE" w:rsidRPr="00321EA4">
        <w:rPr>
          <w:rFonts w:ascii="Times New Roman" w:hAnsi="Times New Roman" w:cs="Times New Roman"/>
          <w:sz w:val="28"/>
          <w:szCs w:val="28"/>
          <w:lang w:val="ru-RU"/>
        </w:rPr>
        <w:t>, также как и в Беларуси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закреплено в Конституции. Закон Литовской Республики 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>«О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б общественной информации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>» от 1996 года</w:t>
      </w:r>
      <w:r w:rsidR="005C0B5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DAE" w:rsidRPr="00321EA4">
        <w:rPr>
          <w:rFonts w:ascii="Times New Roman" w:hAnsi="Times New Roman" w:cs="Times New Roman"/>
          <w:sz w:val="28"/>
          <w:szCs w:val="28"/>
          <w:lang w:val="ru-RU"/>
        </w:rPr>
        <w:t>развивает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это право, </w:t>
      </w:r>
      <w:r w:rsidRPr="00321EA4">
        <w:rPr>
          <w:rStyle w:val="bn12"/>
          <w:rFonts w:ascii="Times New Roman" w:hAnsi="Times New Roman" w:cs="Times New Roman"/>
          <w:sz w:val="28"/>
          <w:szCs w:val="28"/>
        </w:rPr>
        <w:t>устанавлив</w:t>
      </w:r>
      <w:r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>ая</w:t>
      </w:r>
      <w:r w:rsidRPr="00321EA4">
        <w:rPr>
          <w:rStyle w:val="bn12"/>
          <w:rFonts w:ascii="Times New Roman" w:hAnsi="Times New Roman" w:cs="Times New Roman"/>
          <w:sz w:val="28"/>
          <w:szCs w:val="28"/>
        </w:rPr>
        <w:t xml:space="preserve"> порядок получения, подготовки, распространения публичной</w:t>
      </w:r>
      <w:r w:rsidR="00E3514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и общественной</w:t>
      </w:r>
      <w:r w:rsidRPr="00321EA4">
        <w:rPr>
          <w:rStyle w:val="bn12"/>
          <w:rFonts w:ascii="Times New Roman" w:hAnsi="Times New Roman" w:cs="Times New Roman"/>
          <w:sz w:val="28"/>
          <w:szCs w:val="28"/>
        </w:rPr>
        <w:t xml:space="preserve"> информации, а также права и ответственность подготовителей, распространителей публичной информации, их владельцев и журналистов.</w:t>
      </w:r>
      <w:r w:rsidR="00714FD0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14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>Также право</w:t>
      </w:r>
      <w:r w:rsidR="00E21DA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и порядок</w:t>
      </w:r>
      <w:r w:rsidR="00E3514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доступ</w:t>
      </w:r>
      <w:r w:rsidR="00E21DA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>а</w:t>
      </w:r>
      <w:r w:rsidR="00E3514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E21DA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официальной</w:t>
      </w:r>
      <w:r w:rsidR="00E3514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t xml:space="preserve"> информации в Литве </w:t>
      </w:r>
      <w:r w:rsidR="00E3514E" w:rsidRPr="00321EA4">
        <w:rPr>
          <w:rStyle w:val="bn12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обеспечивают Закон «О государственных секретах и служебной тайне», Закон «О защите персональных данных», Закон «О декларировании собственности и доходов граждан», Закон «Об архиве». </w:t>
      </w:r>
    </w:p>
    <w:p w:rsidR="00E3514E" w:rsidRPr="00321EA4" w:rsidRDefault="00E21DA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>нтересен пример Эстонии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="00353C2C" w:rsidRPr="00321EA4">
        <w:rPr>
          <w:rFonts w:ascii="Times New Roman" w:hAnsi="Times New Roman" w:cs="Times New Roman"/>
          <w:sz w:val="28"/>
          <w:szCs w:val="28"/>
          <w:lang w:val="ru-RU"/>
        </w:rPr>
        <w:t>начала 2000-х в этой стране был принят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ряд законов, которые обес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>печили переход страны на цифровую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основу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>. Например, Закон «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Об электронных коммуникациях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от 2004 года, обеспечил легальную базу для быстрой модернизации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информационно-коммуникационной сферы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B92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714FD0" w:rsidRPr="00321EA4">
        <w:rPr>
          <w:rFonts w:ascii="Times New Roman" w:hAnsi="Times New Roman" w:cs="Times New Roman"/>
          <w:noProof/>
          <w:sz w:val="28"/>
          <w:szCs w:val="28"/>
        </w:rPr>
        <w:t>25</w:t>
      </w:r>
      <w:r w:rsidR="00D82B92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Сейчас в Эстонии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более 80% населения широко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исп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ользуют сеть Интернет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759EC" w:rsidRPr="00321EA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статье 44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Конституции Эстон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подробно описан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право свободно получать информацию, распространяемую 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>для всеобщего пользования, а именно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«в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>се государственные учреждения, местные самоуправления и их должностные лица обязаны в установленном законом порядке предоставлять гражданину Эстонии по его требованию информацию о своей деятельности, за исключением данных, выдача которых запрещена законом, а также данных, предназначенных исключительно для внутреннего пользования. Гражданин Эстонии имеет право в установленном законом порядке ознакомиться с касающимися его данными, хранящимися в государственных учреждениях и местных самоуправлениях, а также в государственных и муниципальных архивах. На основании закона это право может быть ограничено в целях охраны прав и свобод других людей и тайны происхождения ребенка, а также в целях пресечения преступления, задержания преступника или выяснения истины в ходе уголовного производства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3514E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2B92" w:rsidRPr="00D82B9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2481E" w:rsidRPr="00321EA4">
        <w:rPr>
          <w:rFonts w:ascii="Times New Roman" w:hAnsi="Times New Roman" w:cs="Times New Roman"/>
          <w:noProof/>
          <w:sz w:val="28"/>
          <w:szCs w:val="28"/>
          <w:lang w:val="ru-RU"/>
        </w:rPr>
        <w:t>26</w:t>
      </w:r>
      <w:r w:rsidR="00D82B92" w:rsidRPr="00D82B92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Эстонии также </w:t>
      </w:r>
      <w:r w:rsidR="00E105C2" w:rsidRPr="00321EA4">
        <w:rPr>
          <w:rFonts w:ascii="Times New Roman" w:hAnsi="Times New Roman" w:cs="Times New Roman"/>
          <w:sz w:val="28"/>
          <w:szCs w:val="28"/>
          <w:lang w:val="ru-RU"/>
        </w:rPr>
        <w:t>действует</w:t>
      </w:r>
      <w:r w:rsidR="004569D5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закон «О защите персональных данных», принятый в 2003 году. </w:t>
      </w:r>
    </w:p>
    <w:p w:rsidR="00E21DAE" w:rsidRPr="00321EA4" w:rsidRDefault="00E21DA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 61 статью Конституции </w:t>
      </w:r>
      <w:r w:rsidR="00DB00D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Республики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Польша, которая касается права присутствовать на собрании коллегиальных органов, а также проводить запись деятельности таких органов. Ниже перевод части данной статьи: «</w:t>
      </w:r>
      <w:r w:rsidRPr="00321EA4">
        <w:rPr>
          <w:rFonts w:ascii="Times New Roman" w:hAnsi="Times New Roman" w:cs="Times New Roman"/>
          <w:sz w:val="28"/>
          <w:szCs w:val="28"/>
        </w:rPr>
        <w:t xml:space="preserve">Грaждaнин имeeт прaвo нa пoлучeниe инфoрмaции o дeятeльнoсти oргaнoв публичной влaсти, a тaкжe лиц, выполняющих публичные функции. Этo прaвo зaключaeт в сeбe тaкжe пoлучeниe инфoрмaции o дeятeльнoсти </w:t>
      </w:r>
      <w:r w:rsidRPr="00321EA4">
        <w:rPr>
          <w:rFonts w:ascii="Times New Roman" w:hAnsi="Times New Roman" w:cs="Times New Roman"/>
          <w:sz w:val="28"/>
          <w:szCs w:val="28"/>
        </w:rPr>
        <w:lastRenderedPageBreak/>
        <w:t>oргaнoв хoзяйствeннoгo и прoфeссиoнaльнoгo сaмoупрaвлeния, a тaкжe иных лиц и oргaнизaциoнных eдиниц в тeх прeдeлaх, в кaких oни выпoлняют зaдaчи публичной влaсти и осуществляют хозяйственное распоряжение кoммунaльным достоянием или имущeствoм Казны Гoсудaрства.</w:t>
      </w:r>
    </w:p>
    <w:p w:rsidR="004569D5" w:rsidRPr="002D07F7" w:rsidRDefault="00E21DAE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</w:rPr>
        <w:t xml:space="preserve">Прaвo нa пoлучeниe инфoрмaции зaключaeт в сeбe дoступ к дoкумeнтaм, a тaкжe </w:t>
      </w:r>
      <w:r w:rsidRPr="00321EA4">
        <w:rPr>
          <w:rFonts w:ascii="Times New Roman" w:hAnsi="Times New Roman" w:cs="Times New Roman"/>
          <w:b/>
          <w:sz w:val="28"/>
          <w:szCs w:val="28"/>
        </w:rPr>
        <w:t>вхoд нa зaсeдaния кoллeгиaльных oргaнoв публичной влaсти</w:t>
      </w:r>
      <w:r w:rsidRPr="00321EA4">
        <w:rPr>
          <w:rFonts w:ascii="Times New Roman" w:hAnsi="Times New Roman" w:cs="Times New Roman"/>
          <w:sz w:val="28"/>
          <w:szCs w:val="28"/>
        </w:rPr>
        <w:t xml:space="preserve">, сформированных всeoбщими выбoрaми, с возможностью зaписи звукa или изoбрaжeния». </w:t>
      </w:r>
      <w:r w:rsidR="00D82B92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D82B92">
        <w:rPr>
          <w:rFonts w:ascii="Times New Roman" w:hAnsi="Times New Roman" w:cs="Times New Roman"/>
          <w:noProof/>
          <w:sz w:val="28"/>
          <w:szCs w:val="28"/>
        </w:rPr>
        <w:t>27</w:t>
      </w:r>
      <w:r w:rsidR="00D82B92" w:rsidRPr="002D07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</w:p>
    <w:p w:rsidR="00B33914" w:rsidRPr="00321EA4" w:rsidRDefault="00B33914" w:rsidP="005552A0">
      <w:pPr>
        <w:pStyle w:val="newncpi"/>
        <w:spacing w:before="240" w:beforeAutospacing="0" w:after="240" w:afterAutospacing="0" w:line="360" w:lineRule="auto"/>
        <w:ind w:firstLine="567"/>
        <w:jc w:val="both"/>
        <w:outlineLvl w:val="2"/>
        <w:rPr>
          <w:sz w:val="28"/>
          <w:szCs w:val="28"/>
          <w:lang w:val="ru-RU"/>
        </w:rPr>
      </w:pPr>
    </w:p>
    <w:p w:rsidR="006254BC" w:rsidRPr="00321EA4" w:rsidRDefault="00B33914" w:rsidP="00B33914">
      <w:pPr>
        <w:pStyle w:val="newncpi"/>
        <w:spacing w:before="240" w:beforeAutospacing="0" w:after="240" w:afterAutospacing="0" w:line="360" w:lineRule="auto"/>
        <w:jc w:val="both"/>
        <w:outlineLvl w:val="2"/>
        <w:rPr>
          <w:b/>
          <w:sz w:val="28"/>
          <w:szCs w:val="28"/>
          <w:lang w:val="ru-RU"/>
        </w:rPr>
      </w:pPr>
      <w:r w:rsidRPr="00321EA4">
        <w:rPr>
          <w:b/>
          <w:sz w:val="28"/>
          <w:szCs w:val="28"/>
          <w:lang w:val="ru-RU"/>
        </w:rPr>
        <w:t>Вывод:</w:t>
      </w:r>
    </w:p>
    <w:p w:rsidR="00B33914" w:rsidRPr="00321EA4" w:rsidRDefault="00102E7E" w:rsidP="00B33914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Данная глава раскрыла текущее состояние некоторых нормативно-правовых актов, которые формируют базу информационного права. Среди них Указ № 60, обозначающий требования к структуре и наполнению интернет-сайтов государственных органов. Стратегия развития информационного задаёт помимо объёма работы исполнительной власти в области модернизации страны, также и направления совершенствования законодательства. Пример такой стран как Эстония, которой уже удалось внедрить множество технологий в жизнь,  может быть примером для заимствования лучшего опыта. В этой главе были также затронуты явления («сетевой не</w:t>
      </w:r>
      <w:r w:rsidR="00EF409A" w:rsidRPr="00321EA4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тралитет», «цифровой барьер»), которые необходимо будет разрешить как на технологическом, так и на законодательном уровне и Беларуси. </w:t>
      </w:r>
    </w:p>
    <w:p w:rsidR="00B33914" w:rsidRPr="00321EA4" w:rsidRDefault="00B33914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lang w:val="ru-RU"/>
        </w:rPr>
        <w:br w:type="page"/>
      </w:r>
    </w:p>
    <w:p w:rsidR="00BA3337" w:rsidRPr="00321EA4" w:rsidRDefault="00BA3337" w:rsidP="00B5781C">
      <w:pPr>
        <w:pStyle w:val="1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  <w:lang w:val="ru-RU"/>
        </w:rPr>
      </w:pPr>
      <w:bookmarkStart w:id="13" w:name="_Toc385397259"/>
      <w:r w:rsidRPr="00321EA4">
        <w:rPr>
          <w:rFonts w:ascii="Times New Roman" w:hAnsi="Times New Roman" w:cs="Times New Roman"/>
          <w:color w:val="auto"/>
          <w:lang w:val="ru-RU"/>
        </w:rPr>
        <w:lastRenderedPageBreak/>
        <w:t>Заключение</w:t>
      </w:r>
      <w:bookmarkEnd w:id="13"/>
    </w:p>
    <w:p w:rsidR="00D83491" w:rsidRPr="00321EA4" w:rsidRDefault="00D83491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были рассмотрены основные понятия, касающиеся доступа граждан к информации. Что такое информация, публичная информация, доступ к информации. Какие сегодня существую основные категории информации. Кто 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>является субъектом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информационного права</w:t>
      </w:r>
      <w:r w:rsidR="00E214F2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3491" w:rsidRPr="00321EA4" w:rsidRDefault="004367BF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первой </w:t>
      </w:r>
      <w:r w:rsidR="00057456" w:rsidRPr="00321EA4">
        <w:rPr>
          <w:rFonts w:ascii="Times New Roman" w:hAnsi="Times New Roman" w:cs="Times New Roman"/>
          <w:sz w:val="28"/>
          <w:szCs w:val="28"/>
        </w:rPr>
        <w:t>главе также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D8349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азобраны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конституционные гарантии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349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которые обеспечивают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информационные</w:t>
      </w:r>
      <w:r w:rsidR="00D83491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права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граждан</w:t>
      </w:r>
      <w:r w:rsidR="00D83491" w:rsidRPr="00321EA4">
        <w:rPr>
          <w:rFonts w:ascii="Times New Roman" w:hAnsi="Times New Roman" w:cs="Times New Roman"/>
          <w:sz w:val="28"/>
          <w:szCs w:val="28"/>
          <w:lang w:val="ru-RU"/>
        </w:rPr>
        <w:t>. А именно, с</w:t>
      </w:r>
      <w:r w:rsidR="00D83491" w:rsidRPr="00321EA4">
        <w:rPr>
          <w:rStyle w:val="af3"/>
          <w:rFonts w:ascii="Times New Roman" w:hAnsi="Times New Roman" w:cs="Times New Roman"/>
          <w:b w:val="0"/>
          <w:sz w:val="28"/>
          <w:szCs w:val="28"/>
        </w:rPr>
        <w:t>татья 34</w:t>
      </w:r>
      <w:r w:rsidR="00D83491" w:rsidRPr="00321EA4">
        <w:rPr>
          <w:rStyle w:val="af3"/>
          <w:rFonts w:ascii="Times New Roman" w:hAnsi="Times New Roman" w:cs="Times New Roman"/>
          <w:b w:val="0"/>
          <w:sz w:val="28"/>
          <w:szCs w:val="28"/>
          <w:lang w:val="ru-RU"/>
        </w:rPr>
        <w:t xml:space="preserve"> Конституции Республики Беларусь, которая гарантирует </w:t>
      </w:r>
      <w:r w:rsidR="00D83491" w:rsidRPr="00321EA4">
        <w:rPr>
          <w:rFonts w:ascii="Times New Roman" w:hAnsi="Times New Roman" w:cs="Times New Roman"/>
          <w:sz w:val="28"/>
          <w:szCs w:val="28"/>
        </w:rPr>
        <w:t>право на получение, хранение и распространение полной, достоверной и своевременной информации о деятельности государственных органов</w:t>
      </w:r>
      <w:r w:rsidR="00D83491" w:rsidRPr="00321EA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Также упоминались статьи 7, 33 Конституции.</w:t>
      </w:r>
    </w:p>
    <w:p w:rsidR="00D83491" w:rsidRPr="00321EA4" w:rsidRDefault="00E214F2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Во второй </w:t>
      </w:r>
      <w:r w:rsidR="00A32699" w:rsidRPr="00321EA4">
        <w:rPr>
          <w:rFonts w:ascii="Times New Roman" w:hAnsi="Times New Roman" w:cs="Times New Roman"/>
          <w:sz w:val="28"/>
          <w:szCs w:val="28"/>
          <w:lang w:val="ru-RU"/>
        </w:rPr>
        <w:t>главе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был рассмотрен институт обращени</w:t>
      </w:r>
      <w:r w:rsidR="00936192" w:rsidRPr="00321EA4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граждан</w:t>
      </w:r>
      <w:r w:rsidR="00936192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и юридических лиц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органы государственной власти, организации, к индивидуальным предпринимателям для реализации своих законных прав. 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>По мнению автора, достаточно детально рассмотрен</w:t>
      </w:r>
      <w:r w:rsidR="004367BF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данный институт, в котором чё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>тко прописаны права, обязанности и ответственность всех субъектов данных правоотношений.</w:t>
      </w:r>
      <w:r w:rsidR="00057456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>, на примере государственных секретов,были рассмотрены пределы, которые ограничивают право граждан на информацию.</w:t>
      </w:r>
    </w:p>
    <w:p w:rsidR="001B14BD" w:rsidRPr="00321EA4" w:rsidRDefault="00500B06" w:rsidP="00C36F7C">
      <w:pPr>
        <w:pStyle w:val="newncpi"/>
        <w:spacing w:before="240" w:beforeAutospacing="0" w:after="24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321EA4">
        <w:rPr>
          <w:sz w:val="28"/>
          <w:szCs w:val="28"/>
        </w:rPr>
        <w:t xml:space="preserve">В третьей </w:t>
      </w:r>
      <w:r w:rsidR="00057456" w:rsidRPr="00321EA4">
        <w:rPr>
          <w:sz w:val="28"/>
          <w:szCs w:val="28"/>
          <w:lang w:val="ru-RU"/>
        </w:rPr>
        <w:t xml:space="preserve">главе </w:t>
      </w:r>
      <w:r w:rsidR="00C36F7C" w:rsidRPr="00321EA4">
        <w:rPr>
          <w:sz w:val="28"/>
          <w:szCs w:val="28"/>
          <w:lang w:val="ru-RU"/>
        </w:rPr>
        <w:t>проанализированные существующие правовые положения и фактические меры, принимаемые для обеспечения информационных прав граждан. Среди них требования</w:t>
      </w:r>
      <w:r w:rsidRPr="00321EA4">
        <w:rPr>
          <w:sz w:val="28"/>
          <w:szCs w:val="28"/>
          <w:lang w:val="ru-RU"/>
        </w:rPr>
        <w:t xml:space="preserve"> Указа №60, </w:t>
      </w:r>
      <w:r w:rsidR="00A32699" w:rsidRPr="00321EA4">
        <w:rPr>
          <w:sz w:val="28"/>
          <w:szCs w:val="28"/>
          <w:lang w:val="ru-RU"/>
        </w:rPr>
        <w:t>в</w:t>
      </w:r>
      <w:r w:rsidRPr="00321EA4">
        <w:rPr>
          <w:sz w:val="28"/>
          <w:szCs w:val="28"/>
          <w:lang w:val="ru-RU"/>
        </w:rPr>
        <w:t xml:space="preserve"> котором рассматривались требования не только наличия интернет-сайтов государственных органов</w:t>
      </w:r>
      <w:r w:rsidR="001B14BD" w:rsidRPr="00321EA4">
        <w:rPr>
          <w:sz w:val="28"/>
          <w:szCs w:val="28"/>
          <w:lang w:val="ru-RU"/>
        </w:rPr>
        <w:t>,</w:t>
      </w:r>
      <w:r w:rsidRPr="00321EA4">
        <w:rPr>
          <w:sz w:val="28"/>
          <w:szCs w:val="28"/>
          <w:lang w:val="ru-RU"/>
        </w:rPr>
        <w:t xml:space="preserve"> но их</w:t>
      </w:r>
      <w:r w:rsidR="00C36F7C" w:rsidRPr="00321EA4">
        <w:rPr>
          <w:sz w:val="28"/>
          <w:szCs w:val="28"/>
          <w:lang w:val="ru-RU"/>
        </w:rPr>
        <w:t xml:space="preserve"> структура и</w:t>
      </w:r>
      <w:r w:rsidRPr="00321EA4">
        <w:rPr>
          <w:sz w:val="28"/>
          <w:szCs w:val="28"/>
          <w:lang w:val="ru-RU"/>
        </w:rPr>
        <w:t xml:space="preserve"> информационное наполнение. </w:t>
      </w:r>
      <w:r w:rsidR="00C36F7C" w:rsidRPr="00321EA4">
        <w:rPr>
          <w:sz w:val="28"/>
          <w:szCs w:val="28"/>
          <w:lang w:val="ru-RU"/>
        </w:rPr>
        <w:t>Затронут механизм обеспечения граждан на получение информации о государстве, который реализуется через Национальный правовой портал Республики Беларусь. Среди принимаемых мер государства была отмечена Стратегия</w:t>
      </w:r>
      <w:r w:rsidR="001B14BD" w:rsidRPr="00321EA4">
        <w:rPr>
          <w:iCs/>
          <w:noProof/>
          <w:sz w:val="28"/>
          <w:szCs w:val="28"/>
          <w:lang w:val="ru-RU"/>
        </w:rPr>
        <w:t>развития информационного общества</w:t>
      </w:r>
      <w:r w:rsidR="00C36F7C" w:rsidRPr="00321EA4">
        <w:rPr>
          <w:iCs/>
          <w:noProof/>
          <w:sz w:val="28"/>
          <w:szCs w:val="28"/>
          <w:lang w:val="ru-RU"/>
        </w:rPr>
        <w:t xml:space="preserve"> Республики Беларусь до 2015 года, реализация которой будет стимулировать развитие правотворчества в информационной сфере. </w:t>
      </w:r>
    </w:p>
    <w:p w:rsidR="001B14BD" w:rsidRPr="00321EA4" w:rsidRDefault="00A32699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б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ыл 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>произведён обзор новых я</w:t>
      </w:r>
      <w:r w:rsidR="00D86515" w:rsidRPr="00321EA4">
        <w:rPr>
          <w:rFonts w:ascii="Times New Roman" w:hAnsi="Times New Roman" w:cs="Times New Roman"/>
          <w:sz w:val="28"/>
          <w:szCs w:val="28"/>
          <w:lang w:val="ru-RU"/>
        </w:rPr>
        <w:t>влений в международной практике</w:t>
      </w:r>
      <w:r w:rsidR="001B54F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>аких</w:t>
      </w:r>
      <w:r w:rsidR="00D86515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как цифровые барьеры и сетевой нейтралитет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>, и как данные явления регулируются в нашей стране.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14BD" w:rsidRPr="00321EA4">
        <w:rPr>
          <w:rFonts w:ascii="Times New Roman" w:hAnsi="Times New Roman" w:cs="Times New Roman"/>
          <w:sz w:val="28"/>
          <w:szCs w:val="28"/>
          <w:lang w:val="ru-RU"/>
        </w:rPr>
        <w:t>На сегодня государство только начало формировать законодательную базу для защиты прав людей с ограниченными</w:t>
      </w:r>
      <w:r w:rsidR="001B54F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возможностями. Возможно</w:t>
      </w:r>
      <w:r w:rsidR="00D86515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B54F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хорошим примером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могут бы</w:t>
      </w:r>
      <w:r w:rsidR="001B54FA" w:rsidRPr="00321EA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1B54F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страны</w:t>
      </w:r>
      <w:r w:rsidR="00D86515" w:rsidRPr="00321EA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B54FA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которые занимаются решением подобных вопросов уже продолжительное время. </w:t>
      </w:r>
    </w:p>
    <w:p w:rsidR="00C36F7C" w:rsidRPr="00321EA4" w:rsidRDefault="001B54FA" w:rsidP="00C36F7C">
      <w:pPr>
        <w:spacing w:before="240" w:after="240" w:line="36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sz w:val="28"/>
          <w:szCs w:val="28"/>
          <w:lang w:val="ru-RU"/>
        </w:rPr>
        <w:t>В конце работы автор привёл примеры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законодательства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стран соседей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обеспечения права на информацию.</w:t>
      </w:r>
      <w:r w:rsidR="00714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>Некоторые из этих стран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 неплохо продвинулись в области внедрения сети Интернет, </w:t>
      </w:r>
      <w:r w:rsidR="00A32699" w:rsidRPr="00321EA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21EA4">
        <w:rPr>
          <w:rFonts w:ascii="Times New Roman" w:hAnsi="Times New Roman" w:cs="Times New Roman"/>
          <w:sz w:val="28"/>
          <w:szCs w:val="28"/>
          <w:lang w:val="ru-RU"/>
        </w:rPr>
        <w:t>законодательст</w:t>
      </w:r>
      <w:r w:rsidR="00C36F7C" w:rsidRPr="00321EA4">
        <w:rPr>
          <w:rFonts w:ascii="Times New Roman" w:hAnsi="Times New Roman" w:cs="Times New Roman"/>
          <w:sz w:val="28"/>
          <w:szCs w:val="28"/>
          <w:lang w:val="ru-RU"/>
        </w:rPr>
        <w:t>ве о защите персональных данных и доступе к публичной информации.</w:t>
      </w:r>
    </w:p>
    <w:p w:rsidR="005C0B5E" w:rsidRPr="00321EA4" w:rsidRDefault="005C0B5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321EA4">
        <w:rPr>
          <w:rFonts w:ascii="Times New Roman" w:hAnsi="Times New Roman" w:cs="Times New Roman"/>
          <w:lang w:val="ru-RU"/>
        </w:rPr>
        <w:br w:type="page"/>
      </w:r>
    </w:p>
    <w:p w:rsidR="001F57CA" w:rsidRPr="00321EA4" w:rsidRDefault="00600F4C" w:rsidP="00B5781C">
      <w:pPr>
        <w:pStyle w:val="1"/>
        <w:spacing w:before="240" w:after="240" w:line="360" w:lineRule="auto"/>
        <w:ind w:firstLine="567"/>
        <w:jc w:val="both"/>
        <w:rPr>
          <w:rFonts w:ascii="Times New Roman" w:hAnsi="Times New Roman" w:cs="Times New Roman"/>
          <w:color w:val="auto"/>
        </w:rPr>
      </w:pPr>
      <w:bookmarkStart w:id="14" w:name="_Toc385397260"/>
      <w:r w:rsidRPr="00321EA4">
        <w:rPr>
          <w:rFonts w:ascii="Times New Roman" w:hAnsi="Times New Roman" w:cs="Times New Roman"/>
          <w:color w:val="auto"/>
          <w:lang w:val="ru-RU"/>
        </w:rPr>
        <w:lastRenderedPageBreak/>
        <w:t>С</w:t>
      </w:r>
      <w:r w:rsidRPr="00321EA4">
        <w:rPr>
          <w:rFonts w:ascii="Times New Roman" w:hAnsi="Times New Roman" w:cs="Times New Roman"/>
          <w:color w:val="auto"/>
        </w:rPr>
        <w:t>пис</w:t>
      </w:r>
      <w:r w:rsidRPr="00321EA4">
        <w:rPr>
          <w:rFonts w:ascii="Times New Roman" w:hAnsi="Times New Roman" w:cs="Times New Roman"/>
          <w:color w:val="auto"/>
          <w:lang w:val="ru-RU"/>
        </w:rPr>
        <w:t>о</w:t>
      </w:r>
      <w:r w:rsidRPr="00321EA4">
        <w:rPr>
          <w:rFonts w:ascii="Times New Roman" w:hAnsi="Times New Roman" w:cs="Times New Roman"/>
          <w:color w:val="auto"/>
        </w:rPr>
        <w:t>к использованных источников</w:t>
      </w:r>
      <w:bookmarkEnd w:id="1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49981907"/>
        <w:docPartObj>
          <w:docPartGallery w:val="Bibliographies"/>
          <w:docPartUnique/>
        </w:docPartObj>
      </w:sdtPr>
      <w:sdtEndPr>
        <w:rPr>
          <w:lang w:val="ru-RU"/>
        </w:rPr>
      </w:sdtEndPr>
      <w:sdtContent>
        <w:p w:rsidR="001F57CA" w:rsidRPr="00321EA4" w:rsidRDefault="001F57CA" w:rsidP="00B5781C">
          <w:pPr>
            <w:pStyle w:val="1"/>
            <w:spacing w:before="240" w:after="240" w:line="360" w:lineRule="auto"/>
            <w:ind w:firstLine="567"/>
            <w:jc w:val="both"/>
            <w:rPr>
              <w:rFonts w:ascii="Times New Roman" w:hAnsi="Times New Roman" w:cs="Times New Roman"/>
              <w:color w:val="auto"/>
            </w:rPr>
          </w:pPr>
        </w:p>
        <w:sdt>
          <w:sdtPr>
            <w:rPr>
              <w:rFonts w:ascii="Times New Roman" w:hAnsi="Times New Roman" w:cs="Times New Roman"/>
              <w:sz w:val="28"/>
              <w:szCs w:val="28"/>
              <w:lang w:val="ru-RU"/>
            </w:rPr>
            <w:id w:val="111145805"/>
            <w:bibliography/>
          </w:sdtPr>
          <w:sdtContent>
            <w:p w:rsidR="00B2481E" w:rsidRPr="00321EA4" w:rsidRDefault="00412898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fldChar w:fldCharType="begin"/>
              </w:r>
              <w:r w:rsidR="001F57CA" w:rsidRPr="00321EA4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instrText xml:space="preserve"> BIBLIOGRAPHY </w:instrText>
              </w:r>
              <w:r w:rsidRPr="00321EA4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fldChar w:fldCharType="separate"/>
              </w:r>
              <w:r w:rsidR="00B2481E"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1. </w:t>
              </w:r>
              <w:r w:rsidR="00B2481E"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Про доступ до публічної інформації // Відомості Верховної Ради України (ВВР), 2011, № 32, ст. 314 [Элекnронный ресурc]. - Режим доступа: http://zakon4.rada.gov.ua/laws/show/2939-17 - Дата доступа: 15.03.2014.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Дмитрук, В.Н. Теория государства и права : учебное пособие / В.Н. Дмитрук. - Минск: Амалфея, 1999.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3.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Бачило И.Л. Информационное право, 2001 : Учебное пособие - [Электронный ресурс]. - Режим доступа: файл PDF.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4.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Копылов В.А. Информационное право: Учебник, 2002 - [Электронный ресурс]. - Режим доступа: файл DOC.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5.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Василевич, Г.А. Научно практический комментарий к Конституции Республики Беларусь - Белоорусское законодательство. LawBelarus.com - [Электронный ресурс]. - 2014 - Режим доступа: http://www.lawbelarus.com/repub2008/sub15/text15614/pag4.htm - Дата доступа: 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6. </w:t>
              </w:r>
              <w:r w:rsidRPr="00321EA4">
                <w:rPr>
                  <w:rFonts w:ascii="Times New Roman" w:hAnsi="Times New Roman" w:cs="Times New Roman"/>
                  <w:bCs/>
                  <w:noProof/>
                  <w:sz w:val="28"/>
                  <w:szCs w:val="28"/>
                  <w:lang w:val="ru-RU"/>
                </w:rPr>
                <w:t>Г.А., Василевич.</w:t>
              </w:r>
              <w:r w:rsidR="007D523D" w:rsidRPr="007D523D">
                <w:rPr>
                  <w:rFonts w:ascii="Times New Roman" w:hAnsi="Times New Roman" w:cs="Times New Roman"/>
                  <w:bCs/>
                  <w:noProof/>
                  <w:sz w:val="28"/>
                  <w:szCs w:val="28"/>
                  <w:lang w:val="ru-RU"/>
                </w:rPr>
                <w:t xml:space="preserve">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Информационное право. </w:t>
              </w: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Минск : Адукацыя и выхаванне, 2013.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7.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Всеобщая декларация прав человека Электроный ресурс. - http://www.un.org/ru/documents/decl_conv/declarations/declhr.shtml Дата доступа - 30.03.2014.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8.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Международный пакт о гражданских и политических правах. Конвенции и соглашения. Электронный ресурс. - https://www.un.org/ru/documents/decl_conv/conventions/pactpol.shtml.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9.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Орхусская конвенция. Электронный ресурс - http://www.un.org/ru/documents/decl_conv/conventions/orhus.shtml.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10.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Орхусский центр - Министерства природных ресурсов и охраны окружающей среды Республики Беларусь - Электронный ресурс: http://minpriroda.gov.by/ru/orxus.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11.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Доступ к информации. Международные стандарты. Центр правовой трансформации. [Электронный ресурс]. - Режим доступа: http://lawtrend.org/ru/content/laboratory/dostupinfo/infostandart/?lawtrendorg=klooccuxx Дата доступа: 05.04.2014.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lastRenderedPageBreak/>
                <w:t xml:space="preserve">12.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Об обращениях граждан и юридических лиц, Закон от 18 июля 2011 г. № 300-З, Электроный ресурс - Режим доступа: http://www.pravo.by/main.aspx?guid=3871&amp;p0=h11100300&amp;p2={NRPA} - Дата доступа: 28.03.2014.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13.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Кодекс Республики Беларусь об административных правонарушениях, Закон от 21 апреля 2003 г. № 194-З, Национальный правовой Интернет-портал Республики Беларусь, 12.01.2014, 2/2118.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14.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Уголовный кодекс Республики Беларусь, Закон от 9 июля 1999 г. № 275-З, Национальный правовой Интернет-портал Республики Беларусь, 23.07.2013, 2/2058.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15.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 некоторых вопросах в сфере государственных секретов, Указ Президента Республики Беларусь от 22 апреля 2011 г. № 173 (Национальный правовой Интернет-портал Республики Беларусь, 30.01.2014, 1/14788.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16.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 государственных секретах, Закон от 19 июля 2010 г. № 170-З Национальный правовой Интернет-портал Республики Беларусь, 27.11.2013, 2/2070.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17.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 мерах по совершенствованию использования национального сегмента сети Интернет, Указ Президента Республики Беларусь от 1 февраля 2010 г. № 60, Национальный правовой Интернет-портал Республики Беларусь, 29.01.2014, 1/14787.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18.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Национальный центр правовой информации Республики Беларусь. Национальный правовой Интернет-портал Республики Беларусь Интернет источник http://pravo.by/main.aspx?guid=1261.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19.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 Стратегии развития информационного общества в Республике Беларусь на период до 2015 года, - [Электронный ресурс] - Режим доступа: http://pravo.by/main.aspx?guid=3871&amp;p0=C21001174&amp;p2={NRPA} - Дата доступа: 20.03.2014.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20.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Digital divide, Wikipedia [Электронный ресурс]. - Режим доступа: http://en.wikipedia.org/wiki/Digital_divide - Дата доступа: 24.02.2014.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21.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 Государственной программе по созданию безбарьерной среды жизнедеятельности физически ослабленных лиц на 2011–2015 годы, 1 ноября 2010 г. № 1602, Национальный реестр правовых актов Республики Беларусь, 2011 г., № 81, 5/34137.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lastRenderedPageBreak/>
                <w:t xml:space="preserve">22.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Net Neutrality - Wikipedia [Электронный ресурс]. - Режим доступа: http://en.wikipedia.org/wiki/Net_neutrality Дата доступа: 25.02.2014.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23.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Независимый регулятор // Оперативно-аналитический центр при Президенте Республики Беларусь - [Электронный Ресурс] - Режим доступа: http://oac.gov.by/ikt/regulator - Дата доступа: 02.03.2014.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24.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 некоторых вопросах развития информационного общества в Республике Беларусь, Указ Президента Республики Беларусь от 8 ноября 2011 г. № 515, Национальный правовой Интернет-портал Республики Беларусь, 21.01.2014, 1/14748.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25.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Закон "Об электронных коммуникациях" // Министерство Юстиции, Эстония - [Электроннй ресурс]. - Режим доступа: http://www.legaltext.ee/text/en/X90001K2.htm - Дата доступа: 04.03.2014.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26.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Конституция Эстонской Республики, Сайт президента - [Электронный ресурс]. - Режим доступа:http://president.ee/ru/republic-of-estonia/constitution-of-the-republic-of-estonia/index.html - Дата доступа: 02.04.2014.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27.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Конституция Польши // Конституции стран мира - [Электронный ресурс]. - Режим доступа: http://worldconstitutions.ru/archives/112 - Дата доступа: 25.01.2014.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28. </w:t>
              </w:r>
              <w:r w:rsidRPr="00321EA4">
                <w:rPr>
                  <w:rFonts w:ascii="Times New Roman" w:hAnsi="Times New Roman" w:cs="Times New Roman"/>
                  <w:bCs/>
                  <w:noProof/>
                  <w:sz w:val="28"/>
                  <w:szCs w:val="28"/>
                  <w:lang w:val="ru-RU"/>
                </w:rPr>
                <w:t>Г.А., Василевич.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Конституционное право. </w:t>
              </w: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>Минск : Книжный Дом, 2010.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29.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Об информации, информатизации и защите информации от 10 ноября 2008 г. № 455-З, Национальный правовой Интернет-портал Республики Беларусь, 10.01.2014, 2/2100. </w:t>
              </w:r>
            </w:p>
            <w:p w:rsidR="00B2481E" w:rsidRPr="00321EA4" w:rsidRDefault="00B2481E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  <w:t xml:space="preserve">30. </w:t>
              </w:r>
              <w:r w:rsidRPr="00321EA4">
                <w:rPr>
                  <w:rFonts w:ascii="Times New Roman" w:hAnsi="Times New Roman" w:cs="Times New Roman"/>
                  <w:iCs/>
                  <w:noProof/>
                  <w:sz w:val="28"/>
                  <w:szCs w:val="28"/>
                  <w:lang w:val="ru-RU"/>
                </w:rPr>
                <w:t xml:space="preserve">КОНСТИТУЦИЯ РЕСПУБЛИКИ БЕЛАРУСЬ 1994 ГОДА (с изменениями и дополнениями, принятыми на республиканских референдумах 24 ноября 1996 г. и 17 октября 2004 г.). </w:t>
              </w:r>
            </w:p>
            <w:p w:rsidR="001F57CA" w:rsidRPr="00321EA4" w:rsidRDefault="00412898" w:rsidP="00C02DC9">
              <w:pPr>
                <w:pStyle w:val="af1"/>
                <w:ind w:firstLine="567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ru-RU"/>
                </w:rPr>
              </w:pPr>
              <w:r w:rsidRPr="00321EA4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fldChar w:fldCharType="end"/>
              </w:r>
            </w:p>
          </w:sdtContent>
        </w:sdt>
      </w:sdtContent>
    </w:sdt>
    <w:p w:rsidR="00BA3337" w:rsidRPr="00321EA4" w:rsidRDefault="00BA3337" w:rsidP="00B5781C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A3337" w:rsidRPr="00321EA4" w:rsidSect="005E6BFE">
      <w:headerReference w:type="default" r:id="rId8"/>
      <w:footerReference w:type="default" r:id="rId9"/>
      <w:pgSz w:w="11906" w:h="16838"/>
      <w:pgMar w:top="1134" w:right="566" w:bottom="993" w:left="1701" w:header="708" w:footer="2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D3" w:rsidRDefault="00517BD3" w:rsidP="007E7782">
      <w:pPr>
        <w:spacing w:after="0" w:line="240" w:lineRule="auto"/>
      </w:pPr>
      <w:r>
        <w:separator/>
      </w:r>
    </w:p>
  </w:endnote>
  <w:endnote w:type="continuationSeparator" w:id="1">
    <w:p w:rsidR="00517BD3" w:rsidRDefault="00517BD3" w:rsidP="007E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DC9" w:rsidRDefault="00C02DC9">
    <w:pPr>
      <w:pStyle w:val="a9"/>
      <w:jc w:val="right"/>
    </w:pPr>
  </w:p>
  <w:p w:rsidR="00C02DC9" w:rsidRDefault="00C02DC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D3" w:rsidRDefault="00517BD3" w:rsidP="007E7782">
      <w:pPr>
        <w:spacing w:after="0" w:line="240" w:lineRule="auto"/>
      </w:pPr>
      <w:r>
        <w:separator/>
      </w:r>
    </w:p>
  </w:footnote>
  <w:footnote w:type="continuationSeparator" w:id="1">
    <w:p w:rsidR="00517BD3" w:rsidRDefault="00517BD3" w:rsidP="007E7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92394"/>
      <w:docPartObj>
        <w:docPartGallery w:val="Page Numbers (Top of Page)"/>
        <w:docPartUnique/>
      </w:docPartObj>
    </w:sdtPr>
    <w:sdtContent>
      <w:p w:rsidR="00C02DC9" w:rsidRDefault="00412898">
        <w:pPr>
          <w:pStyle w:val="a7"/>
          <w:jc w:val="right"/>
        </w:pPr>
        <w:fldSimple w:instr=" PAGE   \* MERGEFORMAT ">
          <w:r w:rsidR="007634C8">
            <w:rPr>
              <w:noProof/>
            </w:rPr>
            <w:t>2</w:t>
          </w:r>
        </w:fldSimple>
      </w:p>
    </w:sdtContent>
  </w:sdt>
  <w:p w:rsidR="00C02DC9" w:rsidRDefault="00C02DC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E12"/>
    <w:multiLevelType w:val="hybridMultilevel"/>
    <w:tmpl w:val="8AC6774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818B6"/>
    <w:multiLevelType w:val="hybridMultilevel"/>
    <w:tmpl w:val="A38E15A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44C5F"/>
    <w:multiLevelType w:val="hybridMultilevel"/>
    <w:tmpl w:val="5AD2A81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A4007"/>
    <w:multiLevelType w:val="hybridMultilevel"/>
    <w:tmpl w:val="3FD439B0"/>
    <w:lvl w:ilvl="0" w:tplc="042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C7571B"/>
    <w:multiLevelType w:val="hybridMultilevel"/>
    <w:tmpl w:val="C79A1BD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65906"/>
    <w:multiLevelType w:val="hybridMultilevel"/>
    <w:tmpl w:val="E76469A0"/>
    <w:lvl w:ilvl="0" w:tplc="042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823737"/>
    <w:multiLevelType w:val="hybridMultilevel"/>
    <w:tmpl w:val="CA56E90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0051A"/>
    <w:multiLevelType w:val="hybridMultilevel"/>
    <w:tmpl w:val="AB880494"/>
    <w:lvl w:ilvl="0" w:tplc="D99CBA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2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F488A"/>
    <w:multiLevelType w:val="hybridMultilevel"/>
    <w:tmpl w:val="2B06D7B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9923A9"/>
    <w:multiLevelType w:val="hybridMultilevel"/>
    <w:tmpl w:val="72D6184A"/>
    <w:lvl w:ilvl="0" w:tplc="0423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>
    <w:nsid w:val="1AA7215B"/>
    <w:multiLevelType w:val="hybridMultilevel"/>
    <w:tmpl w:val="9036FA0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051F0"/>
    <w:multiLevelType w:val="hybridMultilevel"/>
    <w:tmpl w:val="4E4C46F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C2257"/>
    <w:multiLevelType w:val="hybridMultilevel"/>
    <w:tmpl w:val="4F4227E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02F0E"/>
    <w:multiLevelType w:val="hybridMultilevel"/>
    <w:tmpl w:val="E9645EB8"/>
    <w:lvl w:ilvl="0" w:tplc="042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3A4DC0"/>
    <w:multiLevelType w:val="hybridMultilevel"/>
    <w:tmpl w:val="F85EB01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A0DA8"/>
    <w:multiLevelType w:val="hybridMultilevel"/>
    <w:tmpl w:val="3DE4CAAC"/>
    <w:lvl w:ilvl="0" w:tplc="9BEC2F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2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90114"/>
    <w:multiLevelType w:val="hybridMultilevel"/>
    <w:tmpl w:val="24DC682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90C93"/>
    <w:multiLevelType w:val="hybridMultilevel"/>
    <w:tmpl w:val="301866A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16E14"/>
    <w:multiLevelType w:val="hybridMultilevel"/>
    <w:tmpl w:val="8370DFE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81302"/>
    <w:multiLevelType w:val="hybridMultilevel"/>
    <w:tmpl w:val="B4802970"/>
    <w:lvl w:ilvl="0" w:tplc="0423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0">
    <w:nsid w:val="3A7722DB"/>
    <w:multiLevelType w:val="hybridMultilevel"/>
    <w:tmpl w:val="0F1E3FDE"/>
    <w:lvl w:ilvl="0" w:tplc="761439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A0B5BD9"/>
    <w:multiLevelType w:val="hybridMultilevel"/>
    <w:tmpl w:val="CE06599C"/>
    <w:lvl w:ilvl="0" w:tplc="1A28F6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F27641A"/>
    <w:multiLevelType w:val="hybridMultilevel"/>
    <w:tmpl w:val="1AF4821C"/>
    <w:lvl w:ilvl="0" w:tplc="0423000F">
      <w:start w:val="1"/>
      <w:numFmt w:val="decimal"/>
      <w:lvlText w:val="%1."/>
      <w:lvlJc w:val="left"/>
      <w:pPr>
        <w:ind w:left="2007" w:hanging="360"/>
      </w:pPr>
    </w:lvl>
    <w:lvl w:ilvl="1" w:tplc="04230019" w:tentative="1">
      <w:start w:val="1"/>
      <w:numFmt w:val="lowerLetter"/>
      <w:lvlText w:val="%2."/>
      <w:lvlJc w:val="left"/>
      <w:pPr>
        <w:ind w:left="2727" w:hanging="360"/>
      </w:pPr>
    </w:lvl>
    <w:lvl w:ilvl="2" w:tplc="0423001B" w:tentative="1">
      <w:start w:val="1"/>
      <w:numFmt w:val="lowerRoman"/>
      <w:lvlText w:val="%3."/>
      <w:lvlJc w:val="right"/>
      <w:pPr>
        <w:ind w:left="3447" w:hanging="180"/>
      </w:pPr>
    </w:lvl>
    <w:lvl w:ilvl="3" w:tplc="0423000F" w:tentative="1">
      <w:start w:val="1"/>
      <w:numFmt w:val="decimal"/>
      <w:lvlText w:val="%4."/>
      <w:lvlJc w:val="left"/>
      <w:pPr>
        <w:ind w:left="4167" w:hanging="360"/>
      </w:pPr>
    </w:lvl>
    <w:lvl w:ilvl="4" w:tplc="04230019" w:tentative="1">
      <w:start w:val="1"/>
      <w:numFmt w:val="lowerLetter"/>
      <w:lvlText w:val="%5."/>
      <w:lvlJc w:val="left"/>
      <w:pPr>
        <w:ind w:left="4887" w:hanging="360"/>
      </w:pPr>
    </w:lvl>
    <w:lvl w:ilvl="5" w:tplc="0423001B" w:tentative="1">
      <w:start w:val="1"/>
      <w:numFmt w:val="lowerRoman"/>
      <w:lvlText w:val="%6."/>
      <w:lvlJc w:val="right"/>
      <w:pPr>
        <w:ind w:left="5607" w:hanging="180"/>
      </w:pPr>
    </w:lvl>
    <w:lvl w:ilvl="6" w:tplc="0423000F" w:tentative="1">
      <w:start w:val="1"/>
      <w:numFmt w:val="decimal"/>
      <w:lvlText w:val="%7."/>
      <w:lvlJc w:val="left"/>
      <w:pPr>
        <w:ind w:left="6327" w:hanging="360"/>
      </w:pPr>
    </w:lvl>
    <w:lvl w:ilvl="7" w:tplc="04230019" w:tentative="1">
      <w:start w:val="1"/>
      <w:numFmt w:val="lowerLetter"/>
      <w:lvlText w:val="%8."/>
      <w:lvlJc w:val="left"/>
      <w:pPr>
        <w:ind w:left="7047" w:hanging="360"/>
      </w:pPr>
    </w:lvl>
    <w:lvl w:ilvl="8" w:tplc="0423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>
    <w:nsid w:val="55A559B9"/>
    <w:multiLevelType w:val="hybridMultilevel"/>
    <w:tmpl w:val="8D380C1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BC4336"/>
    <w:multiLevelType w:val="hybridMultilevel"/>
    <w:tmpl w:val="85908B10"/>
    <w:lvl w:ilvl="0" w:tplc="0423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>
    <w:nsid w:val="5A0005FF"/>
    <w:multiLevelType w:val="hybridMultilevel"/>
    <w:tmpl w:val="301866A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B426E4"/>
    <w:multiLevelType w:val="hybridMultilevel"/>
    <w:tmpl w:val="8AB27A5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D9448F"/>
    <w:multiLevelType w:val="hybridMultilevel"/>
    <w:tmpl w:val="DDDCF69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B0F9D"/>
    <w:multiLevelType w:val="hybridMultilevel"/>
    <w:tmpl w:val="4C18B7F0"/>
    <w:lvl w:ilvl="0" w:tplc="0423000F">
      <w:start w:val="1"/>
      <w:numFmt w:val="decimal"/>
      <w:lvlText w:val="%1."/>
      <w:lvlJc w:val="left"/>
      <w:pPr>
        <w:ind w:left="2007" w:hanging="360"/>
      </w:pPr>
    </w:lvl>
    <w:lvl w:ilvl="1" w:tplc="04230019" w:tentative="1">
      <w:start w:val="1"/>
      <w:numFmt w:val="lowerLetter"/>
      <w:lvlText w:val="%2."/>
      <w:lvlJc w:val="left"/>
      <w:pPr>
        <w:ind w:left="2727" w:hanging="360"/>
      </w:pPr>
    </w:lvl>
    <w:lvl w:ilvl="2" w:tplc="0423001B" w:tentative="1">
      <w:start w:val="1"/>
      <w:numFmt w:val="lowerRoman"/>
      <w:lvlText w:val="%3."/>
      <w:lvlJc w:val="right"/>
      <w:pPr>
        <w:ind w:left="3447" w:hanging="180"/>
      </w:pPr>
    </w:lvl>
    <w:lvl w:ilvl="3" w:tplc="0423000F" w:tentative="1">
      <w:start w:val="1"/>
      <w:numFmt w:val="decimal"/>
      <w:lvlText w:val="%4."/>
      <w:lvlJc w:val="left"/>
      <w:pPr>
        <w:ind w:left="4167" w:hanging="360"/>
      </w:pPr>
    </w:lvl>
    <w:lvl w:ilvl="4" w:tplc="04230019" w:tentative="1">
      <w:start w:val="1"/>
      <w:numFmt w:val="lowerLetter"/>
      <w:lvlText w:val="%5."/>
      <w:lvlJc w:val="left"/>
      <w:pPr>
        <w:ind w:left="4887" w:hanging="360"/>
      </w:pPr>
    </w:lvl>
    <w:lvl w:ilvl="5" w:tplc="0423001B" w:tentative="1">
      <w:start w:val="1"/>
      <w:numFmt w:val="lowerRoman"/>
      <w:lvlText w:val="%6."/>
      <w:lvlJc w:val="right"/>
      <w:pPr>
        <w:ind w:left="5607" w:hanging="180"/>
      </w:pPr>
    </w:lvl>
    <w:lvl w:ilvl="6" w:tplc="0423000F" w:tentative="1">
      <w:start w:val="1"/>
      <w:numFmt w:val="decimal"/>
      <w:lvlText w:val="%7."/>
      <w:lvlJc w:val="left"/>
      <w:pPr>
        <w:ind w:left="6327" w:hanging="360"/>
      </w:pPr>
    </w:lvl>
    <w:lvl w:ilvl="7" w:tplc="04230019" w:tentative="1">
      <w:start w:val="1"/>
      <w:numFmt w:val="lowerLetter"/>
      <w:lvlText w:val="%8."/>
      <w:lvlJc w:val="left"/>
      <w:pPr>
        <w:ind w:left="7047" w:hanging="360"/>
      </w:pPr>
    </w:lvl>
    <w:lvl w:ilvl="8" w:tplc="0423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6"/>
  </w:num>
  <w:num w:numId="6">
    <w:abstractNumId w:val="23"/>
  </w:num>
  <w:num w:numId="7">
    <w:abstractNumId w:val="17"/>
  </w:num>
  <w:num w:numId="8">
    <w:abstractNumId w:val="15"/>
  </w:num>
  <w:num w:numId="9">
    <w:abstractNumId w:val="7"/>
  </w:num>
  <w:num w:numId="10">
    <w:abstractNumId w:val="14"/>
  </w:num>
  <w:num w:numId="11">
    <w:abstractNumId w:val="1"/>
  </w:num>
  <w:num w:numId="12">
    <w:abstractNumId w:val="25"/>
  </w:num>
  <w:num w:numId="13">
    <w:abstractNumId w:val="8"/>
  </w:num>
  <w:num w:numId="14">
    <w:abstractNumId w:val="27"/>
  </w:num>
  <w:num w:numId="15">
    <w:abstractNumId w:val="24"/>
  </w:num>
  <w:num w:numId="16">
    <w:abstractNumId w:val="16"/>
  </w:num>
  <w:num w:numId="17">
    <w:abstractNumId w:val="0"/>
  </w:num>
  <w:num w:numId="18">
    <w:abstractNumId w:val="2"/>
  </w:num>
  <w:num w:numId="19">
    <w:abstractNumId w:val="26"/>
  </w:num>
  <w:num w:numId="20">
    <w:abstractNumId w:val="18"/>
  </w:num>
  <w:num w:numId="21">
    <w:abstractNumId w:val="22"/>
  </w:num>
  <w:num w:numId="22">
    <w:abstractNumId w:val="28"/>
  </w:num>
  <w:num w:numId="23">
    <w:abstractNumId w:val="5"/>
  </w:num>
  <w:num w:numId="24">
    <w:abstractNumId w:val="13"/>
  </w:num>
  <w:num w:numId="25">
    <w:abstractNumId w:val="3"/>
  </w:num>
  <w:num w:numId="26">
    <w:abstractNumId w:val="19"/>
  </w:num>
  <w:num w:numId="27">
    <w:abstractNumId w:val="9"/>
  </w:num>
  <w:num w:numId="28">
    <w:abstractNumId w:val="21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337"/>
    <w:rsid w:val="0001319C"/>
    <w:rsid w:val="000200AE"/>
    <w:rsid w:val="00025882"/>
    <w:rsid w:val="00032ED3"/>
    <w:rsid w:val="00035716"/>
    <w:rsid w:val="00050691"/>
    <w:rsid w:val="000536FE"/>
    <w:rsid w:val="00057456"/>
    <w:rsid w:val="000759EC"/>
    <w:rsid w:val="000A7DDB"/>
    <w:rsid w:val="000B2849"/>
    <w:rsid w:val="000B3F7B"/>
    <w:rsid w:val="000B7EB0"/>
    <w:rsid w:val="000D0BEE"/>
    <w:rsid w:val="000D2A89"/>
    <w:rsid w:val="000E513F"/>
    <w:rsid w:val="000F7B21"/>
    <w:rsid w:val="00102E7E"/>
    <w:rsid w:val="001133E0"/>
    <w:rsid w:val="00130812"/>
    <w:rsid w:val="001429C5"/>
    <w:rsid w:val="00146E62"/>
    <w:rsid w:val="00153876"/>
    <w:rsid w:val="00195DA7"/>
    <w:rsid w:val="001A2148"/>
    <w:rsid w:val="001B14BD"/>
    <w:rsid w:val="001B54FA"/>
    <w:rsid w:val="001C4556"/>
    <w:rsid w:val="001E2E82"/>
    <w:rsid w:val="001E4C42"/>
    <w:rsid w:val="001F2A25"/>
    <w:rsid w:val="001F57CA"/>
    <w:rsid w:val="001F6AB0"/>
    <w:rsid w:val="00235903"/>
    <w:rsid w:val="00247764"/>
    <w:rsid w:val="00251741"/>
    <w:rsid w:val="002539FA"/>
    <w:rsid w:val="002566F7"/>
    <w:rsid w:val="00265689"/>
    <w:rsid w:val="002670CD"/>
    <w:rsid w:val="002676FC"/>
    <w:rsid w:val="00271843"/>
    <w:rsid w:val="0027622E"/>
    <w:rsid w:val="00277D54"/>
    <w:rsid w:val="002A0DD0"/>
    <w:rsid w:val="002B5A2B"/>
    <w:rsid w:val="002C3ABB"/>
    <w:rsid w:val="002D04C4"/>
    <w:rsid w:val="002D07F7"/>
    <w:rsid w:val="002D17C3"/>
    <w:rsid w:val="002D5B52"/>
    <w:rsid w:val="002E0387"/>
    <w:rsid w:val="002E1494"/>
    <w:rsid w:val="002E1A45"/>
    <w:rsid w:val="002E45EF"/>
    <w:rsid w:val="002F2528"/>
    <w:rsid w:val="00300744"/>
    <w:rsid w:val="003023C6"/>
    <w:rsid w:val="0030320D"/>
    <w:rsid w:val="00304249"/>
    <w:rsid w:val="00306206"/>
    <w:rsid w:val="00321EA4"/>
    <w:rsid w:val="00321F2A"/>
    <w:rsid w:val="00340A21"/>
    <w:rsid w:val="00350A60"/>
    <w:rsid w:val="00353C2C"/>
    <w:rsid w:val="003724A8"/>
    <w:rsid w:val="00376FEE"/>
    <w:rsid w:val="00381072"/>
    <w:rsid w:val="003850A0"/>
    <w:rsid w:val="0038557B"/>
    <w:rsid w:val="0038777E"/>
    <w:rsid w:val="00392278"/>
    <w:rsid w:val="003A68EE"/>
    <w:rsid w:val="003E2323"/>
    <w:rsid w:val="003E5110"/>
    <w:rsid w:val="00406E44"/>
    <w:rsid w:val="00412898"/>
    <w:rsid w:val="00422B03"/>
    <w:rsid w:val="004304F9"/>
    <w:rsid w:val="004367BF"/>
    <w:rsid w:val="004569D5"/>
    <w:rsid w:val="00467356"/>
    <w:rsid w:val="00473695"/>
    <w:rsid w:val="00474213"/>
    <w:rsid w:val="00483D63"/>
    <w:rsid w:val="00486453"/>
    <w:rsid w:val="00494186"/>
    <w:rsid w:val="004A0946"/>
    <w:rsid w:val="004B0411"/>
    <w:rsid w:val="004B25C6"/>
    <w:rsid w:val="004C11D5"/>
    <w:rsid w:val="004E5F0E"/>
    <w:rsid w:val="004F6BCD"/>
    <w:rsid w:val="00500B06"/>
    <w:rsid w:val="0051209D"/>
    <w:rsid w:val="005132BB"/>
    <w:rsid w:val="00517BD3"/>
    <w:rsid w:val="005371B1"/>
    <w:rsid w:val="0055432D"/>
    <w:rsid w:val="00554937"/>
    <w:rsid w:val="005552A0"/>
    <w:rsid w:val="005670AB"/>
    <w:rsid w:val="0057084E"/>
    <w:rsid w:val="005713D3"/>
    <w:rsid w:val="00572DFE"/>
    <w:rsid w:val="00596F1E"/>
    <w:rsid w:val="005A65F6"/>
    <w:rsid w:val="005A7B80"/>
    <w:rsid w:val="005B746A"/>
    <w:rsid w:val="005C0B5E"/>
    <w:rsid w:val="005D0910"/>
    <w:rsid w:val="005D1BEB"/>
    <w:rsid w:val="005D3DD7"/>
    <w:rsid w:val="005E3A3E"/>
    <w:rsid w:val="005E6BFE"/>
    <w:rsid w:val="005F14CC"/>
    <w:rsid w:val="005F3765"/>
    <w:rsid w:val="00600F4C"/>
    <w:rsid w:val="00607611"/>
    <w:rsid w:val="006254BC"/>
    <w:rsid w:val="00625938"/>
    <w:rsid w:val="00626D0C"/>
    <w:rsid w:val="006278DE"/>
    <w:rsid w:val="00627D57"/>
    <w:rsid w:val="00635590"/>
    <w:rsid w:val="0064024D"/>
    <w:rsid w:val="00642569"/>
    <w:rsid w:val="00671086"/>
    <w:rsid w:val="00685C3A"/>
    <w:rsid w:val="00693DFB"/>
    <w:rsid w:val="006A0A7C"/>
    <w:rsid w:val="006A5155"/>
    <w:rsid w:val="006B3D04"/>
    <w:rsid w:val="006C79A2"/>
    <w:rsid w:val="006D1A99"/>
    <w:rsid w:val="006E7505"/>
    <w:rsid w:val="00706C14"/>
    <w:rsid w:val="007104EE"/>
    <w:rsid w:val="00714FD0"/>
    <w:rsid w:val="00716AA3"/>
    <w:rsid w:val="00727975"/>
    <w:rsid w:val="0073283B"/>
    <w:rsid w:val="00741C30"/>
    <w:rsid w:val="007429EB"/>
    <w:rsid w:val="00745E9F"/>
    <w:rsid w:val="00760EA1"/>
    <w:rsid w:val="007634C8"/>
    <w:rsid w:val="00773AF5"/>
    <w:rsid w:val="007761AA"/>
    <w:rsid w:val="00783DFF"/>
    <w:rsid w:val="00785C65"/>
    <w:rsid w:val="00793711"/>
    <w:rsid w:val="00797B0D"/>
    <w:rsid w:val="007A0C2C"/>
    <w:rsid w:val="007A7515"/>
    <w:rsid w:val="007C1B58"/>
    <w:rsid w:val="007D022B"/>
    <w:rsid w:val="007D19B9"/>
    <w:rsid w:val="007D523D"/>
    <w:rsid w:val="007E3156"/>
    <w:rsid w:val="007E7782"/>
    <w:rsid w:val="008074F6"/>
    <w:rsid w:val="0082108A"/>
    <w:rsid w:val="0082277C"/>
    <w:rsid w:val="00830BE8"/>
    <w:rsid w:val="0083372D"/>
    <w:rsid w:val="00836D0E"/>
    <w:rsid w:val="0084728C"/>
    <w:rsid w:val="008528B7"/>
    <w:rsid w:val="00863A0A"/>
    <w:rsid w:val="00863EF8"/>
    <w:rsid w:val="00863F58"/>
    <w:rsid w:val="0087461D"/>
    <w:rsid w:val="00883617"/>
    <w:rsid w:val="008875BC"/>
    <w:rsid w:val="008923AC"/>
    <w:rsid w:val="0089358F"/>
    <w:rsid w:val="008C030A"/>
    <w:rsid w:val="008C7C31"/>
    <w:rsid w:val="008D3445"/>
    <w:rsid w:val="008E22BA"/>
    <w:rsid w:val="008F4AC3"/>
    <w:rsid w:val="008F55AA"/>
    <w:rsid w:val="009104D5"/>
    <w:rsid w:val="00921944"/>
    <w:rsid w:val="009278B6"/>
    <w:rsid w:val="00933EC1"/>
    <w:rsid w:val="00936192"/>
    <w:rsid w:val="00954878"/>
    <w:rsid w:val="00967DA6"/>
    <w:rsid w:val="00992B36"/>
    <w:rsid w:val="009A4976"/>
    <w:rsid w:val="009B45F9"/>
    <w:rsid w:val="009C0025"/>
    <w:rsid w:val="009C2035"/>
    <w:rsid w:val="009C2494"/>
    <w:rsid w:val="009D3553"/>
    <w:rsid w:val="009D36B0"/>
    <w:rsid w:val="009D39D6"/>
    <w:rsid w:val="009E0093"/>
    <w:rsid w:val="009E1CFA"/>
    <w:rsid w:val="009E7C33"/>
    <w:rsid w:val="00A0671D"/>
    <w:rsid w:val="00A06B88"/>
    <w:rsid w:val="00A17738"/>
    <w:rsid w:val="00A321FA"/>
    <w:rsid w:val="00A32699"/>
    <w:rsid w:val="00A3556E"/>
    <w:rsid w:val="00A47687"/>
    <w:rsid w:val="00A70B26"/>
    <w:rsid w:val="00A70CC5"/>
    <w:rsid w:val="00A83753"/>
    <w:rsid w:val="00AB0055"/>
    <w:rsid w:val="00AB46B8"/>
    <w:rsid w:val="00AC768D"/>
    <w:rsid w:val="00AD325E"/>
    <w:rsid w:val="00AE4194"/>
    <w:rsid w:val="00B002DB"/>
    <w:rsid w:val="00B01A59"/>
    <w:rsid w:val="00B17285"/>
    <w:rsid w:val="00B2481E"/>
    <w:rsid w:val="00B26D47"/>
    <w:rsid w:val="00B33914"/>
    <w:rsid w:val="00B33A27"/>
    <w:rsid w:val="00B37D70"/>
    <w:rsid w:val="00B46572"/>
    <w:rsid w:val="00B5781C"/>
    <w:rsid w:val="00B64451"/>
    <w:rsid w:val="00B83CC9"/>
    <w:rsid w:val="00B8595F"/>
    <w:rsid w:val="00B90EA6"/>
    <w:rsid w:val="00B94D56"/>
    <w:rsid w:val="00BA3337"/>
    <w:rsid w:val="00BA4656"/>
    <w:rsid w:val="00BB1E2E"/>
    <w:rsid w:val="00BB39D6"/>
    <w:rsid w:val="00BF0CDB"/>
    <w:rsid w:val="00C02DC9"/>
    <w:rsid w:val="00C145AA"/>
    <w:rsid w:val="00C24CE6"/>
    <w:rsid w:val="00C26F5F"/>
    <w:rsid w:val="00C30BB1"/>
    <w:rsid w:val="00C36F7C"/>
    <w:rsid w:val="00C409D5"/>
    <w:rsid w:val="00C66CF1"/>
    <w:rsid w:val="00C72EC4"/>
    <w:rsid w:val="00C81314"/>
    <w:rsid w:val="00C97470"/>
    <w:rsid w:val="00CA4AFD"/>
    <w:rsid w:val="00CB4588"/>
    <w:rsid w:val="00CB5442"/>
    <w:rsid w:val="00CC0F86"/>
    <w:rsid w:val="00CC1DC6"/>
    <w:rsid w:val="00CE3CD0"/>
    <w:rsid w:val="00CE3D9D"/>
    <w:rsid w:val="00CE7151"/>
    <w:rsid w:val="00D238EC"/>
    <w:rsid w:val="00D4756A"/>
    <w:rsid w:val="00D47F7D"/>
    <w:rsid w:val="00D50B06"/>
    <w:rsid w:val="00D6224B"/>
    <w:rsid w:val="00D81600"/>
    <w:rsid w:val="00D82B92"/>
    <w:rsid w:val="00D83491"/>
    <w:rsid w:val="00D86515"/>
    <w:rsid w:val="00DA0CBC"/>
    <w:rsid w:val="00DA3FF3"/>
    <w:rsid w:val="00DB00DA"/>
    <w:rsid w:val="00DB451B"/>
    <w:rsid w:val="00DD16DF"/>
    <w:rsid w:val="00DD2C36"/>
    <w:rsid w:val="00DD520F"/>
    <w:rsid w:val="00DF0022"/>
    <w:rsid w:val="00DF3AE5"/>
    <w:rsid w:val="00DF642A"/>
    <w:rsid w:val="00E105C2"/>
    <w:rsid w:val="00E156C6"/>
    <w:rsid w:val="00E214F2"/>
    <w:rsid w:val="00E21DAE"/>
    <w:rsid w:val="00E3436B"/>
    <w:rsid w:val="00E3514E"/>
    <w:rsid w:val="00E4080B"/>
    <w:rsid w:val="00E50A2D"/>
    <w:rsid w:val="00E66389"/>
    <w:rsid w:val="00E70E40"/>
    <w:rsid w:val="00E73B44"/>
    <w:rsid w:val="00EA2751"/>
    <w:rsid w:val="00EA2F4C"/>
    <w:rsid w:val="00EA65F9"/>
    <w:rsid w:val="00EA6B36"/>
    <w:rsid w:val="00EB1752"/>
    <w:rsid w:val="00EF2B8C"/>
    <w:rsid w:val="00EF409A"/>
    <w:rsid w:val="00F00D0E"/>
    <w:rsid w:val="00F223BD"/>
    <w:rsid w:val="00F240F5"/>
    <w:rsid w:val="00F5578B"/>
    <w:rsid w:val="00F65472"/>
    <w:rsid w:val="00F71C62"/>
    <w:rsid w:val="00F729BD"/>
    <w:rsid w:val="00F833F7"/>
    <w:rsid w:val="00F9306B"/>
    <w:rsid w:val="00F93379"/>
    <w:rsid w:val="00F93BA6"/>
    <w:rsid w:val="00F96BFD"/>
    <w:rsid w:val="00FA633E"/>
    <w:rsid w:val="00FC5A53"/>
    <w:rsid w:val="00FC67CD"/>
    <w:rsid w:val="00FE1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38"/>
  </w:style>
  <w:style w:type="paragraph" w:styleId="1">
    <w:name w:val="heading 1"/>
    <w:basedOn w:val="a"/>
    <w:next w:val="a"/>
    <w:link w:val="10"/>
    <w:uiPriority w:val="9"/>
    <w:qFormat/>
    <w:rsid w:val="00BA3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3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402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3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E7782"/>
    <w:pPr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E77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778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E778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7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78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E7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7782"/>
  </w:style>
  <w:style w:type="paragraph" w:styleId="a9">
    <w:name w:val="footer"/>
    <w:basedOn w:val="a"/>
    <w:link w:val="aa"/>
    <w:uiPriority w:val="99"/>
    <w:unhideWhenUsed/>
    <w:rsid w:val="007E7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7782"/>
  </w:style>
  <w:style w:type="paragraph" w:styleId="ab">
    <w:name w:val="footnote text"/>
    <w:basedOn w:val="a"/>
    <w:link w:val="ac"/>
    <w:uiPriority w:val="99"/>
    <w:semiHidden/>
    <w:unhideWhenUsed/>
    <w:rsid w:val="009A497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497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4976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A497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9A4976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9A4976"/>
    <w:rPr>
      <w:vertAlign w:val="superscript"/>
    </w:rPr>
  </w:style>
  <w:style w:type="paragraph" w:styleId="af1">
    <w:name w:val="Bibliography"/>
    <w:basedOn w:val="a"/>
    <w:next w:val="a"/>
    <w:uiPriority w:val="37"/>
    <w:unhideWhenUsed/>
    <w:rsid w:val="006E7505"/>
  </w:style>
  <w:style w:type="paragraph" w:customStyle="1" w:styleId="newncpi">
    <w:name w:val="newncpi"/>
    <w:basedOn w:val="a"/>
    <w:rsid w:val="00CC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rticle">
    <w:name w:val="article"/>
    <w:basedOn w:val="a"/>
    <w:rsid w:val="00CC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f2">
    <w:name w:val="List Paragraph"/>
    <w:basedOn w:val="a"/>
    <w:uiPriority w:val="34"/>
    <w:qFormat/>
    <w:rsid w:val="00CC0F86"/>
    <w:pPr>
      <w:ind w:left="720"/>
      <w:contextualSpacing/>
    </w:pPr>
  </w:style>
  <w:style w:type="paragraph" w:customStyle="1" w:styleId="articleintext">
    <w:name w:val="articleintext"/>
    <w:basedOn w:val="a"/>
    <w:rsid w:val="0086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rticlec">
    <w:name w:val="articlec"/>
    <w:basedOn w:val="a0"/>
    <w:rsid w:val="00863EF8"/>
  </w:style>
  <w:style w:type="character" w:styleId="af3">
    <w:name w:val="Strong"/>
    <w:basedOn w:val="a0"/>
    <w:uiPriority w:val="22"/>
    <w:qFormat/>
    <w:rsid w:val="00863EF8"/>
    <w:rPr>
      <w:b/>
      <w:bCs/>
    </w:rPr>
  </w:style>
  <w:style w:type="paragraph" w:customStyle="1" w:styleId="fontjus">
    <w:name w:val="fontjus"/>
    <w:basedOn w:val="a"/>
    <w:rsid w:val="002E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6402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4">
    <w:name w:val="Normal (Web)"/>
    <w:basedOn w:val="a"/>
    <w:uiPriority w:val="99"/>
    <w:unhideWhenUsed/>
    <w:rsid w:val="0064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6402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ithoutpar">
    <w:name w:val="withoutpar"/>
    <w:basedOn w:val="a"/>
    <w:rsid w:val="006A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br">
    <w:name w:val="abr"/>
    <w:basedOn w:val="a0"/>
    <w:rsid w:val="00C72EC4"/>
  </w:style>
  <w:style w:type="character" w:styleId="af5">
    <w:name w:val="Emphasis"/>
    <w:basedOn w:val="a0"/>
    <w:uiPriority w:val="20"/>
    <w:qFormat/>
    <w:rsid w:val="00C72EC4"/>
    <w:rPr>
      <w:i/>
      <w:iCs/>
    </w:rPr>
  </w:style>
  <w:style w:type="paragraph" w:customStyle="1" w:styleId="point">
    <w:name w:val="point"/>
    <w:basedOn w:val="a"/>
    <w:rsid w:val="0040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nonumheader">
    <w:name w:val="nonumheader"/>
    <w:basedOn w:val="a"/>
    <w:rsid w:val="008F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chapter">
    <w:name w:val="chapter"/>
    <w:basedOn w:val="a"/>
    <w:rsid w:val="0077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f6">
    <w:name w:val="FollowedHyperlink"/>
    <w:basedOn w:val="a0"/>
    <w:uiPriority w:val="99"/>
    <w:semiHidden/>
    <w:unhideWhenUsed/>
    <w:rsid w:val="009D3553"/>
    <w:rPr>
      <w:color w:val="800080" w:themeColor="followedHyperlink"/>
      <w:u w:val="single"/>
    </w:rPr>
  </w:style>
  <w:style w:type="character" w:customStyle="1" w:styleId="bn12">
    <w:name w:val="bn12"/>
    <w:basedOn w:val="a0"/>
    <w:rsid w:val="009D36B0"/>
  </w:style>
  <w:style w:type="paragraph" w:styleId="31">
    <w:name w:val="toc 3"/>
    <w:basedOn w:val="a"/>
    <w:next w:val="a"/>
    <w:autoRedefine/>
    <w:uiPriority w:val="39"/>
    <w:unhideWhenUsed/>
    <w:rsid w:val="003724A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Вас13</b:Tag>
    <b:SourceType>Book</b:SourceType>
    <b:Guid>{5E973886-4BE4-4707-9F93-C9A9F692F748}</b:Guid>
    <b:Author>
      <b:Author>
        <b:NameList>
          <b:Person>
            <b:Last>Г.А.</b:Last>
            <b:First>Василевич</b:First>
          </b:Person>
        </b:NameList>
      </b:Author>
    </b:Author>
    <b:Title>Информационное право</b:Title>
    <b:Year>2013</b:Year>
    <b:City>Минск</b:City>
    <b:Publisher>Адукацыя и выхаванне</b:Publisher>
    <b:RefOrder>3</b:RefOrder>
  </b:Source>
  <b:Source>
    <b:Tag>Вас10</b:Tag>
    <b:SourceType>Book</b:SourceType>
    <b:Guid>{C3EFB665-0E7B-4786-BB2C-B7E7C0FBE688}</b:Guid>
    <b:Author>
      <b:Author>
        <b:NameList>
          <b:Person>
            <b:Last>Г.А.</b:Last>
            <b:First>Василевич</b:First>
          </b:Person>
        </b:NameList>
      </b:Author>
    </b:Author>
    <b:Title>Конституционное право</b:Title>
    <b:Year>2010</b:Year>
    <b:City>Минск</b:City>
    <b:Publisher>Книжный Дом</b:Publisher>
    <b:RefOrder>5</b:RefOrder>
  </b:Source>
  <b:Source>
    <b:Tag>Оби</b:Tag>
    <b:SourceType>Book</b:SourceType>
    <b:Guid>{60421D7E-1BCB-4927-9064-1615BE5F39AA}</b:Guid>
    <b:Title>Об информации, информатизации и защите информации от 10 ноября 2008 г. № 455-З, Национальный правовой Интернет-портал Республики Беларусь, 10.01.2014, 2/2100</b:Title>
    <b:RefOrder>1</b:RefOrder>
  </b:Source>
  <b:Source>
    <b:Tag>Вас</b:Tag>
    <b:SourceType>Book</b:SourceType>
    <b:Guid>{91D3214B-ABEB-4817-B432-29F518F390B4}</b:Guid>
    <b:Title>Василевич, Г.А. Научно практический комментарий к Конституции Республики Беларусь - Белоорусское законодательство. LawBelarus.com - [Электронный ресурс]. - 2014 - Режим доступа: http://www.lawbelarus.com/repub2008/sub15/text15614/pag4.htm - Дата доступа: </b:Title>
    <b:RefOrder>6</b:RefOrder>
  </b:Source>
  <b:Source>
    <b:Tag>КОН</b:Tag>
    <b:SourceType>Book</b:SourceType>
    <b:Guid>{D06E7A01-44E9-4CB7-A26A-D6035322F3BC}</b:Guid>
    <b:Title>КОНСТИТУЦИЯ РЕСПУБЛИКИ БЕЛАРУСЬ 1994 ГОДА (с изменениями и дополнениями, принятыми на республиканских референдумах 24 ноября 1996 г. и 17 октября 2004 г.)</b:Title>
    <b:RefOrder>7</b:RefOrder>
  </b:Source>
  <b:Source>
    <b:Tag>Все</b:Tag>
    <b:SourceType>Book</b:SourceType>
    <b:Guid>{E0A04DBE-C77D-4E4A-8C92-14C42B520CA8}</b:Guid>
    <b:Title>Всеобщая декларация прав человека Электроный ресурс. - http://www.un.org/ru/documents/decl_conv/declarations/declhr.shtml Дата доступа - 30.03.2014</b:Title>
    <b:RefOrder>8</b:RefOrder>
  </b:Source>
  <b:Source>
    <b:Tag>Меж</b:Tag>
    <b:SourceType>Book</b:SourceType>
    <b:Guid>{9EAB13D9-3E4B-4FA1-B7E2-D2F91CF6923E}</b:Guid>
    <b:Title>Международный пакт о гражданских и политических правах. Конвенции и соглашения. Электронный ресурс. - https://www.un.org/ru/documents/decl_conv/conventions/pactpol.shtml</b:Title>
    <b:RefOrder>9</b:RefOrder>
  </b:Source>
  <b:Source>
    <b:Tag>Орх</b:Tag>
    <b:SourceType>Book</b:SourceType>
    <b:Guid>{F86A2934-9D31-42B0-A47D-D164A3630B8E}</b:Guid>
    <b:Title>Орхусская конвенция. Электронный ресурс - http://www.un.org/ru/documents/decl_conv/conventions/orhus.shtml</b:Title>
    <b:RefOrder>10</b:RefOrder>
  </b:Source>
  <b:Source>
    <b:Tag>Орх1</b:Tag>
    <b:SourceType>Book</b:SourceType>
    <b:Guid>{0B8AAADC-05CB-4A50-9D24-298F238060F2}</b:Guid>
    <b:Title>Орхусский центр - Министерства природных ресурсов и охраны окружающей среды Республики Беларусь - Электронный ресурс: http://minpriroda.gov.by/ru/orxus</b:Title>
    <b:RefOrder>11</b:RefOrder>
  </b:Source>
  <b:Source>
    <b:Tag>Дек</b:Tag>
    <b:SourceType>Book</b:SourceType>
    <b:Guid>{D5F3485F-9449-44E0-B6ED-97EF677668E0}</b:Guid>
    <b:Title> Декларация Комитета министров о правах человека и верховенстве права в информационном обществе от 13 мая 2005 - Электронный ресурс: http://bit.ly/1h3Y2Iy 25.03.2014</b:Title>
    <b:RefOrder>12</b:RefOrder>
  </b:Source>
  <b:Source>
    <b:Tag>Оне</b:Tag>
    <b:SourceType>Book</b:SourceType>
    <b:Guid>{51FA98F9-0F25-485F-8EE8-25279ACAD4C0}</b:Guid>
    <b:Title>О некоторых вопросах в сфере государственных секретов, Указ Президента Республики Беларусь от 22 апреля 2011 г. № 173  (Национальный правовой Интернет-портал Республики Беларусь, 30.01.2014, 1/14788</b:Title>
    <b:RefOrder>13</b:RefOrder>
  </b:Source>
  <b:Source>
    <b:Tag>Ого</b:Tag>
    <b:SourceType>Book</b:SourceType>
    <b:Guid>{2EA9E1C6-7316-4ED4-86C9-55B1D010289E}</b:Guid>
    <b:Title>О государственных секретах, Закон от 19 июля 2010 г. № 170-З Национальный правовой Интернет-портал Республики Беларусь, 27.11.2013, 2/2070</b:Title>
    <b:RefOrder>14</b:RefOrder>
  </b:Source>
  <b:Source>
    <b:Tag>Нац</b:Tag>
    <b:SourceType>Book</b:SourceType>
    <b:Guid>{BBBB4B45-B695-4D4E-B88F-3A28EC4FDB4B}</b:Guid>
    <b:Title>Национальный центр правовой информации Республики Беларусь. Национальный правовой Интернет-портал Республики Беларусь Интернет источник http://pravo.by/main.aspx?guid=1261</b:Title>
    <b:RefOrder>15</b:RefOrder>
  </b:Source>
  <b:Source>
    <b:Tag>Обо</b:Tag>
    <b:SourceType>Book</b:SourceType>
    <b:Guid>{8D0A4E33-47E0-4B19-BF33-18CD6F0C67F9}</b:Guid>
    <b:Title>Об обращениях граждан и юридических лиц, Закон от 18 июля 2011 г. № 300-З, Электроный ресурс - Режим доступа: http://www.pravo.by/main.aspx?guid=3871&amp;p0=h11100300&amp;p2={NRPA} - Дата доступа: 28.03.2014</b:Title>
    <b:RefOrder>16</b:RefOrder>
  </b:Source>
  <b:Source>
    <b:Tag>Код</b:Tag>
    <b:SourceType>Book</b:SourceType>
    <b:Guid>{F590175C-FF3D-4A9B-9947-75BD94341214}</b:Guid>
    <b:Title>Кодекс Республики Беларусь об административных правонарушениях, Закон от 21 апреля 2003 г. № 194-З, Национальный правовой Интернет-портал Республики Беларусь, 12.01.2014, 2/2118</b:Title>
    <b:RefOrder>4</b:RefOrder>
  </b:Source>
  <b:Source>
    <b:Tag>Уго</b:Tag>
    <b:SourceType>Book</b:SourceType>
    <b:Guid>{29714AF3-EE68-46AC-BDD2-846F2858BA9B}</b:Guid>
    <b:Title>Уголовный кодекс Республики Беларусь, Закон от 9 июля 1999 г. № 275-З, Национальный правовой Интернет-портал Республики Беларусь, 23.07.2013, 2/2058</b:Title>
    <b:RefOrder>17</b:RefOrder>
  </b:Source>
  <b:Source>
    <b:Tag>ОГо</b:Tag>
    <b:SourceType>Book</b:SourceType>
    <b:Guid>{73687E97-8653-4DAD-B1E1-FECF6CA6258F}</b:Guid>
    <b:Title>О Государственной программе по созданию безбарьерной среды жизнедеятельности физически ослабленных лиц на 2011–2015 годы, 1 ноября 2010 г. № 1602, Национальный реестр правовых актов Республики Беларусь, 2011 г., № 81, 5/34137</b:Title>
    <b:RefOrder>18</b:RefOrder>
  </b:Source>
  <b:Source>
    <b:Tag>ОСт</b:Tag>
    <b:SourceType>Book</b:SourceType>
    <b:Guid>{7E6806DD-C228-4F93-A6C6-0F8178F3B83E}</b:Guid>
    <b:Title>О Стратегии развития информационного общества в Республике Беларусь на период до 2015 года, - [Электронный ресурс] - Режим доступа: http://pravo.by/main.aspx?guid=3871&amp;p0=C21001174&amp;p2={NRPA} - Дата доступа: 20.03.2014</b:Title>
    <b:RefOrder>19</b:RefOrder>
  </b:Source>
  <b:Source>
    <b:Tag>Обо1</b:Tag>
    <b:SourceType>Book</b:SourceType>
    <b:Guid>{C4DF0204-C2E9-4CAD-AFEF-C1B469A79C75}</b:Guid>
    <b:Title>Об обеспечении гласности при осуществлении правосудия и доступа к информации о деятельности судов, проект Постановления Пленума Верховного Суда Республики Беларусь, - [Электронный ресурс] - http://otdelkadrov.by/news/show/11378/ - Дата доступа: 01.04.2014</b:Title>
    <b:RefOrder>20</b:RefOrder>
  </b:Source>
  <b:Source>
    <b:Tag>Оне1</b:Tag>
    <b:SourceType>Book</b:SourceType>
    <b:Guid>{97814E80-F2E3-449F-B742-2695DCB6134A}</b:Guid>
    <b:Title>О некоторых вопросах развития информационного общества в Республике Беларусь, Указ Президента Республики Беларусь от 8 ноября 2011 г. № 515, Национальный правовой Интернет-портал Республики Беларусь, 21.01.2014, 1/14748</b:Title>
    <b:RefOrder>21</b:RefOrder>
  </b:Source>
  <b:Source>
    <b:Tag>Оме</b:Tag>
    <b:SourceType>Book</b:SourceType>
    <b:Guid>{E8C7FE66-D332-495F-B901-C650AA2D693E}</b:Guid>
    <b:Title>О мерах по совершенствованию использования национального сегмента сети Интернет, Указ Президента Республики Беларусь от 1 февраля 2010 г. № 60, Национальный правовой Интернет-портал Республики Беларусь, 29.01.2014, 1/14787</b:Title>
    <b:RefOrder>22</b:RefOrder>
  </b:Source>
  <b:Source>
    <b:Tag>Осо</b:Tag>
    <b:SourceType>Book</b:SourceType>
    <b:Guid>{127E2127-C213-4D7E-B481-60A581788B47}</b:Guid>
    <b:Title>О совершенствовании государственной системы правовой информации Республики Беларусь, Указ Президента Республики Беларусь от 30 декабря 2010 г. № 712, Национальный правовой Интернет-портал Республики Беларусь, 30.01.2014, 1/14788</b:Title>
    <b:RefOrder>23</b:RefOrder>
  </b:Source>
  <b:Source>
    <b:Tag>Эде</b:Tag>
    <b:SourceType>Book</b:SourceType>
    <b:Guid>{2CC72094-D7F8-4FB6-B8B6-2B986698711C}</b:Guid>
    <b:Title>Доступ к информации. Международные стандарты. Центр правовой трансформации. [Электронный ресурс]. - Режим доступа: http://lawtrend.org/ru/content/laboratory/dostupinfo/infostandart/?lawtrendorg=klooccuxx Дата доступа: 05.04.2014</b:Title>
    <b:RefOrder>24</b:RefOrder>
  </b:Source>
  <b:Source>
    <b:Tag>Про</b:Tag>
    <b:SourceType>Book</b:SourceType>
    <b:Guid>{07E5118D-97BF-4A9B-99CF-F626804B2641}</b:Guid>
    <b:Title>Про доступ до публічної інформації // Відомості Верховної Ради України (ВВР), 2011, № 32, ст. 314 [Элекnронный ресурc]. - Режим доступа: http://zakon4.rada.gov.ua/laws/show/2939-17 - Дата доступа: 15.03.2014</b:Title>
    <b:RefOrder>25</b:RefOrder>
  </b:Source>
  <b:Source>
    <b:Tag>Вер</b:Tag>
    <b:SourceType>Book</b:SourceType>
    <b:Guid>{C404C045-3291-44CD-B23C-B147A6557C15}</b:Guid>
    <b:Title>Верховный Суд: гласность правосудия или ограничение прав участников процесса? Правозащитный центр "Весна" [Электронный ресурс]. - Режим доступа: http://spring96.org/ru/news/67992 - Дата доступа: 28.03.2014</b:Title>
    <b:RefOrder>26</b:RefOrder>
  </b:Source>
  <b:Source>
    <b:Tag>Дми</b:Tag>
    <b:SourceType>Book</b:SourceType>
    <b:Guid>{653C54E5-6A7F-462F-8C65-96B588BCA64F}</b:Guid>
    <b:Title>Дмитрук, В.Н. Теория государства и права : учебное пособие / В.Н. Дмитрук. - Минск: Амалфея, 1999.</b:Title>
    <b:RefOrder>2</b:RefOrder>
  </b:Source>
  <b:Source>
    <b:Tag>Net</b:Tag>
    <b:SourceType>Book</b:SourceType>
    <b:Guid>{9E65A69D-3D37-4A01-ABDB-1D9FA720D076}</b:Guid>
    <b:Title>Net Neutrality - Wikipedia [Электронный ресурс]. - Режим доступа: http://en.wikipedia.org/wiki/Net_neutrality Дата доступа: 25.02.2014</b:Title>
    <b:RefOrder>27</b:RefOrder>
  </b:Source>
  <b:Source>
    <b:Tag>Нез</b:Tag>
    <b:SourceType>Book</b:SourceType>
    <b:Guid>{4605571C-5C0E-454B-B189-9968640F61E8}</b:Guid>
    <b:Title>Независимый регулятор // Оперативно-аналитический центр при Президенте Республики Беларусь - [Электронный Ресурс] - Режим доступа: http://oac.gov.by/ikt/regulator - Дата доступа: 02.03.2014</b:Title>
    <b:RefOrder>28</b:RefOrder>
  </b:Source>
  <b:Source>
    <b:Tag>Как</b:Tag>
    <b:SourceType>Book</b:SourceType>
    <b:Guid>{5A9DB0CA-7F3E-4097-92FB-1C1D57BC0711}</b:Guid>
    <b:Title>Как правильно писать – Белоруссия или Беларусь, белорус или беларус, белорусский или беларуский? - [Электронный ресурс]. - Режим доступа: http://gogo.by/news/184/ - Дата доступа: 01.03.2014</b:Title>
    <b:RefOrder>29</b:RefOrder>
  </b:Source>
  <b:Source>
    <b:Tag>Кон</b:Tag>
    <b:SourceType>Book</b:SourceType>
    <b:Guid>{19087DF4-9C7F-403E-83A2-1B128D790537}</b:Guid>
    <b:Title>Конституция Эстонской Республики, Сайт президента - [Электронный ресурс]. - Режим доступа:http://president.ee/ru/republic-of-estonia/constitution-of-the-republic-of-estonia/index.html - Дата доступа: 02.04.2014</b:Title>
    <b:RefOrder>30</b:RefOrder>
  </b:Source>
  <b:Source>
    <b:Tag>Зак</b:Tag>
    <b:SourceType>Book</b:SourceType>
    <b:Guid>{9B786BEB-6D6B-4DD0-9D69-6579573CCEE9}</b:Guid>
    <b:Title>Закон "Об электронных коммуникациях" // Министерство Юстиции, Эстония - [Электроннй ресурс]. - Режим доступа: http://www.legaltext.ee/text/en/X90001K2.htm - Дата доступа: 04.03.2014</b:Title>
    <b:RefOrder>31</b:RefOrder>
  </b:Source>
  <b:Source>
    <b:Tag>Кон1</b:Tag>
    <b:SourceType>Book</b:SourceType>
    <b:Guid>{14B46176-6658-47A0-BA80-92E6138626E1}</b:Guid>
    <b:Title>Конституция Польши // Конституции стран мира - [Электронный ресурс]. - Режим доступа: http://worldconstitutions.ru/archives/112 - Дата доступа: 25.01.2014</b:Title>
    <b:RefOrder>32</b:RefOrder>
  </b:Source>
  <b:Source>
    <b:Tag>Dig</b:Tag>
    <b:SourceType>Book</b:SourceType>
    <b:Guid>{41B177E4-6D18-4B4C-9938-7786790FBAC7}</b:Guid>
    <b:Title>Digital divide, Wikipedia [Электронный ресурс]. - Режим доступа: http://en.wikipedia.org/wiki/Digital_divide - Дата доступа: 24.02.2014</b:Title>
    <b:RefOrder>33</b:RefOrder>
  </b:Source>
  <b:Source>
    <b:Tag>Коп</b:Tag>
    <b:SourceType>Book</b:SourceType>
    <b:Guid>{3EF4E840-C8E7-4DE1-B366-C52ACAF796A0}</b:Guid>
    <b:Title>Копылов В.А. Информационное право: Учебник, 2002 - [Электронный ресурс]. - Режим доступа: файл DOC</b:Title>
    <b:RefOrder>34</b:RefOrder>
  </b:Source>
  <b:Source>
    <b:Tag>Бач</b:Tag>
    <b:SourceType>Book</b:SourceType>
    <b:Guid>{786D7C0F-523D-4939-B5F1-77B0997485D4}</b:Guid>
    <b:Title>Бачило И.Л. Информационное право, 2001 : Учебное пособие - [Электронный ресурс]. - Режим доступа: файл PDF</b:Title>
    <b:RefOrder>35</b:RefOrder>
  </b:Source>
</b:Sources>
</file>

<file path=customXml/itemProps1.xml><?xml version="1.0" encoding="utf-8"?>
<ds:datastoreItem xmlns:ds="http://schemas.openxmlformats.org/officeDocument/2006/customXml" ds:itemID="{D285F875-C9B8-46F3-94B0-392BD16B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8576</Words>
  <Characters>52317</Characters>
  <Application>Microsoft Office Word</Application>
  <DocSecurity>0</DocSecurity>
  <Lines>435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zabej</dc:creator>
  <cp:lastModifiedBy>zabej</cp:lastModifiedBy>
  <cp:revision>28</cp:revision>
  <cp:lastPrinted>2014-04-16T04:59:00Z</cp:lastPrinted>
  <dcterms:created xsi:type="dcterms:W3CDTF">2014-04-15T19:15:00Z</dcterms:created>
  <dcterms:modified xsi:type="dcterms:W3CDTF">2014-04-16T05:07:00Z</dcterms:modified>
</cp:coreProperties>
</file>