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4021" w:rsidRPr="008F6D2A" w:rsidRDefault="003F4021" w:rsidP="008F6D2A">
      <w:pPr>
        <w:spacing w:after="0"/>
        <w:rPr>
          <w:rFonts w:ascii="Times New Roman" w:hAnsi="Times New Roman" w:cs="Times New Roman"/>
          <w:lang w:val="id-ID"/>
        </w:rPr>
      </w:pPr>
    </w:p>
    <w:p w:rsidR="001B779B" w:rsidRDefault="008F6D2A" w:rsidP="008F6D2A">
      <w:pPr>
        <w:spacing w:after="0"/>
        <w:rPr>
          <w:rFonts w:ascii="Times New Roman" w:hAnsi="Times New Roman" w:cs="Times New Roman"/>
          <w:lang w:val="id-ID"/>
        </w:rPr>
      </w:pPr>
      <w:r w:rsidRPr="008F6D2A">
        <w:rPr>
          <w:rFonts w:ascii="Times New Roman" w:hAnsi="Times New Roman" w:cs="Times New Roman"/>
          <w:lang w:val="id-ID"/>
        </w:rPr>
        <w:t>Nomor</w:t>
      </w:r>
      <w:r w:rsidRPr="008F6D2A">
        <w:rPr>
          <w:rFonts w:ascii="Times New Roman" w:hAnsi="Times New Roman" w:cs="Times New Roman"/>
          <w:lang w:val="id-ID"/>
        </w:rPr>
        <w:tab/>
      </w:r>
      <w:r w:rsidRPr="008F6D2A">
        <w:rPr>
          <w:rFonts w:ascii="Times New Roman" w:hAnsi="Times New Roman" w:cs="Times New Roman"/>
          <w:lang w:val="id-ID"/>
        </w:rPr>
        <w:tab/>
        <w:t>: B-009/BPS/11741/01/2023</w:t>
      </w:r>
    </w:p>
    <w:p w:rsidR="008F6D2A" w:rsidRPr="008F6D2A" w:rsidRDefault="008F6D2A" w:rsidP="008F6D2A">
      <w:pPr>
        <w:spacing w:after="0"/>
        <w:rPr>
          <w:rFonts w:ascii="Times New Roman" w:hAnsi="Times New Roman" w:cs="Times New Roman"/>
          <w:lang w:val="id-ID"/>
        </w:rPr>
      </w:pPr>
      <w:r w:rsidRPr="008F6D2A">
        <w:rPr>
          <w:rFonts w:ascii="Times New Roman" w:hAnsi="Times New Roman" w:cs="Times New Roman"/>
          <w:lang w:val="id-ID"/>
        </w:rPr>
        <w:t>Lampiran</w:t>
      </w:r>
      <w:r w:rsidRPr="008F6D2A">
        <w:rPr>
          <w:rFonts w:ascii="Times New Roman" w:hAnsi="Times New Roman" w:cs="Times New Roman"/>
          <w:lang w:val="id-ID"/>
        </w:rPr>
        <w:tab/>
        <w:t>: -</w:t>
      </w:r>
    </w:p>
    <w:p w:rsidR="008F6D2A" w:rsidRDefault="008F6D2A" w:rsidP="001B779B">
      <w:pPr>
        <w:spacing w:after="0"/>
        <w:rPr>
          <w:rFonts w:ascii="Times New Roman" w:hAnsi="Times New Roman" w:cs="Times New Roman"/>
          <w:lang w:val="id-ID"/>
        </w:rPr>
      </w:pPr>
      <w:r w:rsidRPr="008F6D2A">
        <w:rPr>
          <w:rFonts w:ascii="Times New Roman" w:hAnsi="Times New Roman" w:cs="Times New Roman"/>
          <w:lang w:val="id-ID"/>
        </w:rPr>
        <w:t>Perihal</w:t>
      </w:r>
      <w:r w:rsidRPr="008F6D2A">
        <w:rPr>
          <w:rFonts w:ascii="Times New Roman" w:hAnsi="Times New Roman" w:cs="Times New Roman"/>
          <w:lang w:val="id-ID"/>
        </w:rPr>
        <w:tab/>
      </w:r>
      <w:r w:rsidRPr="008F6D2A">
        <w:rPr>
          <w:rFonts w:ascii="Times New Roman" w:hAnsi="Times New Roman" w:cs="Times New Roman"/>
          <w:lang w:val="id-ID"/>
        </w:rPr>
        <w:tab/>
        <w:t>: Permohonan</w:t>
      </w:r>
      <w:r w:rsidR="001B779B">
        <w:rPr>
          <w:rFonts w:ascii="Times New Roman" w:hAnsi="Times New Roman" w:cs="Times New Roman"/>
          <w:lang w:val="id-ID"/>
        </w:rPr>
        <w:t xml:space="preserve"> Persetujuan UP Kartu</w:t>
      </w:r>
      <w:r w:rsidR="00003B71">
        <w:rPr>
          <w:rFonts w:ascii="Times New Roman" w:hAnsi="Times New Roman" w:cs="Times New Roman"/>
          <w:lang w:val="id-ID"/>
        </w:rPr>
        <w:t xml:space="preserve"> Kredit Pemerintah</w:t>
      </w:r>
    </w:p>
    <w:p w:rsidR="008F6D2A" w:rsidRDefault="008F6D2A" w:rsidP="008F6D2A">
      <w:pPr>
        <w:spacing w:after="0"/>
        <w:rPr>
          <w:rFonts w:ascii="Times New Roman" w:hAnsi="Times New Roman" w:cs="Times New Roman"/>
          <w:lang w:val="id-ID"/>
        </w:rPr>
      </w:pPr>
    </w:p>
    <w:p w:rsidR="008F6D2A" w:rsidRDefault="00003B71" w:rsidP="008F6D2A">
      <w:pPr>
        <w:spacing w:after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Yth. Kepala KPPN Lhokseumawe</w:t>
      </w:r>
    </w:p>
    <w:p w:rsidR="00003B71" w:rsidRDefault="00003B71" w:rsidP="008F6D2A">
      <w:pPr>
        <w:spacing w:after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Jalan Merdeka</w:t>
      </w:r>
    </w:p>
    <w:p w:rsidR="008F6D2A" w:rsidRDefault="008F6D2A" w:rsidP="008F6D2A">
      <w:pPr>
        <w:spacing w:after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Lhokseumawe</w:t>
      </w:r>
    </w:p>
    <w:p w:rsidR="008F6D2A" w:rsidRDefault="008F6D2A" w:rsidP="008F6D2A">
      <w:pPr>
        <w:spacing w:after="0"/>
        <w:rPr>
          <w:rFonts w:ascii="Times New Roman" w:hAnsi="Times New Roman" w:cs="Times New Roman"/>
          <w:u w:val="single"/>
          <w:lang w:val="id-ID"/>
        </w:rPr>
      </w:pPr>
    </w:p>
    <w:p w:rsidR="008F6D2A" w:rsidRPr="00B804E2" w:rsidRDefault="008F6D2A" w:rsidP="00B804E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Sehubungan </w:t>
      </w:r>
      <w:r w:rsidR="00003B71">
        <w:rPr>
          <w:rFonts w:ascii="Times New Roman" w:hAnsi="Times New Roman" w:cs="Times New Roman"/>
          <w:sz w:val="24"/>
          <w:szCs w:val="24"/>
          <w:lang w:val="id-ID"/>
        </w:rPr>
        <w:t>dengan Peraturan Menteri Keuangan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 Nomor : </w:t>
      </w:r>
      <w:r w:rsidR="00003B71">
        <w:rPr>
          <w:rFonts w:ascii="Times New Roman" w:hAnsi="Times New Roman" w:cs="Times New Roman"/>
          <w:sz w:val="24"/>
          <w:szCs w:val="24"/>
          <w:lang w:val="id-ID"/>
        </w:rPr>
        <w:t>196/MK.05/2018 tanggal 31 Desember 2018 tentang Tata Cara Pembayaran dan Pengguanaan Kartu Kredit Pemerintah, bersama ini Kami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03B71">
        <w:rPr>
          <w:rFonts w:ascii="Times New Roman" w:hAnsi="Times New Roman" w:cs="Times New Roman"/>
          <w:sz w:val="24"/>
          <w:szCs w:val="24"/>
          <w:lang w:val="id-ID"/>
        </w:rPr>
        <w:t>mengajukan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 permohonan </w:t>
      </w:r>
      <w:r w:rsidR="00003B71">
        <w:rPr>
          <w:rFonts w:ascii="Times New Roman" w:hAnsi="Times New Roman" w:cs="Times New Roman"/>
          <w:sz w:val="24"/>
          <w:szCs w:val="24"/>
          <w:lang w:val="id-ID"/>
        </w:rPr>
        <w:t xml:space="preserve">persetujuan UP Kartu Kredit Pemerintah sebagaimana rincian 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>dibawah ini :</w:t>
      </w:r>
    </w:p>
    <w:p w:rsidR="008F6D2A" w:rsidRDefault="008F6D2A" w:rsidP="008F6D2A">
      <w:pPr>
        <w:spacing w:after="0"/>
        <w:rPr>
          <w:rFonts w:ascii="Times New Roman" w:hAnsi="Times New Roman" w:cs="Times New Roman"/>
          <w:lang w:val="id-ID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5"/>
        <w:gridCol w:w="2409"/>
        <w:gridCol w:w="1756"/>
        <w:gridCol w:w="2497"/>
        <w:gridCol w:w="2268"/>
      </w:tblGrid>
      <w:tr w:rsidR="00003B71" w:rsidTr="00492318">
        <w:trPr>
          <w:trHeight w:val="672"/>
        </w:trPr>
        <w:tc>
          <w:tcPr>
            <w:tcW w:w="485" w:type="dxa"/>
            <w:vMerge w:val="restart"/>
          </w:tcPr>
          <w:p w:rsidR="00003B71" w:rsidRPr="00003B71" w:rsidRDefault="00003B71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 w:rsidRPr="00003B71">
              <w:rPr>
                <w:rFonts w:ascii="Times New Roman" w:hAnsi="Times New Roman" w:cs="Times New Roman"/>
                <w:lang w:val="id-ID"/>
              </w:rPr>
              <w:t>No</w:t>
            </w:r>
          </w:p>
        </w:tc>
        <w:tc>
          <w:tcPr>
            <w:tcW w:w="2409" w:type="dxa"/>
            <w:vMerge w:val="restart"/>
          </w:tcPr>
          <w:p w:rsidR="00003B71" w:rsidRPr="00003B71" w:rsidRDefault="00003B71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Besaran UP Satker perbulan/perubahan besaran UP Satker melampaui besaran UP Satker perbulan</w:t>
            </w:r>
          </w:p>
        </w:tc>
        <w:tc>
          <w:tcPr>
            <w:tcW w:w="1756" w:type="dxa"/>
            <w:vMerge w:val="restart"/>
          </w:tcPr>
          <w:p w:rsidR="00492318" w:rsidRDefault="00492318" w:rsidP="00003B71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492318" w:rsidRDefault="00492318" w:rsidP="00003B71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Pr="00003B71" w:rsidRDefault="00003B71" w:rsidP="00003B71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Jenis UP</w:t>
            </w:r>
          </w:p>
        </w:tc>
        <w:tc>
          <w:tcPr>
            <w:tcW w:w="4765" w:type="dxa"/>
            <w:gridSpan w:val="2"/>
          </w:tcPr>
          <w:p w:rsidR="00492318" w:rsidRDefault="00492318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</w:p>
          <w:p w:rsidR="00003B71" w:rsidRPr="00003B71" w:rsidRDefault="00003B71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Proporsi UP Tunai dan Kartu Kredit Pemerintah</w:t>
            </w:r>
          </w:p>
        </w:tc>
      </w:tr>
      <w:tr w:rsidR="00003B71" w:rsidTr="00492318">
        <w:trPr>
          <w:trHeight w:val="682"/>
        </w:trPr>
        <w:tc>
          <w:tcPr>
            <w:tcW w:w="485" w:type="dxa"/>
            <w:vMerge/>
          </w:tcPr>
          <w:p w:rsidR="00003B71" w:rsidRPr="00003B71" w:rsidRDefault="00003B71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2409" w:type="dxa"/>
            <w:vMerge/>
          </w:tcPr>
          <w:p w:rsidR="00003B71" w:rsidRDefault="00003B71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756" w:type="dxa"/>
            <w:vMerge/>
          </w:tcPr>
          <w:p w:rsidR="00003B71" w:rsidRDefault="00003B71" w:rsidP="00003B71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2497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P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%</w:t>
            </w:r>
          </w:p>
        </w:tc>
        <w:tc>
          <w:tcPr>
            <w:tcW w:w="2268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P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Nilai UP</w:t>
            </w:r>
          </w:p>
        </w:tc>
      </w:tr>
      <w:tr w:rsidR="00003B71" w:rsidTr="00003B71">
        <w:trPr>
          <w:trHeight w:val="663"/>
        </w:trPr>
        <w:tc>
          <w:tcPr>
            <w:tcW w:w="485" w:type="dxa"/>
            <w:vMerge w:val="restart"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1</w:t>
            </w:r>
          </w:p>
        </w:tc>
        <w:tc>
          <w:tcPr>
            <w:tcW w:w="2409" w:type="dxa"/>
            <w:vMerge w:val="restart"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60.000.000,00</w:t>
            </w:r>
          </w:p>
        </w:tc>
        <w:tc>
          <w:tcPr>
            <w:tcW w:w="1756" w:type="dxa"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Tunai</w:t>
            </w:r>
          </w:p>
        </w:tc>
        <w:tc>
          <w:tcPr>
            <w:tcW w:w="2497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60</w:t>
            </w:r>
          </w:p>
        </w:tc>
        <w:tc>
          <w:tcPr>
            <w:tcW w:w="2268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36.000.000,00</w:t>
            </w:r>
          </w:p>
        </w:tc>
      </w:tr>
      <w:tr w:rsidR="00003B71" w:rsidTr="00492318">
        <w:trPr>
          <w:trHeight w:val="730"/>
        </w:trPr>
        <w:tc>
          <w:tcPr>
            <w:tcW w:w="485" w:type="dxa"/>
            <w:vMerge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2409" w:type="dxa"/>
            <w:vMerge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756" w:type="dxa"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Kartu Kredit Pemerintah</w:t>
            </w:r>
          </w:p>
        </w:tc>
        <w:tc>
          <w:tcPr>
            <w:tcW w:w="2497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40</w:t>
            </w:r>
          </w:p>
        </w:tc>
        <w:tc>
          <w:tcPr>
            <w:tcW w:w="2268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24.000.000,00</w:t>
            </w:r>
          </w:p>
        </w:tc>
      </w:tr>
    </w:tbl>
    <w:p w:rsidR="00F33FCD" w:rsidRDefault="00F33FCD" w:rsidP="00F33FCD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:rsidR="008F6D2A" w:rsidRPr="00F33FCD" w:rsidRDefault="00F33FCD" w:rsidP="00F33FCD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F33FCD">
        <w:rPr>
          <w:rFonts w:ascii="Times New Roman" w:hAnsi="Times New Roman" w:cs="Times New Roman"/>
          <w:sz w:val="24"/>
          <w:szCs w:val="24"/>
          <w:lang w:val="id-ID"/>
        </w:rPr>
        <w:t>Selanjutnya, sebagai bahan pertimbangan Kami lampirkan Pernyataan Uang Persediaan KPA sebagaimana lampiran surat ini.</w:t>
      </w:r>
    </w:p>
    <w:p w:rsidR="00B804E2" w:rsidRPr="00B804E2" w:rsidRDefault="00B804E2" w:rsidP="00B804E2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Demikian </w:t>
      </w:r>
      <w:r w:rsidR="00F33FCD" w:rsidRPr="00B804E2">
        <w:rPr>
          <w:rFonts w:ascii="Times New Roman" w:hAnsi="Times New Roman" w:cs="Times New Roman"/>
          <w:sz w:val="24"/>
          <w:szCs w:val="24"/>
          <w:lang w:val="id-ID"/>
        </w:rPr>
        <w:t>permohonan</w:t>
      </w:r>
      <w:r w:rsidR="00F33FCD"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33FCD">
        <w:rPr>
          <w:rFonts w:ascii="Times New Roman" w:hAnsi="Times New Roman" w:cs="Times New Roman"/>
          <w:sz w:val="24"/>
          <w:szCs w:val="24"/>
          <w:lang w:val="id-ID"/>
        </w:rPr>
        <w:t>ini kami sampaikan, atas perhati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>annya</w:t>
      </w:r>
      <w:r w:rsidR="00F33FCD">
        <w:rPr>
          <w:rFonts w:ascii="Times New Roman" w:hAnsi="Times New Roman" w:cs="Times New Roman"/>
          <w:sz w:val="24"/>
          <w:szCs w:val="24"/>
          <w:lang w:val="id-ID"/>
        </w:rPr>
        <w:t xml:space="preserve"> dan kerjasamanya, kami ucapkan</w:t>
      </w:r>
      <w:bookmarkStart w:id="0" w:name="_GoBack"/>
      <w:bookmarkEnd w:id="0"/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 terima kasih.</w:t>
      </w: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Default="00B804E2" w:rsidP="00B804E2">
      <w:pPr>
        <w:spacing w:after="0"/>
        <w:ind w:left="576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Kepala BPS Kota Lhokseumawe</w:t>
      </w: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Pr="00B804E2" w:rsidRDefault="00B804E2" w:rsidP="00B804E2">
      <w:pPr>
        <w:spacing w:after="0"/>
        <w:ind w:left="5760"/>
        <w:rPr>
          <w:rFonts w:ascii="Times New Roman" w:hAnsi="Times New Roman" w:cs="Times New Roman"/>
          <w:b/>
          <w:u w:val="single"/>
          <w:lang w:val="id-ID"/>
        </w:rPr>
      </w:pPr>
      <w:r w:rsidRPr="00B804E2">
        <w:rPr>
          <w:rFonts w:ascii="Times New Roman" w:hAnsi="Times New Roman" w:cs="Times New Roman"/>
          <w:b/>
          <w:u w:val="single"/>
          <w:lang w:val="id-ID"/>
        </w:rPr>
        <w:t>Oriza Santifa, S.Si, M.Si</w:t>
      </w:r>
    </w:p>
    <w:p w:rsidR="00B804E2" w:rsidRPr="008F6D2A" w:rsidRDefault="00B804E2" w:rsidP="00B804E2">
      <w:pPr>
        <w:spacing w:after="0"/>
        <w:ind w:left="5040" w:firstLine="72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NIP. 19730701 199512 1 001</w:t>
      </w:r>
    </w:p>
    <w:sectPr w:rsidR="00B804E2" w:rsidRPr="008F6D2A" w:rsidSect="00821B76">
      <w:headerReference w:type="default" r:id="rId7"/>
      <w:footerReference w:type="default" r:id="rId8"/>
      <w:pgSz w:w="12240" w:h="15840"/>
      <w:pgMar w:top="1440" w:right="1440" w:bottom="1440" w:left="144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6D81" w:rsidRDefault="00046D81" w:rsidP="00821B76">
      <w:pPr>
        <w:spacing w:after="0" w:line="240" w:lineRule="auto"/>
      </w:pPr>
      <w:r>
        <w:separator/>
      </w:r>
    </w:p>
  </w:endnote>
  <w:endnote w:type="continuationSeparator" w:id="0">
    <w:p w:rsidR="00046D81" w:rsidRDefault="00046D81" w:rsidP="00821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B76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</w:p>
  <w:p w:rsidR="00821B76" w:rsidRPr="00B6254D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  <w:r w:rsidRPr="00B6254D">
      <w:rPr>
        <w:rFonts w:ascii="Arial" w:hAnsi="Arial" w:cs="Arial"/>
        <w:sz w:val="20"/>
        <w:szCs w:val="20"/>
      </w:rPr>
      <w:t>Jl. Tgk Chik Di Tiro No. 5 Lancang Garam - Lhokseumawe, Telp/Fax. (0645) 43441</w:t>
    </w:r>
  </w:p>
  <w:p w:rsidR="00821B76" w:rsidRPr="00D67B82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  <w:r w:rsidRPr="00B6254D">
      <w:rPr>
        <w:rFonts w:ascii="Arial" w:hAnsi="Arial" w:cs="Arial"/>
        <w:sz w:val="20"/>
        <w:szCs w:val="20"/>
      </w:rPr>
      <w:t>Homepage : http://lhokseumawekota.bps.go.id, e-mail : bps1174@bps.go.id</w:t>
    </w:r>
  </w:p>
  <w:p w:rsidR="00821B76" w:rsidRDefault="00821B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6D81" w:rsidRDefault="00046D81" w:rsidP="00821B76">
      <w:pPr>
        <w:spacing w:after="0" w:line="240" w:lineRule="auto"/>
      </w:pPr>
      <w:r>
        <w:separator/>
      </w:r>
    </w:p>
  </w:footnote>
  <w:footnote w:type="continuationSeparator" w:id="0">
    <w:p w:rsidR="00046D81" w:rsidRDefault="00046D81" w:rsidP="00821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B76" w:rsidRDefault="00821B76" w:rsidP="00821B76">
    <w:pPr>
      <w:pStyle w:val="Header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1E9DCE" wp14:editId="7998E7F6">
              <wp:simplePos x="0" y="0"/>
              <wp:positionH relativeFrom="column">
                <wp:posOffset>693420</wp:posOffset>
              </wp:positionH>
              <wp:positionV relativeFrom="paragraph">
                <wp:posOffset>-32385</wp:posOffset>
              </wp:positionV>
              <wp:extent cx="2785110" cy="575310"/>
              <wp:effectExtent l="0" t="0" r="0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85110" cy="575310"/>
                      </a:xfrm>
                      <a:prstGeom prst="rect">
                        <a:avLst/>
                      </a:prstGeom>
                      <a:noFill/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:rsidR="00821B76" w:rsidRDefault="00821B76" w:rsidP="00821B76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BADAN PUSAT STATISTIK</w:t>
                          </w:r>
                        </w:p>
                        <w:p w:rsidR="00821B76" w:rsidRPr="00693584" w:rsidRDefault="00821B76" w:rsidP="00821B76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KOTA LHOKSEUMAWE</w:t>
                          </w:r>
                        </w:p>
                        <w:p w:rsidR="00821B76" w:rsidRPr="00011784" w:rsidRDefault="00821B76" w:rsidP="00821B76">
                          <w:pPr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681E9DCE" id="Rectangle 1" o:spid="_x0000_s1026" style="position:absolute;margin-left:54.6pt;margin-top:-2.55pt;width:219.3pt;height:45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" filled="f" stroked="f" strokeweight="2pt">
              <v:path arrowok="t"/>
              <v:textbox>
                <w:txbxContent>
                  <w:p w:rsidR="00821B76" w:rsidRDefault="00821B76" w:rsidP="00821B76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BADAN PUSAT STATISTIK</w:t>
                    </w:r>
                  </w:p>
                  <w:p w:rsidR="00821B76" w:rsidRPr="00693584" w:rsidRDefault="00821B76" w:rsidP="00821B76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KOTA LHOKSEUMAWE</w:t>
                    </w:r>
                  </w:p>
                  <w:p w:rsidR="00821B76" w:rsidRPr="00011784" w:rsidRDefault="00821B76" w:rsidP="00821B76">
                    <w:pPr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</v:rect>
          </w:pict>
        </mc:Fallback>
      </mc:AlternateContent>
    </w:r>
    <w:r w:rsidRPr="000D0B65">
      <w:rPr>
        <w:noProof/>
        <w:lang w:val="id-ID" w:eastAsia="id-ID"/>
      </w:rPr>
      <w:drawing>
        <wp:anchor distT="0" distB="0" distL="114300" distR="114300" simplePos="0" relativeHeight="251660288" behindDoc="0" locked="0" layoutInCell="1" allowOverlap="1" wp14:anchorId="244A9574" wp14:editId="5C5438A3">
          <wp:simplePos x="0" y="0"/>
          <wp:positionH relativeFrom="column">
            <wp:posOffset>-178435</wp:posOffset>
          </wp:positionH>
          <wp:positionV relativeFrom="paragraph">
            <wp:posOffset>-46990</wp:posOffset>
          </wp:positionV>
          <wp:extent cx="958215" cy="666115"/>
          <wp:effectExtent l="0" t="0" r="0" b="63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1">
                    <a:lum bright="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8215" cy="666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id-ID" w:eastAsia="id-ID"/>
      </w:rPr>
      <w:drawing>
        <wp:anchor distT="0" distB="0" distL="114300" distR="114300" simplePos="0" relativeHeight="251661312" behindDoc="0" locked="0" layoutInCell="1" allowOverlap="1" wp14:anchorId="60662389" wp14:editId="496E3741">
          <wp:simplePos x="0" y="0"/>
          <wp:positionH relativeFrom="margin">
            <wp:posOffset>4528645</wp:posOffset>
          </wp:positionH>
          <wp:positionV relativeFrom="paragraph">
            <wp:posOffset>-60960</wp:posOffset>
          </wp:positionV>
          <wp:extent cx="1666875" cy="675005"/>
          <wp:effectExtent l="0" t="0" r="9525" b="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 ST2023_Full Color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6875" cy="675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21B76" w:rsidRDefault="00821B76">
    <w:pPr>
      <w:pStyle w:val="Header"/>
    </w:pPr>
  </w:p>
  <w:p w:rsidR="00821B76" w:rsidRDefault="00821B7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B76"/>
    <w:rsid w:val="00003B71"/>
    <w:rsid w:val="00046D81"/>
    <w:rsid w:val="001B779B"/>
    <w:rsid w:val="001F5FAA"/>
    <w:rsid w:val="003F4021"/>
    <w:rsid w:val="00492318"/>
    <w:rsid w:val="00821B76"/>
    <w:rsid w:val="00843F99"/>
    <w:rsid w:val="008F6D2A"/>
    <w:rsid w:val="00AB150A"/>
    <w:rsid w:val="00B804E2"/>
    <w:rsid w:val="00F3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76"/>
  </w:style>
  <w:style w:type="paragraph" w:styleId="Footer">
    <w:name w:val="footer"/>
    <w:basedOn w:val="Normal"/>
    <w:link w:val="Foot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76"/>
  </w:style>
  <w:style w:type="table" w:styleId="TableGrid">
    <w:name w:val="Table Grid"/>
    <w:basedOn w:val="TableNormal"/>
    <w:uiPriority w:val="39"/>
    <w:rsid w:val="008F6D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76"/>
  </w:style>
  <w:style w:type="paragraph" w:styleId="Footer">
    <w:name w:val="footer"/>
    <w:basedOn w:val="Normal"/>
    <w:link w:val="Foot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76"/>
  </w:style>
  <w:style w:type="table" w:styleId="TableGrid">
    <w:name w:val="Table Grid"/>
    <w:basedOn w:val="TableNormal"/>
    <w:uiPriority w:val="39"/>
    <w:rsid w:val="008F6D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asus</cp:lastModifiedBy>
  <cp:revision>4</cp:revision>
  <dcterms:created xsi:type="dcterms:W3CDTF">2023-08-15T03:33:00Z</dcterms:created>
  <dcterms:modified xsi:type="dcterms:W3CDTF">2023-08-15T03:56:00Z</dcterms:modified>
</cp:coreProperties>
</file>