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9EE7" w14:textId="0B7FBF24" w:rsidR="00CC62D6" w:rsidRPr="00CC62D6" w:rsidRDefault="00CC62D6" w:rsidP="00CC62D6">
      <w:pPr>
        <w:jc w:val="center"/>
        <w:rPr>
          <w:sz w:val="36"/>
          <w:szCs w:val="32"/>
        </w:rPr>
      </w:pPr>
      <w:r w:rsidRPr="00CC62D6">
        <w:rPr>
          <w:sz w:val="36"/>
          <w:szCs w:val="32"/>
        </w:rPr>
        <w:t>Wiedza, postawy i praktyki dotyczące terapii kamieniami szlachetnymi w wybranej dorosłej populacji w Pakistanie</w:t>
      </w:r>
    </w:p>
    <w:p w14:paraId="3ED46F91" w14:textId="0B77171A" w:rsidR="00CC62D6" w:rsidRPr="00CC62D6" w:rsidRDefault="00CC62D6">
      <w:pPr>
        <w:rPr>
          <w:sz w:val="28"/>
          <w:szCs w:val="24"/>
        </w:rPr>
      </w:pPr>
      <w:r w:rsidRPr="00CC62D6">
        <w:rPr>
          <w:sz w:val="28"/>
          <w:szCs w:val="24"/>
        </w:rPr>
        <w:t>Streszczenie</w:t>
      </w:r>
    </w:p>
    <w:p w14:paraId="72BDFC63" w14:textId="2954C0E7" w:rsidR="00CC62D6" w:rsidRDefault="00CC62D6">
      <w:r>
        <w:t>Tło</w:t>
      </w:r>
    </w:p>
    <w:p w14:paraId="337938E2" w14:textId="47B6B56C" w:rsidR="00CC62D6" w:rsidRDefault="00CC62D6">
      <w:r w:rsidRPr="00CC62D6">
        <w:t xml:space="preserve">Kamienie </w:t>
      </w:r>
      <w:r>
        <w:t>szlachetne</w:t>
      </w:r>
      <w:r w:rsidRPr="00CC62D6">
        <w:t xml:space="preserve"> są od lat używane jako część medycyny alternatywnej i komplementarnej. Jednak nasze zrozumienie postrzeganej mocy leczniczej kamieni szlachetnych jest ograniczone. Obszerne przeszukanie literatury ujawniło, że brakuje wiarygodnych informacji na ten temat. Niniejsze badanie zostało zatem podjęte w celu zbadania różnych aspektów wiedzy, postaw i praktyk społeczeństwa wobec terap</w:t>
      </w:r>
      <w:r>
        <w:t>ii</w:t>
      </w:r>
      <w:r w:rsidRPr="00CC62D6">
        <w:t xml:space="preserve"> z kamieni</w:t>
      </w:r>
      <w:r>
        <w:t>ami</w:t>
      </w:r>
      <w:r w:rsidRPr="00CC62D6">
        <w:t xml:space="preserve"> szlachetny</w:t>
      </w:r>
      <w:r>
        <w:t>mi</w:t>
      </w:r>
      <w:r w:rsidRPr="00CC62D6">
        <w:t>.</w:t>
      </w:r>
    </w:p>
    <w:p w14:paraId="475ACA99" w14:textId="14EE6F84" w:rsidR="00CC62D6" w:rsidRDefault="00CC62D6">
      <w:r>
        <w:t>Metody</w:t>
      </w:r>
    </w:p>
    <w:p w14:paraId="1A38DE2B" w14:textId="59112690" w:rsidR="00CC62D6" w:rsidRDefault="00CC62D6">
      <w:r>
        <w:t xml:space="preserve">Badanie zostało przeprowadzone w Gminnym Ośrodku Zdrowia należącym do Szpitala Klinicznego III stopnia w Pakistanie. </w:t>
      </w:r>
      <w:r w:rsidRPr="00CC62D6">
        <w:t xml:space="preserve">Zbieranie danych odbywało się za pomocą bezpośredniego wywiadu opartego na </w:t>
      </w:r>
      <w:r>
        <w:t>zbudowanym</w:t>
      </w:r>
      <w:r w:rsidRPr="00CC62D6">
        <w:t>, wstępnie przetestowanym kwestionariuszu.</w:t>
      </w:r>
      <w:r>
        <w:t xml:space="preserve"> Uczestnicy, w tym wszystkie chętne osoby między 18 a 75 rokiem życia, zgłaszali się przed wizytą w Gminnym Ośrodku Zdrowia.</w:t>
      </w:r>
    </w:p>
    <w:p w14:paraId="02014539" w14:textId="5DD761BD" w:rsidR="00CC62D6" w:rsidRDefault="00CC62D6">
      <w:r>
        <w:t>Wyniki</w:t>
      </w:r>
    </w:p>
    <w:p w14:paraId="2ACD8539" w14:textId="7AF342FC" w:rsidR="00CC62D6" w:rsidRDefault="00CC62D6">
      <w:r>
        <w:t xml:space="preserve">Wskaźnik reakcji badania wyniósł 86% (400/465). Ponad połowa (63%) uczestników badania była świadoma wykorzystania terapii z kamieniami szlachetnymi. Sto pięćdziesiąt sześć jednostek wierzyło, że użycie kamieni szlachetnych wpływa na zdrowie. Z tej grupy, 39% wierzyło, że wykorzystanie kamieni szlachetnych poprawia siłę fizyczną. 62% wierzyło, że wykorzystanie kamieni szlachetnych jest oparta na zabobonach, </w:t>
      </w:r>
      <w:r w:rsidR="009B597E">
        <w:t xml:space="preserve">natomiast 28% wyraziło opinię, że jest to [wykorzystanie] oparte na wierzeniach religijnych. 38% użyło dawniej terapii z kamieniami szlachetnymi, podczas gdy 24% było obecnymi użytkownikami. </w:t>
      </w:r>
      <w:r w:rsidR="009B597E" w:rsidRPr="009B597E">
        <w:t>Wielokrotna analiza regresji logistycznej</w:t>
      </w:r>
      <w:r w:rsidR="009B597E">
        <w:t xml:space="preserve"> ujawniła, że wiek i wykształcenie były znaczące (p &lt; 0,05) niezależnymi czynnikami prognostycznymi, zarówno świadomość na temat terapii, jak i przekonania, że wykorzystanie kamieni szlachetnych wpływa na zdrowie. Starsi (w wieku 51-61 lat) byli 5,9 razy bardziej skłonni, żeby wierzyć, że kamienie szlachetne miały wpływ na zdrowie, niż młodsza populacja (w wieku 18-28 lat). </w:t>
      </w:r>
      <w:r w:rsidR="009B597E" w:rsidRPr="009B597E">
        <w:t>(Skorygowany iloraz szans = 5,9 [95% przedział ufności = 2,9–11,9]).</w:t>
      </w:r>
    </w:p>
    <w:p w14:paraId="615DAE03" w14:textId="627E6645" w:rsidR="009B597E" w:rsidRDefault="009B597E">
      <w:r>
        <w:t>Wniosek</w:t>
      </w:r>
    </w:p>
    <w:p w14:paraId="26264BA5" w14:textId="1BFAB868" w:rsidR="009B597E" w:rsidRDefault="009B597E">
      <w:r>
        <w:t xml:space="preserve">Ponad połowa naszej próbki populacji jest świadoma na temat wykorzystania kamieni szlachetnych dla ich </w:t>
      </w:r>
      <w:r w:rsidR="00411053">
        <w:t xml:space="preserve">różnych efektów. Gotowość do użycia kamieni szlachetnych jest związana z wierzeniami na temat wpływu terapii z kamieniami szlachetnymi na zdrowie. Przyjaciele i rodzina wydają się być główną rolą w oddziaływaniu na chęć ludzi do użycia kamieni szlachetnych. </w:t>
      </w:r>
      <w:r w:rsidR="009A26FC">
        <w:t>Leczenie medycyną alternatywną i komplementarną</w:t>
      </w:r>
      <w:r w:rsidR="00411053">
        <w:t xml:space="preserve"> powinn</w:t>
      </w:r>
      <w:r w:rsidR="009A26FC">
        <w:t>a</w:t>
      </w:r>
      <w:r w:rsidR="00411053">
        <w:t xml:space="preserve"> być rozpoznan</w:t>
      </w:r>
      <w:r w:rsidR="009A26FC">
        <w:t>a</w:t>
      </w:r>
      <w:r w:rsidR="00411053">
        <w:t xml:space="preserve"> i uważan</w:t>
      </w:r>
      <w:r w:rsidR="009A26FC">
        <w:t>a</w:t>
      </w:r>
      <w:r w:rsidR="00411053">
        <w:t xml:space="preserve"> za ważną opcj</w:t>
      </w:r>
      <w:r w:rsidR="009A26FC">
        <w:t>ą</w:t>
      </w:r>
      <w:r w:rsidR="00411053">
        <w:t xml:space="preserve"> terapii. Czujemy, że terapia z kamieniami szlachetnymi jest stosunkowo niezbadanym obszarem i więcej badań zatem należy przeprowadzić, aby zebrać więcej potwierdzonych informacji na ten temat.</w:t>
      </w:r>
    </w:p>
    <w:p w14:paraId="4B17FBE7" w14:textId="72279B11" w:rsidR="00411053" w:rsidRDefault="00411053"/>
    <w:p w14:paraId="7474C652" w14:textId="53E2D80A" w:rsidR="00411053" w:rsidRDefault="00411053"/>
    <w:p w14:paraId="4086CD80" w14:textId="0E86877D" w:rsidR="00411053" w:rsidRDefault="00411053"/>
    <w:p w14:paraId="5A086DAC" w14:textId="10644038" w:rsidR="00411053" w:rsidRDefault="00411053"/>
    <w:p w14:paraId="71006AEC" w14:textId="20AE7021" w:rsidR="00411053" w:rsidRDefault="00411053">
      <w:r>
        <w:lastRenderedPageBreak/>
        <w:t>Tło</w:t>
      </w:r>
    </w:p>
    <w:p w14:paraId="5F106FC3" w14:textId="68B41CCB" w:rsidR="00411053" w:rsidRDefault="00411053">
      <w:r>
        <w:t>Kamień szlachetny to każdy minerał lub skamieniała substancja, piękna i trwała, którą można ciąć i wypolerować w celu osadzenia w kawałku biżuterii lub wykorzystać w inny sposób do ozdobienia człowieka. Terapia z kamieniami szlachetnymi jest najtrafniej opisana jako holistyczna i nieinwazyjna terapia, która wymaga noszenia szlachetnych i półszlachetnych kamieni, aby poprawić zdrowie fizyczne i emocjonalne.</w:t>
      </w:r>
    </w:p>
    <w:p w14:paraId="5B7832CB" w14:textId="15D9EC6B" w:rsidR="009A26FC" w:rsidRDefault="001916F5">
      <w:r w:rsidRPr="001916F5">
        <w:t>Terapia</w:t>
      </w:r>
      <w:r>
        <w:t xml:space="preserve"> z</w:t>
      </w:r>
      <w:r w:rsidRPr="001916F5">
        <w:t xml:space="preserve"> kamieniami szlachetnymi jest częścią medycyny komplementarnej i alternatywnej (CAM). CAM odnosi się do grupy systemów medycznych i zdrowotnych, praktyk, dyscyplin i produktów, które nie są uważane za część medycyny konwencjonalnej. Według szacunków ponad 80% krajów rozwijających się korzysta z CAM, a połowa krajów rozwiniętych również korzysta z CAM. „Racją bytu” stosowania CAM jest niezadowolenie z medycyny konwencjonalnej poprzez nieudane terapie i wysokie koszty, jak również wysokie wydatki poniesione na konwencjonalne terapie medyczne. Nie oznacza to jednak, że są to jedyne powody, dla których ludzie wybierają CAM. Inne przytaczane powody wyboru CAM to bardziej aktywna rola pacjenta w utrzymaniu zdrowia, nacisk CAM na traktowanie każdej osoby jako całości, błędna komunikacja pacjent-lekarz oraz brak konwencjonalnego leczenia choroby</w:t>
      </w:r>
      <w:r>
        <w:t>.</w:t>
      </w:r>
    </w:p>
    <w:p w14:paraId="41856020" w14:textId="34C5865D" w:rsidR="009A26FC" w:rsidRDefault="009A26FC"/>
    <w:p w14:paraId="7CCD1282" w14:textId="5A57402A" w:rsidR="009A26FC" w:rsidRDefault="009A26FC">
      <w:r w:rsidRPr="009A26FC">
        <w:rPr>
          <w:noProof/>
        </w:rPr>
        <w:t xml:space="preserve"> </w:t>
      </w:r>
    </w:p>
    <w:sectPr w:rsidR="009A2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D6"/>
    <w:rsid w:val="001916F5"/>
    <w:rsid w:val="00411053"/>
    <w:rsid w:val="009A26FC"/>
    <w:rsid w:val="009B597E"/>
    <w:rsid w:val="00CC62D6"/>
  </w:rsids>
  <m:mathPr>
    <m:mathFont m:val="Cambria Math"/>
    <m:brkBin m:val="before"/>
    <m:brkBinSub m:val="--"/>
    <m:smallFrac m:val="0"/>
    <m:dispDef/>
    <m:lMargin m:val="0"/>
    <m:rMargin m:val="0"/>
    <m:defJc m:val="centerGroup"/>
    <m:wrapIndent m:val="1440"/>
    <m:intLim m:val="subSup"/>
    <m:naryLim m:val="undOvr"/>
  </m:mathPr>
  <w:themeFontLang w:val="pl-PL"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0E1F"/>
  <w15:chartTrackingRefBased/>
  <w15:docId w15:val="{BB8E79AB-8C55-404D-8678-DDCD4C17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pl-PL"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567</Words>
  <Characters>3402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Książkiewicz</dc:creator>
  <cp:keywords/>
  <dc:description/>
  <cp:lastModifiedBy>Agnieszka Książkiewicz</cp:lastModifiedBy>
  <cp:revision>2</cp:revision>
  <dcterms:created xsi:type="dcterms:W3CDTF">2021-08-25T07:07:00Z</dcterms:created>
  <dcterms:modified xsi:type="dcterms:W3CDTF">2021-08-25T08:01:00Z</dcterms:modified>
</cp:coreProperties>
</file>