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rStyle w:val="headerStyle"/>
        </w:rPr>
        <w:t xml:space="preserve">Université des Sciences et Technologies</w:t>
      </w:r>
    </w:p>
    <w:p>
      <w:pPr>
        <w:pStyle w:val="subheaderStyle"/>
      </w:pPr>
      <w:r>
        <w:t xml:space="preserve">Détail de vos surveillances d'examens</w:t>
      </w:r>
    </w:p>
    <w:p>
      <w:pPr>
        <w:spacing w:after="300"/>
        <w:jc w:val="right"/>
      </w:pPr>
      <w:r>
        <w:t xml:space="preserve">Généré le 26/04/2025</w:t>
      </w:r>
    </w:p>
    <w:tbl>
      <w:tblPr>
        <w:tblW w:type="pct" w:w="100%"/>
        <w:tblBorders>
          <w:top w:val="single" w:color="2d609b" w:sz="4"/>
          <w:left w:val="single" w:color="2d609b" w:sz="4"/>
          <w:bottom w:val="single" w:color="2d609b" w:sz="4"/>
          <w:right w:val="single" w:color="2d609b" w:sz="4"/>
          <w:insideH w:val="single" w:color="DDDDDD" w:sz="2"/>
          <w:insideV w:val="single" w:color="DDDDDD" w:sz="2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500" w:hRule="exact"/>
        </w:trPr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Module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Niveau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Spécialité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Groupe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Date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Horaire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Salle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Session</w:t>
            </w:r>
          </w:p>
        </w:tc>
      </w:tr>
      <w:tr>
        <w:tc>
          <w:tcPr>
            <w:vAlign w:val="center"/>
          </w:tcPr>
          <w:p>
            <w:pPr>
              <w:pStyle w:val="tableCell"/>
              <w:jc w:val="left"/>
            </w:pPr>
            <w:r>
              <w:t xml:space="preserve">Mathématiques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L1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Informatique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10/05/2025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08:00:00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A101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S1</w:t>
            </w:r>
          </w:p>
        </w:tc>
      </w:tr>
    </w:tbl>
    <w:p>
      <w:pPr>
        <w:pStyle w:val="subheaderStyle"/>
        <w:spacing w:before="400"/>
        <w:jc w:val="center"/>
      </w:pPr>
      <w:r>
        <w:t xml:space="preserve">Merci pour votre collaboration</w:t>
      </w:r>
    </w:p>
    <w:p>
      <w:pPr>
        <w:spacing w:before="100"/>
        <w:jc w:val="center"/>
      </w:pPr>
      <w:r>
        <w:t xml:space="preserve">Service des Examens - Département Informatique</w:t>
      </w:r>
    </w:p>
    <w:sectPr>
      <w:pgSz w:w="11906" w:h="16838" w:orient="portrait"/>
      <w:pgMar w:top="1000" w:right="1000" w:bottom="1000" w:left="1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erStyle">
    <w:name w:val="En-tête"/>
    <w:pPr>
      <w:spacing w:after="200"/>
      <w:jc w:val="center"/>
    </w:pPr>
    <w:rPr>
      <w:b/>
      <w:bCs/>
      <w:color w:val="2d609b"/>
      <w:sz w:val="28"/>
      <w:szCs w:val="28"/>
      <w:rFonts w:ascii="Arial" w:cs="Arial" w:eastAsia="Arial" w:hAnsi="Arial"/>
    </w:rPr>
  </w:style>
  <w:style w:type="paragraph" w:styleId="subheaderStyle">
    <w:name w:val="Sous-titre"/>
    <w:pPr>
      <w:spacing w:after="150"/>
      <w:jc w:val="center"/>
    </w:pPr>
    <w:rPr>
      <w:b/>
      <w:bCs/>
      <w:color w:val="444444"/>
      <w:sz w:val="22"/>
      <w:szCs w:val="22"/>
      <w:rFonts w:ascii="Arial" w:cs="Arial" w:eastAsia="Arial" w:hAnsi="Arial"/>
    </w:rPr>
  </w:style>
  <w:style w:type="paragraph" w:styleId="tableHeader">
    <w:name w:val="En-tête tableau"/>
    <w:rPr>
      <w:b/>
      <w:bCs/>
      <w:color w:val="FFFFFF"/>
      <w:sz w:val="12"/>
      <w:szCs w:val="12"/>
      <w:rFonts w:ascii="Arial" w:cs="Arial" w:eastAsia="Arial" w:hAnsi="Arial"/>
    </w:rPr>
  </w:style>
  <w:style w:type="paragraph" w:styleId="tableCell">
    <w:name w:val="Cellule tableau"/>
    <w:rPr>
      <w:sz w:val="11"/>
      <w:szCs w:val="11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 de Surveillance</dc:title>
  <dc:creator>Système de Gestion des Examens</dc:creator>
  <dc:description>Détail des examens à surveiller</dc:description>
  <cp:lastModifiedBy>Un-named</cp:lastModifiedBy>
  <cp:revision>1</cp:revision>
  <dcterms:created xsi:type="dcterms:W3CDTF">2025-04-26T16:40:29.308Z</dcterms:created>
  <dcterms:modified xsi:type="dcterms:W3CDTF">2025-04-26T16:40:29.308Z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