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Idea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give a country’s map which can contain at most 10^5 cities and at most 10^5 roads. All the roads are broken. He has to build the roads such that it’s possible to go from any city to other cities.Each road has a cost to build it. He has to minimize the making cost and print the plan which city is connected to whom.</w:t>
      </w:r>
    </w:p>
    <w:p w:rsidR="00000000" w:rsidDel="00000000" w:rsidP="00000000" w:rsidRDefault="00000000" w:rsidRPr="00000000" w14:paraId="00000004">
      <w:pPr>
        <w:rPr>
          <w:b w:val="1"/>
        </w:rPr>
      </w:pPr>
      <w:r w:rsidDel="00000000" w:rsidR="00000000" w:rsidRPr="00000000">
        <w:rPr>
          <w:b w:val="1"/>
          <w:rtl w:val="0"/>
        </w:rPr>
        <w:t xml:space="preserve">Solution:MST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Idea 2:</w:t>
      </w:r>
    </w:p>
    <w:p w:rsidR="00000000" w:rsidDel="00000000" w:rsidP="00000000" w:rsidRDefault="00000000" w:rsidRPr="00000000" w14:paraId="00000007">
      <w:pPr>
        <w:rPr/>
      </w:pPr>
      <w:r w:rsidDel="00000000" w:rsidR="00000000" w:rsidRPr="00000000">
        <w:rPr>
          <w:rtl w:val="0"/>
        </w:rPr>
        <w:t xml:space="preserve">I will give a grid of 10^5 rows and 10^5 columns. Then I will give some cells to color. They are special cells. Coloring them will color their adjacent colors. There will be at most 10^5 queries giving the cells.</w:t>
      </w:r>
    </w:p>
    <w:p w:rsidR="00000000" w:rsidDel="00000000" w:rsidP="00000000" w:rsidRDefault="00000000" w:rsidRPr="00000000" w14:paraId="00000008">
      <w:pPr>
        <w:rPr/>
      </w:pPr>
      <w:r w:rsidDel="00000000" w:rsidR="00000000" w:rsidRPr="00000000">
        <w:rPr>
          <w:rtl w:val="0"/>
        </w:rPr>
        <w:t xml:space="preserve">After the queries you have to tell how many cells remains uncolored. </w:t>
      </w:r>
    </w:p>
    <w:p w:rsidR="00000000" w:rsidDel="00000000" w:rsidP="00000000" w:rsidRDefault="00000000" w:rsidRPr="00000000" w14:paraId="00000009">
      <w:pPr>
        <w:rPr>
          <w:b w:val="1"/>
        </w:rPr>
      </w:pPr>
      <w:r w:rsidDel="00000000" w:rsidR="00000000" w:rsidRPr="00000000">
        <w:rPr>
          <w:b w:val="1"/>
          <w:rtl w:val="0"/>
        </w:rPr>
        <w:t xml:space="preserve">Solution: Set size finding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Idea 3:</w:t>
      </w:r>
    </w:p>
    <w:p w:rsidR="00000000" w:rsidDel="00000000" w:rsidP="00000000" w:rsidRDefault="00000000" w:rsidRPr="00000000" w14:paraId="0000000C">
      <w:pPr>
        <w:rPr/>
      </w:pPr>
      <w:r w:rsidDel="00000000" w:rsidR="00000000" w:rsidRPr="00000000">
        <w:rPr>
          <w:rtl w:val="0"/>
        </w:rPr>
        <w:t xml:space="preserve">I will give a grid of 10^2 rows and 10^2 columns. And some start cells.These are special cells.They spread color to their  adjacent cells and then they become new special cells.At each move special cells color their adjacent cells.You have to tell the minimum move number when all the cells will be colored.</w:t>
      </w:r>
    </w:p>
    <w:p w:rsidR="00000000" w:rsidDel="00000000" w:rsidP="00000000" w:rsidRDefault="00000000" w:rsidRPr="00000000" w14:paraId="0000000D">
      <w:pPr>
        <w:rPr>
          <w:b w:val="1"/>
        </w:rPr>
      </w:pPr>
      <w:r w:rsidDel="00000000" w:rsidR="00000000" w:rsidRPr="00000000">
        <w:rPr>
          <w:b w:val="1"/>
          <w:rtl w:val="0"/>
        </w:rPr>
        <w:t xml:space="preserve">Solution:BFS level number</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