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Batman</w:t>
      </w:r>
    </w:p>
    <w:p w:rsidR="00000000" w:rsidDel="00000000" w:rsidP="00000000" w:rsidRDefault="00000000" w:rsidRPr="00000000" w14:paraId="00000002">
      <w:pPr>
        <w:rPr/>
      </w:pPr>
      <w:r w:rsidDel="00000000" w:rsidR="00000000" w:rsidRPr="00000000">
        <w:rPr>
          <w:rtl w:val="0"/>
        </w:rPr>
        <w:t xml:space="preserve">Are you looking for a fantastic outfit of Batman for a fancy party or Halloween? Good news for you, we have a massive collection gathered from hundreds of sites all in one place. You can get high-quality articles available in all sizes. We tried our best to select the best possible clothes for you. All-season stuff is available here. You can choose your desired options from the filters, which will lead you to your relevant section. We hope you will like our collection and select the best costume for yourself.</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