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Blue </w:t>
      </w:r>
    </w:p>
    <w:p w:rsidR="00000000" w:rsidDel="00000000" w:rsidP="00000000" w:rsidRDefault="00000000" w:rsidRPr="00000000" w14:paraId="00000002">
      <w:pPr>
        <w:rPr/>
      </w:pPr>
      <w:r w:rsidDel="00000000" w:rsidR="00000000" w:rsidRPr="00000000">
        <w:rPr>
          <w:rtl w:val="0"/>
        </w:rPr>
        <w:t xml:space="preserve">Blue is the common representation of masculinity, and most men love to wear this color outfit. Like blue jeans, shirts, coats, jackets, sweaters, dress pants, and t-shirts. We have a vast collection of garments in this color and its different shades like royal-blue, navy-blue, light-blue, dark-blue, striped, dotted, and so on. It all depends on you what you want to buy. We have tried our best to include all possible clothes in our collection. For better results, use filters. It will lead you to your desired section, then choose what you are looking for.</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