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David </w:t>
      </w:r>
    </w:p>
    <w:p w:rsidR="00000000" w:rsidDel="00000000" w:rsidP="00000000" w:rsidRDefault="00000000" w:rsidRPr="00000000" w14:paraId="00000002">
      <w:pPr>
        <w:rPr/>
      </w:pPr>
      <w:r w:rsidDel="00000000" w:rsidR="00000000" w:rsidRPr="00000000">
        <w:rPr>
          <w:rtl w:val="0"/>
        </w:rPr>
        <w:t xml:space="preserve">Hey, Guys! Do you want to buy high-quality branded clothes at affordable prices? We have a mass of branded dresses for you like buffalo David-Bitton, Nordstrom-David, and David-Tylor. All you have to do is, tell us what you want to buy. We have provided filters for your ease so that you can choose options of your priority and shop from your favorite sections. We are pretty sure whatever you are searching for is available here. All kinds of stuff, designs, colors and sizes are available. So, you do not need to visit different sites.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