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Garfield </w:t>
      </w:r>
    </w:p>
    <w:p w:rsidR="00000000" w:rsidDel="00000000" w:rsidP="00000000" w:rsidRDefault="00000000" w:rsidRPr="00000000" w14:paraId="00000002">
      <w:pPr>
        <w:rPr/>
      </w:pPr>
      <w:r w:rsidDel="00000000" w:rsidR="00000000" w:rsidRPr="00000000">
        <w:rPr>
          <w:rtl w:val="0"/>
        </w:rPr>
        <w:t xml:space="preserve">Do you want to buy cool and cute clothes from Garfield clothing? We have tons of new designs and the latest color scheme in our collection for men. What are you waiting for; check out what new we have for you. All the sizes, colors, styles, and kinds of stuff are available here. We have separated all the garments category-wise so that you can easily find what you want to buy without wasting your time. You can use filters to access your favorite dress. We hope you will like our collection and appreciate our work.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