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Harmony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you looking for a decent look and elegant style? Choose harmony clothes for yourself. We can help you in this regard as we have gathered a mass of these garments for you from several hundred brands in one place. That means all you want; you can select from one site and no need to visit from site to site. Save your time and get good-quality dresses at affordable prices. All kinds of stuff and sizes; even plus sizes are also available here. You can find a wide range of colors and all trendy styles.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