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w:t>
      </w:r>
    </w:p>
    <w:p w:rsidR="00000000" w:rsidDel="00000000" w:rsidP="00000000" w:rsidRDefault="00000000" w:rsidRPr="00000000" w14:paraId="00000002">
      <w:pPr>
        <w:rPr/>
      </w:pPr>
      <w:r w:rsidDel="00000000" w:rsidR="00000000" w:rsidRPr="00000000">
        <w:rPr>
          <w:rtl w:val="0"/>
        </w:rPr>
        <w:t xml:space="preserve">Are you looking for a dashing and handsome look with branded clothes? Do not worry; we can handle it for you. We have gathered a massive collection of branded clothes like Micheal kors, M.Strahan, M.Jordan, M.Brandon, and Macy's Micheal. You can easily find your favorite outfit of your desired brand from one platform. For this reason, we have provided filters for your ease in finding what you are looking for, like your favorite color, size, or design. What are you waiting for? Grab your dress and enjoy your life.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