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Superman</w:t>
      </w:r>
    </w:p>
    <w:p w:rsidR="00000000" w:rsidDel="00000000" w:rsidP="00000000" w:rsidRDefault="00000000" w:rsidRPr="00000000" w14:paraId="00000002">
      <w:pPr>
        <w:rPr/>
      </w:pPr>
      <w:r w:rsidDel="00000000" w:rsidR="00000000" w:rsidRPr="00000000">
        <w:rPr>
          <w:rtl w:val="0"/>
        </w:rPr>
        <w:t xml:space="preserve">Superman is a favorite of almost everyone; men, women, and children. We have a massive collection of superman costumes for males. These are high-quality, in different stuff, and realistic outfits. You can now enjoy your fancy dress party or Halloween, looking like a real superhero. All you have to do is go check out what we have gathered for you, or you can set filters to access only your desired one. All the sizes are available, and we hope you will not get disappointed and will like our selection of clothing.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