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Pullover</w:t>
      </w:r>
    </w:p>
    <w:p w:rsidR="00000000" w:rsidDel="00000000" w:rsidP="00000000" w:rsidRDefault="00000000" w:rsidRPr="00000000" w14:paraId="00000002">
      <w:pPr>
        <w:rPr/>
      </w:pPr>
      <w:r w:rsidDel="00000000" w:rsidR="00000000" w:rsidRPr="00000000">
        <w:rPr>
          <w:rtl w:val="0"/>
        </w:rPr>
        <w:t xml:space="preserve">We have a massive collection of pullover outfits for men. That we gathered from several hundred brands and are of high-quality available at affordable prices. All the styles, like jerseys and sweaters, casual and business pullovers, are easily available in our selection of clothing. You will find your size and favorite color in no time by using filters. Select options according to your preference; it will take you to your desired section from where you get what you are looking for. We tried to include every item that you might like to wear.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