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Cocktail dress:</w:t>
      </w:r>
    </w:p>
    <w:p w:rsidR="00000000" w:rsidDel="00000000" w:rsidP="00000000" w:rsidRDefault="00000000" w:rsidRPr="00000000" w14:paraId="00000002">
      <w:pPr>
        <w:rPr/>
      </w:pPr>
      <w:r w:rsidDel="00000000" w:rsidR="00000000" w:rsidRPr="00000000">
        <w:rPr>
          <w:rtl w:val="0"/>
        </w:rPr>
        <w:t xml:space="preserve">Excited about an upcoming party, wedding, or an important occasion, but confused about what to wear? What about a cocktail dress? Let us show you a list of beautiful and glamorous clothes. We have different styles and, in different colors, cocktail dresses like formal, sequin, Macy's, long, and short. Whatever color you like, we have a number of outfits that you can choose from the one you like the most. All sizes are available and plus sizes are also available. Select one and get ready to look as the most gorgeous woman in the event.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