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Formal dress</w:t>
      </w:r>
    </w:p>
    <w:p w:rsidR="00000000" w:rsidDel="00000000" w:rsidP="00000000" w:rsidRDefault="00000000" w:rsidRPr="00000000" w14:paraId="00000002">
      <w:pPr>
        <w:rPr/>
      </w:pPr>
      <w:r w:rsidDel="00000000" w:rsidR="00000000" w:rsidRPr="00000000">
        <w:rPr>
          <w:rtl w:val="0"/>
        </w:rPr>
        <w:t xml:space="preserve">Are you looking for modern and beautiful formal dresses for an upcoming occasion? You came to the right place. We have a vast collection of stunning and pleasing formal wear. Select your attire according to your mood. We have; long sleeves, maxi, evening gowns, long and short outfits, cocktail dresses, Macy's, and jumpsuits for all the occasions and are available in different sizes. We also provide you the option to filter out an outfit of your choice. Otherwise, you can scroll down and select one for you. Get ready to look gorgeous in your event.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