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Claire </w:t>
      </w:r>
    </w:p>
    <w:p w:rsidR="00000000" w:rsidDel="00000000" w:rsidP="00000000" w:rsidRDefault="00000000" w:rsidRPr="00000000" w14:paraId="00000002">
      <w:pPr>
        <w:rPr/>
      </w:pPr>
      <w:r w:rsidDel="00000000" w:rsidR="00000000" w:rsidRPr="00000000">
        <w:rPr>
          <w:rtl w:val="0"/>
        </w:rPr>
        <w:t xml:space="preserve">We are pretty sure you are looking for some beautiful, classic, and feminine Claire dresses. We can help you in this regard. You just need to tell us what kind of dress you need; we will present it right in front of you. We have a massive collection of stunning outfits; you will get tired searching the whole, but it will not end. Most women like mumu Claire midi, mccardell, retrofete, Marie st, christy dawn, for love and lemon, Luna, Olivia Rubin clothes. We have more to show you than the mentioned one; check out what is more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