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Isabella </w:t>
      </w:r>
    </w:p>
    <w:p w:rsidR="00000000" w:rsidDel="00000000" w:rsidP="00000000" w:rsidRDefault="00000000" w:rsidRPr="00000000" w14:paraId="00000002">
      <w:pPr>
        <w:rPr/>
      </w:pPr>
      <w:r w:rsidDel="00000000" w:rsidR="00000000" w:rsidRPr="00000000">
        <w:rPr>
          <w:rtl w:val="0"/>
        </w:rPr>
        <w:t xml:space="preserve">Every woman desires to look beautiful and stylish. To fulfill their desire, they choose their clothes accordingly. It forces the fashion industry to bring more innovation and creativity to the outfits. Isabella clothes are becoming famous among ladies because of their unique designs and latest styles. If you are also looking for something like Charlie holiday Isabella maxi, then choose your desired options from the filters. We will show you the results you wish, and you can pick the best outfit for yourself.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