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Mia</w:t>
      </w:r>
    </w:p>
    <w:p w:rsidR="00000000" w:rsidDel="00000000" w:rsidP="00000000" w:rsidRDefault="00000000" w:rsidRPr="00000000" w14:paraId="00000002">
      <w:pPr>
        <w:rPr/>
      </w:pPr>
      <w:r w:rsidDel="00000000" w:rsidR="00000000" w:rsidRPr="00000000">
        <w:rPr>
          <w:rtl w:val="0"/>
        </w:rPr>
        <w:t xml:space="preserve">Mia offers beautiful and glamorous clothes for modern and stylish women. The clothes are easy to wear, easy to handle, comfortable, and trendy; this is all a woman wants in her busy life. We have a wide selection of this clothing that includes the cross neck, vesper rainbow, cult Gaia, xierena, saylor, Marc by Marc, christy dawn, Donna and the dynamos, and many more. What you want to buy tell us we are here to help you. You can choose whatever you like from the filters and enjoy buying your favorite outfits.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