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Tori</w:t>
      </w:r>
    </w:p>
    <w:p w:rsidR="00000000" w:rsidDel="00000000" w:rsidP="00000000" w:rsidRDefault="00000000" w:rsidRPr="00000000" w14:paraId="00000002">
      <w:pPr>
        <w:rPr/>
      </w:pPr>
      <w:r w:rsidDel="00000000" w:rsidR="00000000" w:rsidRPr="00000000">
        <w:rPr>
          <w:rtl w:val="0"/>
        </w:rPr>
        <w:t xml:space="preserve">Tori Richard dresses are mainly tropical clothes designed to wear on islands and resorts. These garments are easy to wear, feminine, and modern. We have a wide selection of this trend with almost every color like black, white, floral prints, and so on. You can choose your desired outfit from our beautiful collection and look gorgeous with your friends and family. Any style you want to buy, either midi or maxi, or any other type, will be available here. You can select your desired options from the filters and pick the best dress.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