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Snap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it comes to women's style and fashion, it consists of a long list. But, ladies do not compromise on even a single thing in their styling. If they want a red color, they will only look for that. Similarly, most women like snap fasteners in their dresses; if you also want one, we have good news related to beautiful clothes. We have collected a massive number of outfits from a large number of sites in a single place for you. You can get anything like cotton, denim, a sweater, or a lounger. We hope you will like our collection.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