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Blouson dress</w:t>
      </w:r>
    </w:p>
    <w:p w:rsidR="00000000" w:rsidDel="00000000" w:rsidP="00000000" w:rsidRDefault="00000000" w:rsidRPr="00000000" w14:paraId="00000002">
      <w:pPr>
        <w:jc w:val="both"/>
        <w:rPr/>
      </w:pPr>
      <w:r w:rsidDel="00000000" w:rsidR="00000000" w:rsidRPr="00000000">
        <w:rPr>
          <w:rtl w:val="0"/>
        </w:rPr>
        <w:t xml:space="preserve">Blouson dress will never lose women's attention. As it looks very trendy and sophisticated when worn by girls. Different colors, especially white and black, attract women like flowers attract honey bees. Adrianna paper beaded, maxi, long sleeves, mini, midi, sequin, and cocktail are famous among young girls. We have an enormous collection of blouson outfits, including casual, formal, party wear, and wedding dresses. All-season stuff is available in all sizes. Every piece has its charm and elegance; we hope you find your desired clothes on our site. You can use filters for better search.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