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Lace</w:t>
      </w:r>
    </w:p>
    <w:p w:rsidR="00000000" w:rsidDel="00000000" w:rsidP="00000000" w:rsidRDefault="00000000" w:rsidRPr="00000000" w14:paraId="00000002">
      <w:pPr>
        <w:rPr/>
      </w:pPr>
      <w:r w:rsidDel="00000000" w:rsidR="00000000" w:rsidRPr="00000000">
        <w:rPr>
          <w:rtl w:val="0"/>
        </w:rPr>
        <w:t xml:space="preserve">Lace is most commonly used in women's clothes, either in casual or formal wear. The reason is women like to style their outfits uniquely, and lace makes them look better and more beautiful. It is sometimes used to beautify a dress, or the entire dress is made up of it, like shift, slip, mini, and midi dresses. We have numerous designs with the latest trends. Have a look at our unique collection; we are pretty sure that the outfit you are searching for, you will find it here, or you can search through filters; it will be easy for you.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