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Faux leather</w:t>
      </w:r>
    </w:p>
    <w:p w:rsidR="00000000" w:rsidDel="00000000" w:rsidP="00000000" w:rsidRDefault="00000000" w:rsidRPr="00000000" w14:paraId="00000002">
      <w:pPr>
        <w:rPr/>
      </w:pPr>
      <w:r w:rsidDel="00000000" w:rsidR="00000000" w:rsidRPr="00000000">
        <w:rPr>
          <w:rtl w:val="0"/>
        </w:rPr>
        <w:t xml:space="preserve">Faux leather helps to meet the demand for leather clothes and accessories. It is cheaper and affordable for most people. Women like to wear this stuff, and it is in trend too. We have solved your problem with the availability of these garments. Now you can get whatever you need from here. We have an enormous collection of clothes from several hundred brands in a wide range of colors and at affordable prices. We have almost everything: jacket, shirt, cocktail, and sheath. For more options, visit the entire collection. Plus sizes are also available.</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