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Linen</w:t>
      </w:r>
    </w:p>
    <w:p w:rsidR="00000000" w:rsidDel="00000000" w:rsidP="00000000" w:rsidRDefault="00000000" w:rsidRPr="00000000" w14:paraId="00000002">
      <w:pPr>
        <w:rPr/>
      </w:pPr>
      <w:r w:rsidDel="00000000" w:rsidR="00000000" w:rsidRPr="00000000">
        <w:rPr>
          <w:rtl w:val="0"/>
        </w:rPr>
        <w:t xml:space="preserve">Are you looking for linen outfits in beautiful style? Welcome to our vast collection. We have maxi, midi, sheath, wrap, summer, sundress, gown, and other dresses for you. All the sizes and color ranges are available. You can select your desired options from the filters; it will lead you to a particular section of the collection that you wish to visit. We have gathered tons of clothes from several hundred sites and brands. That means you do not need to visit every other site. We hope you get what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