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Camouflage </w:t>
      </w:r>
    </w:p>
    <w:p w:rsidR="00000000" w:rsidDel="00000000" w:rsidP="00000000" w:rsidRDefault="00000000" w:rsidRPr="00000000" w14:paraId="00000002">
      <w:pPr>
        <w:rPr/>
      </w:pPr>
      <w:r w:rsidDel="00000000" w:rsidR="00000000" w:rsidRPr="00000000">
        <w:rPr>
          <w:rtl w:val="0"/>
        </w:rPr>
        <w:t xml:space="preserve">There are several girlish prints and designs for women, but the camouflage pattern looks stunning and dashing. It is available for ladies in dresses like; mini, midi, t-shirts, summer, sundress, and bodycon. Most sites do not have many options in this print, but we have gathered a large number of this outfit. You can get any size, even plus size. If you want to save your time and get your desired clothes, choose filters options according to your priority. We hope you get what you want and like our collection. Best of luck! With your search for your fav outfit.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