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Logo</w:t>
      </w:r>
    </w:p>
    <w:p w:rsidR="00000000" w:rsidDel="00000000" w:rsidP="00000000" w:rsidRDefault="00000000" w:rsidRPr="00000000" w14:paraId="00000002">
      <w:pPr>
        <w:rPr/>
      </w:pPr>
      <w:r w:rsidDel="00000000" w:rsidR="00000000" w:rsidRPr="00000000">
        <w:rPr>
          <w:rtl w:val="0"/>
        </w:rPr>
        <w:t xml:space="preserve">Several famous brands print their logos on the garments. In this era of modernization, most people like to wear logo-printed clothes. Brands like Gucci, Nike, and more are popular among ladies. These types of clothes look simple, elegant, and sophisticated. If you also want something like that for yourself, then tell us. We have a huge collection of such types of garments. Any brand you like and want any stuff or color will be available here. For this sake, you do not need to search the whole site, but you can choose your desired filters, and we will show you what you want.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