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Metallic </w:t>
      </w:r>
    </w:p>
    <w:p w:rsidR="00000000" w:rsidDel="00000000" w:rsidP="00000000" w:rsidRDefault="00000000" w:rsidRPr="00000000" w14:paraId="00000002">
      <w:pPr>
        <w:rPr/>
      </w:pPr>
      <w:r w:rsidDel="00000000" w:rsidR="00000000" w:rsidRPr="00000000">
        <w:rPr>
          <w:rtl w:val="0"/>
        </w:rPr>
        <w:t xml:space="preserve">Metallic print is quite popular among women. It looks beautiful on the garments and gives lustrous and shiny effects, and all of us know that women like those thongs more, which have brilliance in them. It is also an example of the modernization of the fashion industry. If you also want to add spice to your taste of dressing, we can show you tons of different designs and a variety of outfits. To get immediately; what you want to buy, open the filters on the site and select whatever your heart says. Your desired results will be in front of you.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