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Tropical</w:t>
      </w:r>
    </w:p>
    <w:p w:rsidR="00000000" w:rsidDel="00000000" w:rsidP="00000000" w:rsidRDefault="00000000" w:rsidRPr="00000000" w14:paraId="00000002">
      <w:pPr>
        <w:rPr/>
      </w:pPr>
      <w:r w:rsidDel="00000000" w:rsidR="00000000" w:rsidRPr="00000000">
        <w:rPr>
          <w:rtl w:val="0"/>
        </w:rPr>
        <w:t xml:space="preserve">Are you ready to buy cool and trendy clothes ? What type of dresses do you plan to buy? Whatever your list is, make sure to add tropical outfits in your list. Whether it is your cocktail party or outing with your friends, a day out on the beach, or going shopping, you can wear this print anywhere you want. Multiple fresh colors will enlighten your mood and fill you with energy. We have tons of new designs for you at this platform. If you want an outfit for any occasion, either casual or formal will be available here.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