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Half sleeve</w:t>
      </w:r>
    </w:p>
    <w:p w:rsidR="00000000" w:rsidDel="00000000" w:rsidP="00000000" w:rsidRDefault="00000000" w:rsidRPr="00000000" w14:paraId="00000002">
      <w:pPr>
        <w:rPr/>
      </w:pPr>
      <w:r w:rsidDel="00000000" w:rsidR="00000000" w:rsidRPr="00000000">
        <w:rPr>
          <w:rtl w:val="0"/>
        </w:rPr>
        <w:t xml:space="preserve">If you have a beautiful tattoo on your forearm and; you want to show it off to the world, then half sleeve outfits are suitable for you. The half sleeve is a little above the elbow, revealing the rest of the arm. This length sleeve always remains in trend in the fashion industry. Almost every outfit can be designed at this arm's length. Whatever design you want is available in this length. However, we have a massive collection of clothes in every possible style. Check out which dress is waiting for you to be chosen.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