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Asymmetrical sleeve</w:t>
      </w:r>
    </w:p>
    <w:p w:rsidR="00000000" w:rsidDel="00000000" w:rsidP="00000000" w:rsidRDefault="00000000" w:rsidRPr="00000000" w14:paraId="00000002">
      <w:pPr>
        <w:jc w:val="both"/>
        <w:rPr/>
      </w:pPr>
      <w:r w:rsidDel="00000000" w:rsidR="00000000" w:rsidRPr="00000000">
        <w:rPr>
          <w:rtl w:val="0"/>
        </w:rPr>
        <w:t xml:space="preserve">Asymmetrical sleeves are going to be one of the top trends and hot gossip topics for ladies this summer. It looks more stunning when worn than it actually looks on the hanger. Are you ready for this classy look? We are presenting a massive collection of one-shoulder tops, either short or long, shirts or blouses but elegant styles right after you. This style is suitable to wear anywhere, either at a wedding or birthday party, shopping or day out with friends, beach party or dinner dates. Check out what else we have to offer you. </w:t>
      </w:r>
    </w:p>
    <w:p w:rsidR="00000000" w:rsidDel="00000000" w:rsidP="00000000" w:rsidRDefault="00000000" w:rsidRPr="00000000" w14:paraId="0000000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