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Lantern sleeve</w:t>
      </w:r>
    </w:p>
    <w:p w:rsidR="00000000" w:rsidDel="00000000" w:rsidP="00000000" w:rsidRDefault="00000000" w:rsidRPr="00000000" w14:paraId="00000002">
      <w:pPr>
        <w:rPr/>
      </w:pPr>
      <w:r w:rsidDel="00000000" w:rsidR="00000000" w:rsidRPr="00000000">
        <w:rPr>
          <w:rtl w:val="0"/>
        </w:rPr>
        <w:t xml:space="preserve">The lantern sleeve is an attention-grabbing design, in which the sleeve balloon at the forearm and gathers at the wrist. It does well with any dress type, whether maxi or bodycon, mini or midi, skater or tank, ruched or off-shoulder. You will find several beautiful and elegant outfits on our site. Any color you like, either black or white, blue or brown, pink or red, will be available on this site. We are giving the filter options for your ease; we are sure you will like our collection and choose the best outfit.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