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 shoulder</w:t>
      </w:r>
    </w:p>
    <w:p w:rsidR="00000000" w:rsidDel="00000000" w:rsidP="00000000" w:rsidRDefault="00000000" w:rsidRPr="00000000" w14:paraId="00000002">
      <w:pPr>
        <w:rPr/>
      </w:pPr>
      <w:r w:rsidDel="00000000" w:rsidR="00000000" w:rsidRPr="00000000">
        <w:rPr>
          <w:rtl w:val="0"/>
        </w:rPr>
        <w:t xml:space="preserve">This summer, add an open shoulder to your shopping list. It looks very stylish with the tops, blouses, shirts, crop tops, tunics, long or short, flare or form-fitting. For you, we have gathered all the designs, colors, and different stuff, in a single site. The filters have a wide range of options; you can select any desired choices. All the results will be according to your needs. Choose outfits that you love and enjoy at parties, outings with friends and family, and weddings with eye-catching colors like white, yellow, pink, and dashing black.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