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Aloha </w:t>
      </w:r>
    </w:p>
    <w:p w:rsidR="00000000" w:rsidDel="00000000" w:rsidP="00000000" w:rsidRDefault="00000000" w:rsidRPr="00000000" w14:paraId="00000002">
      <w:pPr>
        <w:rPr/>
      </w:pPr>
      <w:r w:rsidDel="00000000" w:rsidR="00000000" w:rsidRPr="00000000">
        <w:rPr>
          <w:rtl w:val="0"/>
        </w:rPr>
        <w:t xml:space="preserve">Do you want to buy unique and different clothes this time? Go for aloha attire; it is Hawaiian style. Women like to wear these floral prints in maxis, shirts, Hattie, sundresses, muumuu, and vintage. But, we have a massive collection of garments, more than the mentioned ones. Anything you want will be available in all sizes, colors, and stuff here. All you have to do is set your priorities before searching for your desired dress. We are sure you will like our collection, buy something nice for you, and visit our site again.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